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538F" w14:textId="77777777" w:rsidR="00455EC8" w:rsidRPr="00455EC8" w:rsidRDefault="00455EC8" w:rsidP="00455EC8">
      <w:pPr>
        <w:spacing w:after="0" w:line="240" w:lineRule="auto"/>
        <w:textAlignment w:val="center"/>
        <w:outlineLvl w:val="2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455EC8">
        <w:rPr>
          <w:rFonts w:ascii="inherit" w:eastAsia="Times New Roman" w:hAnsi="inherit" w:cs="Times New Roman"/>
          <w:sz w:val="27"/>
          <w:szCs w:val="27"/>
          <w:lang w:eastAsia="ru-RU"/>
        </w:rPr>
        <w:t>ITE-2-TS-I</w:t>
      </w:r>
    </w:p>
    <w:tbl>
      <w:tblPr>
        <w:tblW w:w="15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410"/>
      </w:tblGrid>
      <w:tr w:rsidR="00455EC8" w:rsidRPr="00455EC8" w14:paraId="1737833D" w14:textId="77777777" w:rsidTr="00455EC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79E8A83" w14:textId="77777777" w:rsidR="00455EC8" w:rsidRPr="00455EC8" w:rsidRDefault="00455EC8" w:rsidP="00455E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Тест начат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834A8AA" w14:textId="77777777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Четверг, 29 июля 2021, 11:44</w:t>
            </w:r>
          </w:p>
        </w:tc>
      </w:tr>
      <w:tr w:rsidR="00455EC8" w:rsidRPr="00455EC8" w14:paraId="059E48DB" w14:textId="77777777" w:rsidTr="00455EC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7B269D7" w14:textId="77777777" w:rsidR="00455EC8" w:rsidRPr="00455EC8" w:rsidRDefault="00455EC8" w:rsidP="00455E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2933D2A" w14:textId="77777777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Завершенные</w:t>
            </w:r>
          </w:p>
        </w:tc>
      </w:tr>
      <w:tr w:rsidR="00455EC8" w:rsidRPr="00455EC8" w14:paraId="43055BE5" w14:textId="77777777" w:rsidTr="00455EC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45DAFCF" w14:textId="77777777" w:rsidR="00455EC8" w:rsidRPr="00455EC8" w:rsidRDefault="00455EC8" w:rsidP="00455E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Завершен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92E5F28" w14:textId="77777777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Четверг, 29 июля 2021, 11:57</w:t>
            </w:r>
          </w:p>
        </w:tc>
      </w:tr>
      <w:tr w:rsidR="00455EC8" w:rsidRPr="00455EC8" w14:paraId="2F0D6DE0" w14:textId="77777777" w:rsidTr="00455EC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FA33C47" w14:textId="77777777" w:rsidR="00455EC8" w:rsidRPr="00455EC8" w:rsidRDefault="00455EC8" w:rsidP="00455E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Прошло времени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44C52B2" w14:textId="77777777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13 мин. 22 сек.</w:t>
            </w:r>
          </w:p>
        </w:tc>
      </w:tr>
      <w:tr w:rsidR="00455EC8" w:rsidRPr="00455EC8" w14:paraId="09C8CF80" w14:textId="77777777" w:rsidTr="00455EC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13D03EA" w14:textId="77777777" w:rsidR="00455EC8" w:rsidRPr="00455EC8" w:rsidRDefault="00455EC8" w:rsidP="00455E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CCC042C" w14:textId="77777777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32,00/32,00</w:t>
            </w:r>
          </w:p>
        </w:tc>
      </w:tr>
      <w:tr w:rsidR="00455EC8" w:rsidRPr="00455EC8" w14:paraId="74BA345E" w14:textId="77777777" w:rsidTr="00455EC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7CD07DC" w14:textId="77777777" w:rsidR="00455EC8" w:rsidRPr="00455EC8" w:rsidRDefault="00455EC8" w:rsidP="00455E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FB38321" w14:textId="77777777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100,00</w:t>
            </w:r>
            <w:r w:rsidRPr="00455E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 из 100,00</w:t>
            </w:r>
          </w:p>
        </w:tc>
      </w:tr>
    </w:tbl>
    <w:p w14:paraId="267800DF" w14:textId="77777777" w:rsidR="00455EC8" w:rsidRPr="00455EC8" w:rsidRDefault="00455EC8" w:rsidP="00455E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55EC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64C63544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</w:t>
      </w:r>
    </w:p>
    <w:p w14:paraId="22F64BC5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5DC584C7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D83B9AE" w14:textId="2EFFED40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6B60B6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19" type="#_x0000_t75" style="width:1in;height:1in" o:ole="">
            <v:imagedata r:id="rId5" o:title=""/>
          </v:shape>
          <w:control r:id="rId6" w:name="DefaultOcxName" w:shapeid="_x0000_i1619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41773DEC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168F6E5D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Какое программное обеспечение позволяет пользователям настраивать и изменять параметры принтера?</w:t>
      </w:r>
    </w:p>
    <w:p w14:paraId="1789A148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15FD032D" w14:textId="23C8F631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858EFD5">
          <v:shape id="_x0000_i1618" type="#_x0000_t75" style="width:20.25pt;height:18pt" o:ole="">
            <v:imagedata r:id="rId7" o:title=""/>
          </v:shape>
          <w:control r:id="rId8" w:name="DefaultOcxName1" w:shapeid="_x0000_i1618"/>
        </w:object>
      </w:r>
    </w:p>
    <w:p w14:paraId="266F9BC8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микропрограмма</w:t>
      </w:r>
    </w:p>
    <w:p w14:paraId="22B8179B" w14:textId="55F63B79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6F5BC30">
          <v:shape id="_x0000_i1617" type="#_x0000_t75" style="width:20.25pt;height:18pt" o:ole="">
            <v:imagedata r:id="rId9" o:title=""/>
          </v:shape>
          <w:control r:id="rId10" w:name="DefaultOcxName2" w:shapeid="_x0000_i1617"/>
        </w:object>
      </w:r>
    </w:p>
    <w:p w14:paraId="0B6E67E2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 для настройки</w:t>
      </w:r>
    </w:p>
    <w:p w14:paraId="25940306" w14:textId="048730A9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C413004">
          <v:shape id="_x0000_i1616" type="#_x0000_t75" style="width:20.25pt;height:18pt" o:ole="">
            <v:imagedata r:id="rId7" o:title=""/>
          </v:shape>
          <w:control r:id="rId11" w:name="DefaultOcxName3" w:shapeid="_x0000_i1616"/>
        </w:object>
      </w:r>
    </w:p>
    <w:p w14:paraId="3A44C051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драйверы</w:t>
      </w:r>
    </w:p>
    <w:p w14:paraId="7A92B3AC" w14:textId="20D7C048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BDBD43C">
          <v:shape id="_x0000_i1615" type="#_x0000_t75" style="width:20.25pt;height:18pt" o:ole="">
            <v:imagedata r:id="rId7" o:title=""/>
          </v:shape>
          <w:control r:id="rId12" w:name="DefaultOcxName4" w:shapeid="_x0000_i1615"/>
        </w:object>
      </w:r>
    </w:p>
    <w:p w14:paraId="6903BBED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программы редактирования текстов</w:t>
      </w:r>
    </w:p>
    <w:p w14:paraId="4F4D6969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7D1B3B7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8.3.1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Драйвер принтера — это программное обеспечение, которое предназначено для обмена данными между компьютером и принтером. ПО для настройки позволяет пользователям настраивать и изменять параметры принтера. Микропрограмма — это набор хранящихся в принтере команд, которые управляют его работой. Программы редактирования текстов предназначены для создания текстовых документов.</w:t>
      </w:r>
    </w:p>
    <w:p w14:paraId="72E853C3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ПО для настройки</w:t>
      </w:r>
    </w:p>
    <w:p w14:paraId="55E24956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2</w:t>
      </w:r>
    </w:p>
    <w:p w14:paraId="65245EDA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3F57BFA4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245FC661" w14:textId="66387234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0B69BFEA">
          <v:shape id="_x0000_i1614" type="#_x0000_t75" style="width:1in;height:1in" o:ole="">
            <v:imagedata r:id="rId5" o:title=""/>
          </v:shape>
          <w:control r:id="rId13" w:name="DefaultOcxName5" w:shapeid="_x0000_i1614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94A3BE0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FE7C288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 чем заключаются два потенциальных недостатка отказа от использования расходных материалов принтера, рекомендованных изготовителем? (Выберите два варианта.)</w:t>
      </w:r>
    </w:p>
    <w:p w14:paraId="791EEA84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3217C7C2" w14:textId="2F94D029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2F43DBC">
          <v:shape id="_x0000_i1613" type="#_x0000_t75" style="width:20.25pt;height:18pt" o:ole="">
            <v:imagedata r:id="rId14" o:title=""/>
          </v:shape>
          <w:control r:id="rId15" w:name="DefaultOcxName6" w:shapeid="_x0000_i1613"/>
        </w:object>
      </w:r>
    </w:p>
    <w:p w14:paraId="5557366A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Нерекомендованные</w:t>
      </w:r>
      <w:proofErr w:type="spellEnd"/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компоненты может быть проще купить.</w:t>
      </w:r>
    </w:p>
    <w:p w14:paraId="0DCF71A7" w14:textId="6FC0CDBF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object w:dxaOrig="1440" w:dyaOrig="1440" w14:anchorId="1EF14B50">
          <v:shape id="_x0000_i1612" type="#_x0000_t75" style="width:20.25pt;height:18pt" o:ole="">
            <v:imagedata r:id="rId16" o:title=""/>
          </v:shape>
          <w:control r:id="rId17" w:name="DefaultOcxName7" w:shapeid="_x0000_i1612"/>
        </w:object>
      </w:r>
    </w:p>
    <w:p w14:paraId="6A47D1C8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Возможно низкое качество печати.</w:t>
      </w:r>
    </w:p>
    <w:p w14:paraId="6047D5BF" w14:textId="230D067B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9E2F2D6">
          <v:shape id="_x0000_i1611" type="#_x0000_t75" style="width:20.25pt;height:18pt" o:ole="">
            <v:imagedata r:id="rId16" o:title=""/>
          </v:shape>
          <w:control r:id="rId18" w:name="DefaultOcxName8" w:shapeid="_x0000_i1611"/>
        </w:object>
      </w:r>
    </w:p>
    <w:p w14:paraId="3EDFF666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Гарантия изготовителя может утратить силу.</w:t>
      </w:r>
    </w:p>
    <w:p w14:paraId="30FC841E" w14:textId="6272A012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28ACD1E">
          <v:shape id="_x0000_i1610" type="#_x0000_t75" style="width:20.25pt;height:18pt" o:ole="">
            <v:imagedata r:id="rId14" o:title=""/>
          </v:shape>
          <w:control r:id="rId19" w:name="DefaultOcxName9" w:shapeid="_x0000_i1610"/>
        </w:object>
      </w:r>
    </w:p>
    <w:p w14:paraId="62653D4D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Нерекомендованные</w:t>
      </w:r>
      <w:proofErr w:type="spellEnd"/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компоненты могут стоить дешевле.</w:t>
      </w:r>
    </w:p>
    <w:p w14:paraId="60ED9AF9" w14:textId="5DF6A34D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1EBB56B">
          <v:shape id="_x0000_i1609" type="#_x0000_t75" style="width:20.25pt;height:18pt" o:ole="">
            <v:imagedata r:id="rId14" o:title=""/>
          </v:shape>
          <w:control r:id="rId20" w:name="DefaultOcxName10" w:shapeid="_x0000_i1609"/>
        </w:object>
      </w:r>
    </w:p>
    <w:p w14:paraId="165F20CB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Возможно, потребуется более частая очистка принтера.</w:t>
      </w:r>
    </w:p>
    <w:p w14:paraId="5A79D985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0F9AB1FD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8.5.1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 xml:space="preserve">При использовании компонентов, не рекомендованных изготовителем, возможно низкое качество печати и гарантия изготовителя может утратить силу.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Нерекомендованные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компоненты могут быть более выгодны с точки зрения стоимости и доступности, а требования очистки могут различаться.</w:t>
      </w:r>
    </w:p>
    <w:p w14:paraId="3CAAF540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Правильные ответы</w:t>
      </w:r>
      <w:proofErr w:type="gram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Возможно</w:t>
      </w:r>
      <w:proofErr w:type="gram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низкое качество печати., Гарантия изготовителя может утратить силу.</w:t>
      </w:r>
    </w:p>
    <w:p w14:paraId="058F76E3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3</w:t>
      </w:r>
    </w:p>
    <w:p w14:paraId="6BD0A5C0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3E7394EF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3257B19" w14:textId="32860A97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6A9B8238">
          <v:shape id="_x0000_i1608" type="#_x0000_t75" style="width:1in;height:1in" o:ole="">
            <v:imagedata r:id="rId5" o:title=""/>
          </v:shape>
          <w:control r:id="rId21" w:name="DefaultOcxName11" w:shapeid="_x0000_i1608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7FF06BF5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456A9C33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Устраняя неполадку принтера, инженер обнаруживает, что принтер был подключен к неправильному порту компьютера. Какую неполадку принтера вызвала эта ошибка?</w:t>
      </w:r>
    </w:p>
    <w:p w14:paraId="25F736A8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17F8949D" w14:textId="699B8393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ADF7F99">
          <v:shape id="_x0000_i1607" type="#_x0000_t75" style="width:20.25pt;height:18pt" o:ole="">
            <v:imagedata r:id="rId7" o:title=""/>
          </v:shape>
          <w:control r:id="rId22" w:name="DefaultOcxName12" w:shapeid="_x0000_i1607"/>
        </w:object>
      </w:r>
    </w:p>
    <w:p w14:paraId="366A0CC0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Принтер печатает пустые страницы.</w:t>
      </w:r>
    </w:p>
    <w:p w14:paraId="1D77E0B1" w14:textId="40C4AAE9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B2F07F2">
          <v:shape id="_x0000_i1606" type="#_x0000_t75" style="width:20.25pt;height:18pt" o:ole="">
            <v:imagedata r:id="rId7" o:title=""/>
          </v:shape>
          <w:control r:id="rId23" w:name="DefaultOcxName13" w:shapeid="_x0000_i1606"/>
        </w:object>
      </w:r>
    </w:p>
    <w:p w14:paraId="1AF3AFF5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 распечатанной странице документа присутствуют неизвестные символы.</w:t>
      </w:r>
    </w:p>
    <w:p w14:paraId="11B212B0" w14:textId="1D8BEB00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6509006">
          <v:shape id="_x0000_i1605" type="#_x0000_t75" style="width:20.25pt;height:18pt" o:ole="">
            <v:imagedata r:id="rId7" o:title=""/>
          </v:shape>
          <w:control r:id="rId24" w:name="DefaultOcxName14" w:shapeid="_x0000_i1605"/>
        </w:object>
      </w:r>
    </w:p>
    <w:p w14:paraId="7783A4C1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Диспетчер очереди печати отображает сообщение об ошибке.</w:t>
      </w:r>
    </w:p>
    <w:p w14:paraId="10547082" w14:textId="74E77914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BB23077">
          <v:shape id="_x0000_i1604" type="#_x0000_t75" style="width:20.25pt;height:18pt" o:ole="">
            <v:imagedata r:id="rId9" o:title=""/>
          </v:shape>
          <w:control r:id="rId25" w:name="DefaultOcxName15" w:shapeid="_x0000_i1604"/>
        </w:object>
      </w:r>
    </w:p>
    <w:p w14:paraId="126CF063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Очередь печати работает, но задания печати не выполняются.</w:t>
      </w:r>
    </w:p>
    <w:p w14:paraId="784ED28A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02EFEA67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8.5.8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Если принтер подключен к неправильному порту компьютера, то задания печати отображаются в очереди печати, но принтер не печатает документы.</w:t>
      </w:r>
    </w:p>
    <w:p w14:paraId="4900250B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Очередь печати работает, но задания печати не выполняются.</w:t>
      </w:r>
    </w:p>
    <w:p w14:paraId="2599F69C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4</w:t>
      </w:r>
    </w:p>
    <w:p w14:paraId="1E968076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0ECAF4C7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1B1D3BD4" w14:textId="19232A75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4DFA097D">
          <v:shape id="_x0000_i1603" type="#_x0000_t75" style="width:1in;height:1in" o:ole="">
            <v:imagedata r:id="rId5" o:title=""/>
          </v:shape>
          <w:control r:id="rId26" w:name="DefaultOcxName16" w:shapeid="_x0000_i1603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4B8CFD12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lastRenderedPageBreak/>
        <w:t>Текст вопроса</w:t>
      </w:r>
    </w:p>
    <w:p w14:paraId="7AD57932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Инженер хочет организовать общий доступ к принтеру по сети, но согласно политике компании ни к какому компьютеру не разрешается напрямую подключать принтер. Какое устройство нужно инженеру?</w:t>
      </w:r>
    </w:p>
    <w:p w14:paraId="6A977550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F7C6B88" w14:textId="53271CE9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C4AEC76">
          <v:shape id="_x0000_i1602" type="#_x0000_t75" style="width:20.25pt;height:18pt" o:ole="">
            <v:imagedata r:id="rId7" o:title=""/>
          </v:shape>
          <w:control r:id="rId27" w:name="DefaultOcxName17" w:shapeid="_x0000_i1602"/>
        </w:object>
      </w:r>
    </w:p>
    <w:p w14:paraId="733628B4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USB-концентратор</w:t>
      </w:r>
    </w:p>
    <w:p w14:paraId="7FC47B98" w14:textId="68533F8A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15E1B7F">
          <v:shape id="_x0000_i1601" type="#_x0000_t75" style="width:20.25pt;height:18pt" o:ole="">
            <v:imagedata r:id="rId9" o:title=""/>
          </v:shape>
          <w:control r:id="rId28" w:name="DefaultOcxName18" w:shapeid="_x0000_i1601"/>
        </w:object>
      </w:r>
    </w:p>
    <w:p w14:paraId="2FC68050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аппаратный сервер печати</w:t>
      </w:r>
    </w:p>
    <w:p w14:paraId="6D354DE8" w14:textId="4977D5C9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251AC8F">
          <v:shape id="_x0000_i1600" type="#_x0000_t75" style="width:20.25pt;height:18pt" o:ole="">
            <v:imagedata r:id="rId7" o:title=""/>
          </v:shape>
          <w:control r:id="rId29" w:name="DefaultOcxName19" w:shapeid="_x0000_i1600"/>
        </w:object>
      </w:r>
    </w:p>
    <w:p w14:paraId="30FABD1C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коммутатор LAN</w:t>
      </w:r>
    </w:p>
    <w:p w14:paraId="1E35B085" w14:textId="3FDE908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255A020">
          <v:shape id="_x0000_i1599" type="#_x0000_t75" style="width:20.25pt;height:18pt" o:ole="">
            <v:imagedata r:id="rId7" o:title=""/>
          </v:shape>
          <w:control r:id="rId30" w:name="DefaultOcxName20" w:shapeid="_x0000_i1599"/>
        </w:object>
      </w:r>
    </w:p>
    <w:p w14:paraId="0CC18D86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док-станция</w:t>
      </w:r>
    </w:p>
    <w:p w14:paraId="785F11C9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723A507D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8.4.2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Аппаратные серверы печати позволяют нескольким пользователям подключиться к одному принтеру без необходимости в организации общего доступа к принтеру. USB-концентраторы, коммутаторы LAN и док-станции не могут обеспечить общий доступ к принтерам.</w:t>
      </w:r>
    </w:p>
    <w:p w14:paraId="422ED102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аппаратный сервер печати</w:t>
      </w:r>
    </w:p>
    <w:p w14:paraId="19150E79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5</w:t>
      </w:r>
    </w:p>
    <w:p w14:paraId="57D8FC24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3A4DD628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571D97A5" w14:textId="03C7938A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79ECAB9D">
          <v:shape id="_x0000_i1598" type="#_x0000_t75" style="width:1in;height:1in" o:ole="">
            <v:imagedata r:id="rId5" o:title=""/>
          </v:shape>
          <w:control r:id="rId31" w:name="DefaultOcxName21" w:shapeid="_x0000_i1598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54F69FD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2A1C89A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Каким способом рекомендуется очищать печатающие головки струйного принтера?</w:t>
      </w:r>
    </w:p>
    <w:p w14:paraId="4399B6E7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7B0A989A" w14:textId="2142C4D2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7809B87">
          <v:shape id="_x0000_i1597" type="#_x0000_t75" style="width:20.25pt;height:18pt" o:ole="">
            <v:imagedata r:id="rId7" o:title=""/>
          </v:shape>
          <w:control r:id="rId32" w:name="DefaultOcxName22" w:shapeid="_x0000_i1597"/>
        </w:object>
      </w:r>
    </w:p>
    <w:p w14:paraId="608D403B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Использовать сжатый воздух.</w:t>
      </w:r>
    </w:p>
    <w:p w14:paraId="25E6140B" w14:textId="4B3FCD50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BDB3653">
          <v:shape id="_x0000_i1596" type="#_x0000_t75" style="width:20.25pt;height:18pt" o:ole="">
            <v:imagedata r:id="rId7" o:title=""/>
          </v:shape>
          <w:control r:id="rId33" w:name="DefaultOcxName23" w:shapeid="_x0000_i1596"/>
        </w:object>
      </w:r>
    </w:p>
    <w:p w14:paraId="069BA019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Протереть печатающие головки влажной тканью.</w:t>
      </w:r>
    </w:p>
    <w:p w14:paraId="1B59981B" w14:textId="45BE532D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3BFF567">
          <v:shape id="_x0000_i1595" type="#_x0000_t75" style="width:20.25pt;height:18pt" o:ole="">
            <v:imagedata r:id="rId9" o:title=""/>
          </v:shape>
          <w:control r:id="rId34" w:name="DefaultOcxName24" w:shapeid="_x0000_i1595"/>
        </w:object>
      </w:r>
    </w:p>
    <w:p w14:paraId="572D000D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Использовать служебное ПО принтера.</w:t>
      </w:r>
    </w:p>
    <w:p w14:paraId="7467CE0F" w14:textId="07444B3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63655F3">
          <v:shape id="_x0000_i1594" type="#_x0000_t75" style="width:20.25pt;height:18pt" o:ole="">
            <v:imagedata r:id="rId7" o:title=""/>
          </v:shape>
          <w:control r:id="rId35" w:name="DefaultOcxName25" w:shapeid="_x0000_i1594"/>
        </w:object>
      </w:r>
    </w:p>
    <w:p w14:paraId="4D58FF66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Протереть печатающие головки изопропиловым спиртом.</w:t>
      </w:r>
    </w:p>
    <w:p w14:paraId="6A4ABFE6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50B0BE35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8.5.2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Физическая очистка печатающих головок струйного принтера обычно неэффективна. Рекомендуется использовать служебное ПО принтера, предоставленное поставщиком.</w:t>
      </w:r>
    </w:p>
    <w:p w14:paraId="277DE76C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</w:t>
      </w:r>
      <w:proofErr w:type="gram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Использовать</w:t>
      </w:r>
      <w:proofErr w:type="gram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служебное ПО принтера.</w:t>
      </w:r>
    </w:p>
    <w:p w14:paraId="2423F0DA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6</w:t>
      </w:r>
    </w:p>
    <w:p w14:paraId="11DBB423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349A6D7F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23675F41" w14:textId="4937627A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lastRenderedPageBreak/>
        <w:object w:dxaOrig="1440" w:dyaOrig="1440" w14:anchorId="6D8C0379">
          <v:shape id="_x0000_i1593" type="#_x0000_t75" style="width:1in;height:1in" o:ole="">
            <v:imagedata r:id="rId5" o:title=""/>
          </v:shape>
          <w:control r:id="rId36" w:name="DefaultOcxName26" w:shapeid="_x0000_i1593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4FBE0A58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489FA19E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Какие два «закрытых» вопроса инженер может задать пользователю, пытаясь определить проблему с принтером?</w:t>
      </w:r>
    </w:p>
    <w:p w14:paraId="2F080776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62130445" w14:textId="585D6FB6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F6E1BA4">
          <v:shape id="_x0000_i1592" type="#_x0000_t75" style="width:20.25pt;height:18pt" o:ole="">
            <v:imagedata r:id="rId14" o:title=""/>
          </v:shape>
          <w:control r:id="rId37" w:name="DefaultOcxName27" w:shapeid="_x0000_i1592"/>
        </w:object>
      </w:r>
    </w:p>
    <w:p w14:paraId="0E97B312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Какие сообщения об ошибках отобразились на дисплее, когда возникла проблема?</w:t>
      </w:r>
    </w:p>
    <w:p w14:paraId="6CBD7182" w14:textId="0C3277D1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E271E99">
          <v:shape id="_x0000_i1591" type="#_x0000_t75" style="width:20.25pt;height:18pt" o:ole="">
            <v:imagedata r:id="rId16" o:title=""/>
          </v:shape>
          <w:control r:id="rId38" w:name="DefaultOcxName28" w:shapeid="_x0000_i1591"/>
        </w:object>
      </w:r>
    </w:p>
    <w:p w14:paraId="3AB87C5E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Включено ли питание принтера?</w:t>
      </w:r>
    </w:p>
    <w:p w14:paraId="5287EA9A" w14:textId="3E1A5345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DCD9A04">
          <v:shape id="_x0000_i1590" type="#_x0000_t75" style="width:20.25pt;height:18pt" o:ole="">
            <v:imagedata r:id="rId14" o:title=""/>
          </v:shape>
          <w:control r:id="rId39" w:name="DefaultOcxName29" w:shapeid="_x0000_i1590"/>
        </w:object>
      </w:r>
    </w:p>
    <w:p w14:paraId="43400896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Что вы делали, когда возникла проблема?</w:t>
      </w:r>
    </w:p>
    <w:p w14:paraId="0A9638E3" w14:textId="4D728102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39A5B67">
          <v:shape id="_x0000_i1589" type="#_x0000_t75" style="width:20.25pt;height:18pt" o:ole="">
            <v:imagedata r:id="rId16" o:title=""/>
          </v:shape>
          <w:control r:id="rId40" w:name="DefaultOcxName30" w:shapeid="_x0000_i1589"/>
        </w:object>
      </w:r>
    </w:p>
    <w:p w14:paraId="40112080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Удается ли напечатать тестовую страницу на принтере?</w:t>
      </w:r>
    </w:p>
    <w:p w14:paraId="6C18A5A4" w14:textId="6A78D711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3B150FE">
          <v:shape id="_x0000_i1588" type="#_x0000_t75" style="width:20.25pt;height:18pt" o:ole="">
            <v:imagedata r:id="rId14" o:title=""/>
          </v:shape>
          <w:control r:id="rId41" w:name="DefaultOcxName31" w:shapeid="_x0000_i1588"/>
        </w:object>
      </w:r>
    </w:p>
    <w:p w14:paraId="089767F0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Какие изменения программного обеспечения или оборудования были сделаны на компьютере?</w:t>
      </w:r>
    </w:p>
    <w:p w14:paraId="337B1045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132BF5BF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8.5.7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«Закрытые» вопросы требуют только ответа в форме «да» или «нет» для подтверждения факта. «Открытые» вопросы требуют от пользователя детального описания симптомов проблемы.</w:t>
      </w:r>
    </w:p>
    <w:p w14:paraId="187F493A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Правильные ответы: Включено ли питание </w:t>
      </w:r>
      <w:proofErr w:type="gram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принтера?,</w:t>
      </w:r>
      <w:proofErr w:type="gram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Удается ли напечатать тестовую страницу на принтере?</w:t>
      </w:r>
    </w:p>
    <w:p w14:paraId="6628E952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7</w:t>
      </w:r>
    </w:p>
    <w:p w14:paraId="4A8BD1EB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1010A1F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FEE3ABA" w14:textId="24F8B9A6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147CDA32">
          <v:shape id="_x0000_i1587" type="#_x0000_t75" style="width:1in;height:1in" o:ole="">
            <v:imagedata r:id="rId5" o:title=""/>
          </v:shape>
          <w:control r:id="rId42" w:name="DefaultOcxName32" w:shapeid="_x0000_i1587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14FC7F7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6CB712C3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Сопоставьте общие параметры конфигурации принтера с соответствующими описаниями. (Не все варианты применимы.)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6063"/>
      </w:tblGrid>
      <w:tr w:rsidR="00455EC8" w:rsidRPr="00455EC8" w14:paraId="17C77767" w14:textId="77777777" w:rsidTr="00455EC8">
        <w:tc>
          <w:tcPr>
            <w:tcW w:w="0" w:type="auto"/>
            <w:vAlign w:val="center"/>
            <w:hideMark/>
          </w:tcPr>
          <w:p w14:paraId="4657C059" w14:textId="77777777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черно-белая печать</w:t>
            </w:r>
          </w:p>
        </w:tc>
        <w:tc>
          <w:tcPr>
            <w:tcW w:w="0" w:type="auto"/>
            <w:vAlign w:val="center"/>
            <w:hideMark/>
          </w:tcPr>
          <w:p w14:paraId="2F7ADEF0" w14:textId="572A97FA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1</w:t>
            </w: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14CB734E">
                <v:shape id="_x0000_i1586" type="#_x0000_t75" style="width:259.5pt;height:18pt" o:ole="">
                  <v:imagedata r:id="rId43" o:title=""/>
                </v:shape>
                <w:control r:id="rId44" w:name="DefaultOcxName33" w:shapeid="_x0000_i1586"/>
              </w:object>
            </w: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55EC8" w:rsidRPr="00455EC8" w14:paraId="215297C1" w14:textId="77777777" w:rsidTr="00455EC8">
        <w:tc>
          <w:tcPr>
            <w:tcW w:w="0" w:type="auto"/>
            <w:vAlign w:val="center"/>
            <w:hideMark/>
          </w:tcPr>
          <w:p w14:paraId="5A3C7891" w14:textId="77777777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бумаги</w:t>
            </w:r>
          </w:p>
        </w:tc>
        <w:tc>
          <w:tcPr>
            <w:tcW w:w="0" w:type="auto"/>
            <w:vAlign w:val="center"/>
            <w:hideMark/>
          </w:tcPr>
          <w:p w14:paraId="5CEA3DD2" w14:textId="66DFCEA0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2</w:t>
            </w: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5C132138">
                <v:shape id="_x0000_i1585" type="#_x0000_t75" style="width:259.5pt;height:18pt" o:ole="">
                  <v:imagedata r:id="rId45" o:title=""/>
                </v:shape>
                <w:control r:id="rId46" w:name="DefaultOcxName34" w:shapeid="_x0000_i1585"/>
              </w:object>
            </w: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55EC8" w:rsidRPr="00455EC8" w14:paraId="610E18C6" w14:textId="77777777" w:rsidTr="00455EC8">
        <w:tc>
          <w:tcPr>
            <w:tcW w:w="0" w:type="auto"/>
            <w:vAlign w:val="center"/>
            <w:hideMark/>
          </w:tcPr>
          <w:p w14:paraId="78948141" w14:textId="77777777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качество печати</w:t>
            </w:r>
          </w:p>
        </w:tc>
        <w:tc>
          <w:tcPr>
            <w:tcW w:w="0" w:type="auto"/>
            <w:vAlign w:val="center"/>
            <w:hideMark/>
          </w:tcPr>
          <w:p w14:paraId="742F9904" w14:textId="6C8FF29A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3</w:t>
            </w: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64EE4FC9">
                <v:shape id="_x0000_i1584" type="#_x0000_t75" style="width:259.5pt;height:18pt" o:ole="">
                  <v:imagedata r:id="rId47" o:title=""/>
                </v:shape>
                <w:control r:id="rId48" w:name="DefaultOcxName35" w:shapeid="_x0000_i1584"/>
              </w:object>
            </w: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55EC8" w:rsidRPr="00455EC8" w14:paraId="4F9A53B7" w14:textId="77777777" w:rsidTr="00455EC8">
        <w:tc>
          <w:tcPr>
            <w:tcW w:w="0" w:type="auto"/>
            <w:vAlign w:val="center"/>
            <w:hideMark/>
          </w:tcPr>
          <w:p w14:paraId="74D95A8A" w14:textId="77777777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цветная печать</w:t>
            </w:r>
          </w:p>
        </w:tc>
        <w:tc>
          <w:tcPr>
            <w:tcW w:w="0" w:type="auto"/>
            <w:vAlign w:val="center"/>
            <w:hideMark/>
          </w:tcPr>
          <w:p w14:paraId="51734E94" w14:textId="7D22213C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4</w:t>
            </w: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2577C82F">
                <v:shape id="_x0000_i1583" type="#_x0000_t75" style="width:259.5pt;height:18pt" o:ole="">
                  <v:imagedata r:id="rId49" o:title=""/>
                </v:shape>
                <w:control r:id="rId50" w:name="DefaultOcxName36" w:shapeid="_x0000_i1583"/>
              </w:object>
            </w: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55EC8" w:rsidRPr="00455EC8" w14:paraId="34B9CCF0" w14:textId="77777777" w:rsidTr="00455EC8">
        <w:tc>
          <w:tcPr>
            <w:tcW w:w="0" w:type="auto"/>
            <w:vAlign w:val="center"/>
            <w:hideMark/>
          </w:tcPr>
          <w:p w14:paraId="6E8A660D" w14:textId="77777777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 бумаги</w:t>
            </w:r>
          </w:p>
        </w:tc>
        <w:tc>
          <w:tcPr>
            <w:tcW w:w="0" w:type="auto"/>
            <w:vAlign w:val="center"/>
            <w:hideMark/>
          </w:tcPr>
          <w:p w14:paraId="4E79E101" w14:textId="73AFD826" w:rsidR="00455EC8" w:rsidRPr="00455EC8" w:rsidRDefault="00455EC8" w:rsidP="0045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5</w:t>
            </w: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7F4777B4">
                <v:shape id="_x0000_i1582" type="#_x0000_t75" style="width:259.5pt;height:18pt" o:ole="">
                  <v:imagedata r:id="rId51" o:title=""/>
                </v:shape>
                <w:control r:id="rId52" w:name="DefaultOcxName37" w:shapeid="_x0000_i1582"/>
              </w:object>
            </w:r>
            <w:r w:rsidRPr="00455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56F7EA67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7FE85BBD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8.3.2</w:t>
      </w:r>
    </w:p>
    <w:p w14:paraId="10145833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lastRenderedPageBreak/>
        <w:t>Правильный ответ: черно-белая печать → используются только черные чернила, тип бумаги → стандартная, для черновиков, глянцевая или фото, качество печати → черновик, стандарт или фото, цветная печать → используется несколько цветов, формат бумаги → стандартная бумага, конверты или визитные карточки</w:t>
      </w:r>
    </w:p>
    <w:p w14:paraId="77885DC9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8</w:t>
      </w:r>
    </w:p>
    <w:p w14:paraId="4582F03D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4B4736B1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0609F8AD" w14:textId="27506868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73C84347">
          <v:shape id="_x0000_i1581" type="#_x0000_t75" style="width:1in;height:1in" o:ole="">
            <v:imagedata r:id="rId5" o:title=""/>
          </v:shape>
          <w:control r:id="rId53" w:name="DefaultOcxName38" w:shapeid="_x0000_i1581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4795A631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5315791F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Небольшая компания подключила несколько принтеров к Интернету при помощи Google </w:t>
      </w:r>
      <w:proofErr w:type="spellStart"/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Cloud</w:t>
      </w:r>
      <w:proofErr w:type="spellEnd"/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Print. Мобильные сотрудники получили возможность распечатывать заказ-наряды, находясь в дороге. Использование какого типа принтера демонстрирует этот пример?</w:t>
      </w:r>
    </w:p>
    <w:p w14:paraId="79D47380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665FDC26" w14:textId="41969F08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4C9E39E">
          <v:shape id="_x0000_i1580" type="#_x0000_t75" style="width:20.25pt;height:18pt" o:ole="">
            <v:imagedata r:id="rId7" o:title=""/>
          </v:shape>
          <w:control r:id="rId54" w:name="DefaultOcxName39" w:shapeid="_x0000_i1580"/>
        </w:object>
      </w:r>
    </w:p>
    <w:p w14:paraId="068D9851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лазерный</w:t>
      </w:r>
    </w:p>
    <w:p w14:paraId="01190E3B" w14:textId="53A64ABA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02E02BC">
          <v:shape id="_x0000_i1579" type="#_x0000_t75" style="width:20.25pt;height:18pt" o:ole="">
            <v:imagedata r:id="rId7" o:title=""/>
          </v:shape>
          <w:control r:id="rId55" w:name="DefaultOcxName40" w:shapeid="_x0000_i1579"/>
        </w:object>
      </w:r>
    </w:p>
    <w:p w14:paraId="3943A6C1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термографический</w:t>
      </w:r>
    </w:p>
    <w:p w14:paraId="7361123A" w14:textId="0EA3181A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02BB412">
          <v:shape id="_x0000_i1578" type="#_x0000_t75" style="width:20.25pt;height:18pt" o:ole="">
            <v:imagedata r:id="rId7" o:title=""/>
          </v:shape>
          <w:control r:id="rId56" w:name="DefaultOcxName41" w:shapeid="_x0000_i1578"/>
        </w:object>
      </w:r>
    </w:p>
    <w:p w14:paraId="6E0537C0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струйный</w:t>
      </w:r>
    </w:p>
    <w:p w14:paraId="5938A42E" w14:textId="1F5FB78B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7A80535">
          <v:shape id="_x0000_i1577" type="#_x0000_t75" style="width:20.25pt;height:18pt" o:ole="">
            <v:imagedata r:id="rId9" o:title=""/>
          </v:shape>
          <w:control r:id="rId57" w:name="DefaultOcxName42" w:shapeid="_x0000_i1577"/>
        </w:object>
      </w:r>
    </w:p>
    <w:p w14:paraId="6CFF540C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виртуальный</w:t>
      </w:r>
    </w:p>
    <w:p w14:paraId="1A483A50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5FF1BC8B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8.2.5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Виртуальная печать представляет собой отправку задания печати в файл (.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pm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, .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pdf</w:t>
      </w:r>
      <w:proofErr w:type="spellEnd"/>
      <w:proofErr w:type="gram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, .XPS</w:t>
      </w:r>
      <w:proofErr w:type="gram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или файл изображения) или в удаленное место назначения в облаке. Если подключить принтер к Интернету с помощью специализированного приложения, например, Google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Cloud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Print, можно выполнять виртуальную печать из любого местоположения.</w:t>
      </w:r>
    </w:p>
    <w:p w14:paraId="57DB0426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виртуальный</w:t>
      </w:r>
    </w:p>
    <w:p w14:paraId="083B15FA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9</w:t>
      </w:r>
    </w:p>
    <w:p w14:paraId="5DC6C813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2DF659D8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5EE17E3F" w14:textId="66C9D811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63DCA708">
          <v:shape id="_x0000_i1576" type="#_x0000_t75" style="width:1in;height:1in" o:ole="">
            <v:imagedata r:id="rId5" o:title=""/>
          </v:shape>
          <w:control r:id="rId58" w:name="DefaultOcxName43" w:shapeid="_x0000_i1576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BB51B5E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3DE7AEE1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Какое утверждение описывает процесс буферизации при печати?</w:t>
      </w:r>
    </w:p>
    <w:p w14:paraId="7C2CBD62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5B6A5C06" w14:textId="1352E3D2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300C383">
          <v:shape id="_x0000_i1575" type="#_x0000_t75" style="width:20.25pt;height:18pt" o:ole="">
            <v:imagedata r:id="rId9" o:title=""/>
          </v:shape>
          <w:control r:id="rId59" w:name="DefaultOcxName44" w:shapeid="_x0000_i1575"/>
        </w:object>
      </w:r>
    </w:p>
    <w:p w14:paraId="1A594319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Документы большого размера временно сохраняются во внутренней памяти принтера, ожидая, когда он будет доступен для печати.</w:t>
      </w:r>
    </w:p>
    <w:p w14:paraId="6D6FE5A7" w14:textId="42CCB38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F5937C0">
          <v:shape id="_x0000_i1574" type="#_x0000_t75" style="width:20.25pt;height:18pt" o:ole="">
            <v:imagedata r:id="rId7" o:title=""/>
          </v:shape>
          <w:control r:id="rId60" w:name="DefaultOcxName45" w:shapeid="_x0000_i1574"/>
        </w:object>
      </w:r>
    </w:p>
    <w:p w14:paraId="78CA341F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ПК кодирует фотографию в язык, поддерживаемый принтером.</w:t>
      </w:r>
    </w:p>
    <w:p w14:paraId="003E7E3B" w14:textId="139E3389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CBCC5AC">
          <v:shape id="_x0000_i1573" type="#_x0000_t75" style="width:20.25pt;height:18pt" o:ole="">
            <v:imagedata r:id="rId7" o:title=""/>
          </v:shape>
          <w:control r:id="rId61" w:name="DefaultOcxName46" w:shapeid="_x0000_i1573"/>
        </w:object>
      </w:r>
    </w:p>
    <w:p w14:paraId="787D3F5F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t>Приложение выполняет подготовку документа для печати.</w:t>
      </w:r>
    </w:p>
    <w:p w14:paraId="77F52A94" w14:textId="7ABB4D03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0F83A52">
          <v:shape id="_x0000_i1572" type="#_x0000_t75" style="width:20.25pt;height:18pt" o:ole="">
            <v:imagedata r:id="rId7" o:title=""/>
          </v:shape>
          <w:control r:id="rId62" w:name="DefaultOcxName47" w:shapeid="_x0000_i1572"/>
        </w:object>
      </w:r>
    </w:p>
    <w:p w14:paraId="136F5CCA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Выполняется печать документа на принтере.</w:t>
      </w:r>
    </w:p>
    <w:p w14:paraId="32476FF3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799E8A73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8.3.3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Поскольку во время печати одних документов принтер может получить несколько других заданий, эти задания необходимо сохранить до тех пор, пока принтер не освободится для печати. Этот процесс называется буферизацией.</w:t>
      </w:r>
    </w:p>
    <w:p w14:paraId="5232616D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Документы большого размера временно сохраняются во внутренней памяти принтера, ожидая, когда он будет доступен для печати.</w:t>
      </w:r>
    </w:p>
    <w:p w14:paraId="71D071FB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10</w:t>
      </w:r>
    </w:p>
    <w:p w14:paraId="64B18CCA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0A72FCB9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85608CA" w14:textId="3DD6DD37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4DE1FF4E">
          <v:shape id="_x0000_i1571" type="#_x0000_t75" style="width:1in;height:1in" o:ole="">
            <v:imagedata r:id="rId5" o:title=""/>
          </v:shape>
          <w:control r:id="rId63" w:name="DefaultOcxName48" w:shapeid="_x0000_i1571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79C2772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5CA1EFD8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Для печати какого типа документов обычно требуется больше всего времени?</w:t>
      </w:r>
    </w:p>
    <w:p w14:paraId="4B7B0A7C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A4E08CB" w14:textId="65FB42A3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20C30EB">
          <v:shape id="_x0000_i1570" type="#_x0000_t75" style="width:20.25pt;height:18pt" o:ole="">
            <v:imagedata r:id="rId7" o:title=""/>
          </v:shape>
          <w:control r:id="rId64" w:name="DefaultOcxName49" w:shapeid="_x0000_i1570"/>
        </w:object>
      </w:r>
    </w:p>
    <w:p w14:paraId="2EB4341B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страницы текста высокого качества</w:t>
      </w:r>
    </w:p>
    <w:p w14:paraId="523FB9E9" w14:textId="65D3050E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8BDAE04">
          <v:shape id="_x0000_i1569" type="#_x0000_t75" style="width:20.25pt;height:18pt" o:ole="">
            <v:imagedata r:id="rId9" o:title=""/>
          </v:shape>
          <w:control r:id="rId65" w:name="DefaultOcxName50" w:shapeid="_x0000_i1569"/>
        </w:object>
      </w:r>
    </w:p>
    <w:p w14:paraId="71CC1222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цифровой цветной фотографии</w:t>
      </w:r>
    </w:p>
    <w:p w14:paraId="3CE0912C" w14:textId="6A0B230D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FC9B906">
          <v:shape id="_x0000_i1568" type="#_x0000_t75" style="width:20.25pt;height:18pt" o:ole="">
            <v:imagedata r:id="rId7" o:title=""/>
          </v:shape>
          <w:control r:id="rId66" w:name="DefaultOcxName51" w:shapeid="_x0000_i1568"/>
        </w:object>
      </w:r>
    </w:p>
    <w:p w14:paraId="0E2E1157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текста чернового качества</w:t>
      </w:r>
    </w:p>
    <w:p w14:paraId="185BED9B" w14:textId="63BA27B9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8CC18C2">
          <v:shape id="_x0000_i1567" type="#_x0000_t75" style="width:20.25pt;height:18pt" o:ole="">
            <v:imagedata r:id="rId7" o:title=""/>
          </v:shape>
          <w:control r:id="rId67" w:name="DefaultOcxName52" w:shapeid="_x0000_i1567"/>
        </w:object>
      </w:r>
    </w:p>
    <w:p w14:paraId="19B7133A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чернового изображения фотографического качества</w:t>
      </w:r>
    </w:p>
    <w:p w14:paraId="1F69493A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252AEF8B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8.1.1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Чем сложнее структура печатаемого документа, тем больше времени занимает печать. Черновое изображение фотографического качества, текст высокого качества и текст чернового качества менее сложны по структуре, чем цифровая цветная фотография.</w:t>
      </w:r>
    </w:p>
    <w:p w14:paraId="7B34672F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цифровой цветной фотографии</w:t>
      </w:r>
    </w:p>
    <w:p w14:paraId="24675F0D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11</w:t>
      </w:r>
    </w:p>
    <w:p w14:paraId="2CB63BA2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661A7B62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20FC4E06" w14:textId="454599B2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48DEB4CD">
          <v:shape id="_x0000_i1566" type="#_x0000_t75" style="width:1in;height:1in" o:ole="">
            <v:imagedata r:id="rId5" o:title=""/>
          </v:shape>
          <w:control r:id="rId68" w:name="DefaultOcxName53" w:shapeid="_x0000_i1566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A49F37B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520E6B1B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Небольшая компания думает, не заменить ли ей струйный принтер на лазерный. Назовите два недостатка лазерных принтеров. (Выберите два варианта.)</w:t>
      </w:r>
    </w:p>
    <w:p w14:paraId="0E2FD835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5C862439" w14:textId="61A918DC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2CAECB9">
          <v:shape id="_x0000_i1565" type="#_x0000_t75" style="width:20.25pt;height:18pt" o:ole="">
            <v:imagedata r:id="rId14" o:title=""/>
          </v:shape>
          <w:control r:id="rId69" w:name="DefaultOcxName54" w:shapeid="_x0000_i1565"/>
        </w:object>
      </w:r>
    </w:p>
    <w:p w14:paraId="212876AD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Печать только в черно-белом цвете.</w:t>
      </w:r>
    </w:p>
    <w:p w14:paraId="285D87C4" w14:textId="4625975B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object w:dxaOrig="1440" w:dyaOrig="1440" w14:anchorId="5DE83D49">
          <v:shape id="_x0000_i1564" type="#_x0000_t75" style="width:20.25pt;height:18pt" o:ole="">
            <v:imagedata r:id="rId14" o:title=""/>
          </v:shape>
          <w:control r:id="rId70" w:name="DefaultOcxName55" w:shapeid="_x0000_i1564"/>
        </w:object>
      </w:r>
    </w:p>
    <w:p w14:paraId="272E3788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Использование дорогих </w:t>
      </w:r>
      <w:proofErr w:type="spellStart"/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пьезокристаллов</w:t>
      </w:r>
      <w:proofErr w:type="spellEnd"/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для создания печатных изображений.</w:t>
      </w:r>
    </w:p>
    <w:p w14:paraId="33152144" w14:textId="6119E295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1840FAF">
          <v:shape id="_x0000_i1563" type="#_x0000_t75" style="width:20.25pt;height:18pt" o:ole="">
            <v:imagedata r:id="rId14" o:title=""/>
          </v:shape>
          <w:control r:id="rId71" w:name="DefaultOcxName56" w:shapeid="_x0000_i1563"/>
        </w:object>
      </w:r>
    </w:p>
    <w:p w14:paraId="4CAA04C5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Невозможна печать с высоким разрешением.</w:t>
      </w:r>
    </w:p>
    <w:p w14:paraId="3185D5F4" w14:textId="70204660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25A7136">
          <v:shape id="_x0000_i1562" type="#_x0000_t75" style="width:20.25pt;height:18pt" o:ole="">
            <v:imagedata r:id="rId16" o:title=""/>
          </v:shape>
          <w:control r:id="rId72" w:name="DefaultOcxName57" w:shapeid="_x0000_i1562"/>
        </w:object>
      </w:r>
    </w:p>
    <w:p w14:paraId="766DCA0E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Дорогие картриджи с тонером.</w:t>
      </w:r>
    </w:p>
    <w:p w14:paraId="6CED61CF" w14:textId="217203F1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2B5E6C7">
          <v:shape id="_x0000_i1561" type="#_x0000_t75" style="width:20.25pt;height:18pt" o:ole="">
            <v:imagedata r:id="rId16" o:title=""/>
          </v:shape>
          <w:control r:id="rId73" w:name="DefaultOcxName58" w:shapeid="_x0000_i1561"/>
        </w:object>
      </w:r>
    </w:p>
    <w:p w14:paraId="69CE4399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Высокие первоначальные затраты.</w:t>
      </w:r>
    </w:p>
    <w:p w14:paraId="29043919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220F38DE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8.2.2</w:t>
      </w:r>
    </w:p>
    <w:p w14:paraId="3D056CBF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Некоторые недостатки лазерного принтера:</w:t>
      </w:r>
    </w:p>
    <w:p w14:paraId="1429BBE6" w14:textId="77777777" w:rsidR="00455EC8" w:rsidRPr="00455EC8" w:rsidRDefault="00455EC8" w:rsidP="00455EC8">
      <w:pPr>
        <w:numPr>
          <w:ilvl w:val="0"/>
          <w:numId w:val="2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Высокие первоначальные затраты.</w:t>
      </w:r>
    </w:p>
    <w:p w14:paraId="201A183C" w14:textId="77777777" w:rsidR="00455EC8" w:rsidRPr="00455EC8" w:rsidRDefault="00455EC8" w:rsidP="00455EC8">
      <w:pPr>
        <w:numPr>
          <w:ilvl w:val="0"/>
          <w:numId w:val="2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Дорогие картриджи с тонером.</w:t>
      </w:r>
    </w:p>
    <w:p w14:paraId="242079AF" w14:textId="77777777" w:rsidR="00455EC8" w:rsidRPr="00455EC8" w:rsidRDefault="00455EC8" w:rsidP="00455EC8">
      <w:pPr>
        <w:numPr>
          <w:ilvl w:val="0"/>
          <w:numId w:val="2"/>
        </w:numPr>
        <w:shd w:val="clear" w:color="auto" w:fill="FCEFDC"/>
        <w:spacing w:before="100" w:beforeAutospacing="1" w:after="100" w:afterAutospacing="1" w:line="240" w:lineRule="auto"/>
        <w:ind w:left="2535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Необходимо обслуживание на высоком уровне.</w:t>
      </w:r>
    </w:p>
    <w:p w14:paraId="0CE8F7C8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Правильные ответы: Высокие первоначальные затраты., Дорогие картриджи с тонером.</w:t>
      </w:r>
    </w:p>
    <w:p w14:paraId="607678E3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12</w:t>
      </w:r>
    </w:p>
    <w:p w14:paraId="3C089660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307DA8A8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5FBC0F51" w14:textId="4E96740E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2763490B">
          <v:shape id="_x0000_i1560" type="#_x0000_t75" style="width:1in;height:1in" o:ole="">
            <v:imagedata r:id="rId5" o:title=""/>
          </v:shape>
          <w:control r:id="rId74" w:name="DefaultOcxName59" w:shapeid="_x0000_i1560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4CA491E8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607E584E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 чем заключаются два недостатка предоставления общего доступа к принтеру, подключенному к компьютеру напрямую? (Выберите два варианта.)</w:t>
      </w:r>
    </w:p>
    <w:p w14:paraId="6A0E9F2C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4DFD37F8" w14:textId="1A51F1C9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6F6024A">
          <v:shape id="_x0000_i1559" type="#_x0000_t75" style="width:20.25pt;height:18pt" o:ole="">
            <v:imagedata r:id="rId14" o:title=""/>
          </v:shape>
          <w:control r:id="rId75" w:name="DefaultOcxName60" w:shapeid="_x0000_i1559"/>
        </w:object>
      </w:r>
    </w:p>
    <w:p w14:paraId="06590EE5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Другие компьютеры не нужно подключать к принтеру напрямую.</w:t>
      </w:r>
    </w:p>
    <w:p w14:paraId="219D2CF4" w14:textId="1195C9F4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6C29BD0">
          <v:shape id="_x0000_i1558" type="#_x0000_t75" style="width:20.25pt;height:18pt" o:ole="">
            <v:imagedata r:id="rId16" o:title=""/>
          </v:shape>
          <w:control r:id="rId76" w:name="DefaultOcxName61" w:shapeid="_x0000_i1558"/>
        </w:object>
      </w:r>
    </w:p>
    <w:p w14:paraId="25D2443D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Компьютер, напрямую подключенный к принтеру, всегда должен быть включен, даже если он не используется.</w:t>
      </w:r>
    </w:p>
    <w:p w14:paraId="0E90A976" w14:textId="4F62325B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2E0469E">
          <v:shape id="_x0000_i1557" type="#_x0000_t75" style="width:20.25pt;height:18pt" o:ole="">
            <v:imagedata r:id="rId14" o:title=""/>
          </v:shape>
          <w:control r:id="rId77" w:name="DefaultOcxName62" w:shapeid="_x0000_i1557"/>
        </w:object>
      </w:r>
    </w:p>
    <w:p w14:paraId="5EC1CA6A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Все компьютеры, использующие принтер, должны работать под управлением одной и той же операционной системы.</w:t>
      </w:r>
    </w:p>
    <w:p w14:paraId="4B7F2756" w14:textId="77437DC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101DCE2">
          <v:shape id="_x0000_i1556" type="#_x0000_t75" style="width:20.25pt;height:18pt" o:ole="">
            <v:imagedata r:id="rId14" o:title=""/>
          </v:shape>
          <w:control r:id="rId78" w:name="DefaultOcxName63" w:shapeid="_x0000_i1556"/>
        </w:object>
      </w:r>
    </w:p>
    <w:p w14:paraId="6814FE7C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Одновременно только один компьютер может использовать принтер.</w:t>
      </w:r>
    </w:p>
    <w:p w14:paraId="0873B8A3" w14:textId="039517D0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F83C0DD">
          <v:shape id="_x0000_i1555" type="#_x0000_t75" style="width:20.25pt;height:18pt" o:ole="">
            <v:imagedata r:id="rId16" o:title=""/>
          </v:shape>
          <w:control r:id="rId79" w:name="DefaultOcxName64" w:shapeid="_x0000_i1555"/>
        </w:object>
      </w:r>
    </w:p>
    <w:p w14:paraId="5A7EF3AB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Чтобы обеспечить общий доступ к принтеру, компьютеру приходится использовать собственные ресурсы для обработки заданий печати, поступающих на принтер.</w:t>
      </w:r>
    </w:p>
    <w:p w14:paraId="5356D8A3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5C1C62C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8.4.2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 xml:space="preserve">Тот факт, что другие компьютеры не нужно подключать к принтеру напрямую, является преимуществом общего доступа к принтеру. Для совместного использования принтера компьютеры необязательно должны работать под управлением одной и той же операционной системы. Одновременно несколько компьютеров могут отправлять задания печати на общий принтер. Однако компьютер, напрямую подключенный к принтеру, всегда должен быть 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lastRenderedPageBreak/>
        <w:t>включен, даже если он не используется. Он использует собственные ресурсы для управления всеми заданиями печати, поступающими на принтер.</w:t>
      </w:r>
    </w:p>
    <w:p w14:paraId="35DC6179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Правильные ответы</w:t>
      </w:r>
      <w:proofErr w:type="gram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Чтобы</w:t>
      </w:r>
      <w:proofErr w:type="gram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обеспечить общий доступ к принтеру, компьютеру приходится использовать собственные ресурсы для обработки заданий печати, поступающих на принтер., Компьютер, напрямую подключенный к принтеру, всегда должен быть включен, даже если он не используется.</w:t>
      </w:r>
    </w:p>
    <w:p w14:paraId="6294307A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13</w:t>
      </w:r>
    </w:p>
    <w:p w14:paraId="6A14AA22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35CFD72F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017EF115" w14:textId="09F0D711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1C8AB44E">
          <v:shape id="_x0000_i1554" type="#_x0000_t75" style="width:1in;height:1in" o:ole="">
            <v:imagedata r:id="rId5" o:title=""/>
          </v:shape>
          <w:control r:id="rId80" w:name="DefaultOcxName65" w:shapeid="_x0000_i1554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7DF35F48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C9B573F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Для оценки какой характеристики принтера используется количество точек на дюйм?</w:t>
      </w:r>
    </w:p>
    <w:p w14:paraId="6E6F0EA2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35915BB5" w14:textId="10A0E964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033DBE5">
          <v:shape id="_x0000_i1553" type="#_x0000_t75" style="width:20.25pt;height:18pt" o:ole="">
            <v:imagedata r:id="rId7" o:title=""/>
          </v:shape>
          <w:control r:id="rId81" w:name="DefaultOcxName66" w:shapeid="_x0000_i1553"/>
        </w:object>
      </w:r>
    </w:p>
    <w:p w14:paraId="2477F62A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надежности</w:t>
      </w:r>
    </w:p>
    <w:p w14:paraId="292B60B5" w14:textId="31F573DA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087A594">
          <v:shape id="_x0000_i1552" type="#_x0000_t75" style="width:20.25pt;height:18pt" o:ole="">
            <v:imagedata r:id="rId7" o:title=""/>
          </v:shape>
          <w:control r:id="rId82" w:name="DefaultOcxName67" w:shapeid="_x0000_i1552"/>
        </w:object>
      </w:r>
    </w:p>
    <w:p w14:paraId="0029C31E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стоимости владения</w:t>
      </w:r>
    </w:p>
    <w:p w14:paraId="5D2F14B0" w14:textId="3A934B49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EE7D9E2">
          <v:shape id="_x0000_i1551" type="#_x0000_t75" style="width:20.25pt;height:18pt" o:ole="">
            <v:imagedata r:id="rId9" o:title=""/>
          </v:shape>
          <w:control r:id="rId83" w:name="DefaultOcxName68" w:shapeid="_x0000_i1551"/>
        </w:object>
      </w:r>
    </w:p>
    <w:p w14:paraId="72398604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качества печати</w:t>
      </w:r>
    </w:p>
    <w:p w14:paraId="23D74D21" w14:textId="3891064B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F9E9900">
          <v:shape id="_x0000_i1550" type="#_x0000_t75" style="width:20.25pt;height:18pt" o:ole="">
            <v:imagedata r:id="rId7" o:title=""/>
          </v:shape>
          <w:control r:id="rId84" w:name="DefaultOcxName69" w:shapeid="_x0000_i1550"/>
        </w:object>
      </w:r>
    </w:p>
    <w:p w14:paraId="15B6A044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скорости</w:t>
      </w:r>
    </w:p>
    <w:p w14:paraId="1A2F09CD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1997C0B0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8.1.1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Чем больше количество точек на дюйм, тем выше разрешение изображения и, следовательно, тем лучше качество печати.</w:t>
      </w:r>
    </w:p>
    <w:p w14:paraId="6DC7D0CA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качества печати</w:t>
      </w:r>
    </w:p>
    <w:p w14:paraId="25A1BFB5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14</w:t>
      </w:r>
    </w:p>
    <w:p w14:paraId="49445300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5D311571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3F108637" w14:textId="1860E4FC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02609668">
          <v:shape id="_x0000_i1549" type="#_x0000_t75" style="width:1in;height:1in" o:ole="">
            <v:imagedata r:id="rId5" o:title=""/>
          </v:shape>
          <w:control r:id="rId85" w:name="DefaultOcxName70" w:shapeid="_x0000_i1549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77F9B09D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40F95F8F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 можно организовать совместное использование в одной сети локально подключенного принтера?</w:t>
      </w:r>
    </w:p>
    <w:p w14:paraId="39D3D9C6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0F565F31" w14:textId="4DF0D023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E76BB91">
          <v:shape id="_x0000_i1548" type="#_x0000_t75" style="width:20.25pt;height:18pt" o:ole="">
            <v:imagedata r:id="rId7" o:title=""/>
          </v:shape>
          <w:control r:id="rId86" w:name="DefaultOcxName71" w:shapeid="_x0000_i1548"/>
        </w:object>
      </w:r>
    </w:p>
    <w:p w14:paraId="7F8EA19B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Удалить драйверы PS.</w:t>
      </w:r>
    </w:p>
    <w:p w14:paraId="1DDAAA1A" w14:textId="5D426B31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C0694D3">
          <v:shape id="_x0000_i1547" type="#_x0000_t75" style="width:20.25pt;height:18pt" o:ole="">
            <v:imagedata r:id="rId9" o:title=""/>
          </v:shape>
          <w:control r:id="rId87" w:name="DefaultOcxName72" w:shapeid="_x0000_i1547"/>
        </w:object>
      </w:r>
    </w:p>
    <w:p w14:paraId="68BC6569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Включить общий доступ к принтеру.</w:t>
      </w:r>
    </w:p>
    <w:p w14:paraId="1E8B4F4E" w14:textId="195FD0B0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38849C0">
          <v:shape id="_x0000_i1546" type="#_x0000_t75" style="width:20.25pt;height:18pt" o:ole="">
            <v:imagedata r:id="rId7" o:title=""/>
          </v:shape>
          <w:control r:id="rId88" w:name="DefaultOcxName73" w:shapeid="_x0000_i1546"/>
        </w:object>
      </w:r>
    </w:p>
    <w:p w14:paraId="616E14DD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Установить общие драйверы PCL.</w:t>
      </w:r>
    </w:p>
    <w:p w14:paraId="57233E99" w14:textId="66BC4752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object w:dxaOrig="1440" w:dyaOrig="1440" w14:anchorId="7E82488D">
          <v:shape id="_x0000_i1545" type="#_x0000_t75" style="width:20.25pt;height:18pt" o:ole="">
            <v:imagedata r:id="rId7" o:title=""/>
          </v:shape>
          <w:control r:id="rId89" w:name="DefaultOcxName74" w:shapeid="_x0000_i1545"/>
        </w:object>
      </w:r>
    </w:p>
    <w:p w14:paraId="7E254507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Установить USB-концентратор.</w:t>
      </w:r>
    </w:p>
    <w:p w14:paraId="76D60863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0C0CBF12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8.4.1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Включение общего доступа к принтеру обеспечивает совместное использование принтера компьютерами в сети. Установка USB-концентратора позволяет создать несколько подключений периферийных устройств к одному компьютеру. Драйверы печати не дают возможности совместного использования принтеров.</w:t>
      </w:r>
    </w:p>
    <w:p w14:paraId="600AC7D0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</w:t>
      </w:r>
      <w:proofErr w:type="gram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Включить</w:t>
      </w:r>
      <w:proofErr w:type="gram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общий доступ к принтеру.</w:t>
      </w:r>
    </w:p>
    <w:p w14:paraId="18A07232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15</w:t>
      </w:r>
    </w:p>
    <w:p w14:paraId="5E49B6C3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4CF5456F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875910E" w14:textId="32DCB627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67264873">
          <v:shape id="_x0000_i1544" type="#_x0000_t75" style="width:1in;height:1in" o:ole="">
            <v:imagedata r:id="rId5" o:title=""/>
          </v:shape>
          <w:control r:id="rId90" w:name="DefaultOcxName75" w:shapeid="_x0000_i1544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514ACF34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3DFBE751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Какой термин используется для описания двусторонней печати?</w:t>
      </w:r>
    </w:p>
    <w:p w14:paraId="03E5D7B6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239106F5" w14:textId="33781226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2B64E1A">
          <v:shape id="_x0000_i1543" type="#_x0000_t75" style="width:20.25pt;height:18pt" o:ole="">
            <v:imagedata r:id="rId7" o:title=""/>
          </v:shape>
          <w:control r:id="rId91" w:name="DefaultOcxName76" w:shapeid="_x0000_i1543"/>
        </w:object>
      </w:r>
    </w:p>
    <w:p w14:paraId="0DC4B46E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ИК-печать</w:t>
      </w:r>
    </w:p>
    <w:p w14:paraId="4E4AA81E" w14:textId="2C1BE7A5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6DF0B9E">
          <v:shape id="_x0000_i1542" type="#_x0000_t75" style="width:20.25pt;height:18pt" o:ole="">
            <v:imagedata r:id="rId7" o:title=""/>
          </v:shape>
          <w:control r:id="rId92" w:name="DefaultOcxName77" w:shapeid="_x0000_i1542"/>
        </w:object>
      </w:r>
    </w:p>
    <w:p w14:paraId="21205DAB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буферизация</w:t>
      </w:r>
    </w:p>
    <w:p w14:paraId="71B629A2" w14:textId="53B6C345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5CD93E1">
          <v:shape id="_x0000_i1541" type="#_x0000_t75" style="width:20.25pt;height:18pt" o:ole="">
            <v:imagedata r:id="rId9" o:title=""/>
          </v:shape>
          <w:control r:id="rId93" w:name="DefaultOcxName78" w:shapeid="_x0000_i1541"/>
        </w:object>
      </w:r>
    </w:p>
    <w:p w14:paraId="746814C0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дуплексная печать</w:t>
      </w:r>
    </w:p>
    <w:p w14:paraId="57F0EEFA" w14:textId="60625F34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AAECC4C">
          <v:shape id="_x0000_i1540" type="#_x0000_t75" style="width:20.25pt;height:18pt" o:ole="">
            <v:imagedata r:id="rId7" o:title=""/>
          </v:shape>
          <w:control r:id="rId94" w:name="DefaultOcxName79" w:shapeid="_x0000_i1540"/>
        </w:object>
      </w:r>
    </w:p>
    <w:p w14:paraId="510CD5F2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постановка в очередь</w:t>
      </w:r>
    </w:p>
    <w:p w14:paraId="747878AE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CBAAE43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8.3.2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Некоторые принтеры поддерживают дуплексную печать, то есть печать на обеих сторонах бумаги. ИК-печать представляет собой разновидность беспроводной печати с использованием инфракрасной технологии. Буферизация — это процесс использования памяти принтера для хранения заданий печати. Постановка в очередь означает помещение заданий в очередь печати.</w:t>
      </w:r>
    </w:p>
    <w:p w14:paraId="30BC0E57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дуплексная печать</w:t>
      </w:r>
    </w:p>
    <w:p w14:paraId="397EFCD1" w14:textId="77777777" w:rsidR="00455EC8" w:rsidRPr="00455EC8" w:rsidRDefault="00455EC8" w:rsidP="00455EC8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455EC8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455EC8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16</w:t>
      </w:r>
    </w:p>
    <w:p w14:paraId="57B5B644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11E2E75" w14:textId="77777777" w:rsidR="00455EC8" w:rsidRPr="00455EC8" w:rsidRDefault="00455EC8" w:rsidP="00455EC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2DE943F4" w14:textId="6680184F" w:rsidR="00455EC8" w:rsidRPr="00455EC8" w:rsidRDefault="00455EC8" w:rsidP="00455EC8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6EE043DE">
          <v:shape id="_x0000_i1539" type="#_x0000_t75" style="width:1in;height:1in" o:ole="">
            <v:imagedata r:id="rId5" o:title=""/>
          </v:shape>
          <w:control r:id="rId95" w:name="DefaultOcxName80" w:shapeid="_x0000_i1539"/>
        </w:object>
      </w:r>
      <w:r w:rsidRPr="00455EC8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68E0AE72" w14:textId="77777777" w:rsidR="00455EC8" w:rsidRPr="00455EC8" w:rsidRDefault="00455EC8" w:rsidP="00455EC8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E913E35" w14:textId="77777777" w:rsidR="00455EC8" w:rsidRPr="00455EC8" w:rsidRDefault="00455EC8" w:rsidP="00455EC8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Что в первую очередь нужно сделать, выполняя профилактическое обслуживание принтера?</w:t>
      </w:r>
    </w:p>
    <w:p w14:paraId="750C3537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7062877F" w14:textId="7073CC1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C9887B2">
          <v:shape id="_x0000_i1538" type="#_x0000_t75" style="width:20.25pt;height:18pt" o:ole="">
            <v:imagedata r:id="rId7" o:title=""/>
          </v:shape>
          <w:control r:id="rId96" w:name="DefaultOcxName81" w:shapeid="_x0000_i1538"/>
        </w:object>
      </w:r>
    </w:p>
    <w:p w14:paraId="0EF5118B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Отключить принтер от локальной сети.</w:t>
      </w:r>
    </w:p>
    <w:p w14:paraId="6AAEC574" w14:textId="7095739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object w:dxaOrig="1440" w:dyaOrig="1440" w14:anchorId="729A8ECE">
          <v:shape id="_x0000_i1537" type="#_x0000_t75" style="width:20.25pt;height:18pt" o:ole="">
            <v:imagedata r:id="rId7" o:title=""/>
          </v:shape>
          <w:control r:id="rId97" w:name="DefaultOcxName82" w:shapeid="_x0000_i1537"/>
        </w:object>
      </w:r>
    </w:p>
    <w:p w14:paraId="4DD9E9AD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Вынуть бумагу из лотка принтера.</w:t>
      </w:r>
    </w:p>
    <w:p w14:paraId="3BE67953" w14:textId="7248BCDD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E655831">
          <v:shape id="_x0000_i1536" type="#_x0000_t75" style="width:20.25pt;height:18pt" o:ole="">
            <v:imagedata r:id="rId7" o:title=""/>
          </v:shape>
          <w:control r:id="rId98" w:name="DefaultOcxName83" w:shapeid="_x0000_i1536"/>
        </w:object>
      </w:r>
    </w:p>
    <w:p w14:paraId="13C93913" w14:textId="77777777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Очистить печатающие головки при помощи служебного ПО принтера.</w:t>
      </w:r>
    </w:p>
    <w:p w14:paraId="299F522A" w14:textId="4057F40E" w:rsidR="00455EC8" w:rsidRPr="00455EC8" w:rsidRDefault="00455EC8" w:rsidP="00455EC8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0F52440">
          <v:shape id="_x0000_i1535" type="#_x0000_t75" style="width:20.25pt;height:18pt" o:ole="">
            <v:imagedata r:id="rId9" o:title=""/>
          </v:shape>
          <w:control r:id="rId99" w:name="DefaultOcxName84" w:shapeid="_x0000_i1535"/>
        </w:object>
      </w:r>
    </w:p>
    <w:p w14:paraId="601FDAF1" w14:textId="77777777" w:rsidR="00455EC8" w:rsidRPr="00455EC8" w:rsidRDefault="00455EC8" w:rsidP="00455EC8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Отключить принтер от источника питания.</w:t>
      </w:r>
    </w:p>
    <w:p w14:paraId="411F268B" w14:textId="77777777" w:rsidR="00455EC8" w:rsidRPr="00455EC8" w:rsidRDefault="00455EC8" w:rsidP="00455EC8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455EC8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31677EA" w14:textId="77777777" w:rsidR="00455EC8" w:rsidRPr="00455EC8" w:rsidRDefault="00455EC8" w:rsidP="00455EC8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8.5.1</w:t>
      </w: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Перед проведением технического обслуживания принтера, компьютера или периферийного устройства всегда отключайте их от источника питания во избежание воздействия опасных электрических напряжений.</w:t>
      </w:r>
    </w:p>
    <w:p w14:paraId="7003288B" w14:textId="77777777" w:rsidR="00455EC8" w:rsidRPr="00455EC8" w:rsidRDefault="00455EC8" w:rsidP="00455EC8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</w:t>
      </w:r>
      <w:proofErr w:type="gramStart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Отключить</w:t>
      </w:r>
      <w:proofErr w:type="gramEnd"/>
      <w:r w:rsidRPr="00455EC8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принтер от источника питания.</w:t>
      </w:r>
    </w:p>
    <w:p w14:paraId="16DF7112" w14:textId="77777777" w:rsidR="00D32255" w:rsidRPr="00455EC8" w:rsidRDefault="00D32255" w:rsidP="00455EC8"/>
    <w:sectPr w:rsidR="00D32255" w:rsidRPr="0045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478CC"/>
    <w:multiLevelType w:val="multilevel"/>
    <w:tmpl w:val="03E4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A3B4C"/>
    <w:multiLevelType w:val="multilevel"/>
    <w:tmpl w:val="0C6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F0"/>
    <w:rsid w:val="003A5EF0"/>
    <w:rsid w:val="00455EC8"/>
    <w:rsid w:val="00D3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6C3B"/>
  <w15:chartTrackingRefBased/>
  <w15:docId w15:val="{909AB10D-41B6-4B01-AF4D-EEADD24A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5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5E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5E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5E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55E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55EC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qno">
    <w:name w:val="qno"/>
    <w:basedOn w:val="a0"/>
    <w:rsid w:val="00455EC8"/>
  </w:style>
  <w:style w:type="character" w:customStyle="1" w:styleId="questionflagtext">
    <w:name w:val="questionflagtext"/>
    <w:basedOn w:val="a0"/>
    <w:rsid w:val="00455EC8"/>
  </w:style>
  <w:style w:type="paragraph" w:styleId="a3">
    <w:name w:val="Normal (Web)"/>
    <w:basedOn w:val="a"/>
    <w:uiPriority w:val="99"/>
    <w:semiHidden/>
    <w:unhideWhenUsed/>
    <w:rsid w:val="0045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1642059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80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52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1748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884823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4327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2212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84929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1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3148588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3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4639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64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8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25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0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42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5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88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97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16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36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9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275083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08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2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06709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52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528591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371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04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217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76823505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4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93610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34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2469546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8896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8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34791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329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319391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6482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362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29781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55149900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96929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9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2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1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62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76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38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9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3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5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71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9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82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45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504027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25169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79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49079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031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096613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7510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866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88681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6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9063016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9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1745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9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35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4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62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99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17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16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16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45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15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96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1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13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8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57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7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297896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525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86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6837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47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1056843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3648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912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9177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9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564679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9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08733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2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7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81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41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61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78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86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18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73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37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887120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2133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7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81815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05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07560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00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3075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3574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32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9537151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14900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50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9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85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6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4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0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29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8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68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080266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8374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4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8750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50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165383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849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094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78467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8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6497951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77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37114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4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3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64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7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60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2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42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92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86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44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44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1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83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24183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023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83724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927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1175529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4247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6963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1011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8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45151622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8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664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0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92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46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60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1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48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16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00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59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2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81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61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644731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9507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2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82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70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410063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2794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5233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34471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33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78692854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854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11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46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3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02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60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5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22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25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66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91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30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96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98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5455633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652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69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65353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7087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504885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6479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198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77086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3982130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5296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4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83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7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3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48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93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3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88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70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95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30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58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5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95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59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34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13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5306838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546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69882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297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102015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3498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530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34614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7494230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87916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43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5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3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2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06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2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64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77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0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8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28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1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7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03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7688160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945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62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85497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9390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231682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13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275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80261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7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65989404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8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142227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03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81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7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12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06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91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1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94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8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2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6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23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303537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622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38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0392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432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340251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0025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532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5701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1281605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90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79798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7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69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2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63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37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22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32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71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3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96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0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9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689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400484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1141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91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73363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0206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765473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1723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350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2896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9576375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0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26213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4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80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3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9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5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1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2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34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3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26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09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4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00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1066135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039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52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17592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5772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83029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800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678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6148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9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86136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7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929778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78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8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1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12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77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44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7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7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22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8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84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5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42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1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15235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288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12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80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749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808287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669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2050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79926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64535227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3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6189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83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7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06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52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59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77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7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52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37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07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04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8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24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2240967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6524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64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3405528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23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9462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423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93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169418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1829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0149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1829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64705052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17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08704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72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9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6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80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16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30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63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0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1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0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6183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320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33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68091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016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9294081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835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39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50959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7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82485566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09193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1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35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84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54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70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49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96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7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33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41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3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72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43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849758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559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6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2234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6182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804238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040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179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6184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1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47856761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30767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83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43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23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35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77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53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24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2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0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06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1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48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96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2165469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8832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73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22547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12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138237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8396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6736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72933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74699693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7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19988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2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7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0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52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58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8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44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00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0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732517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9814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66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82554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576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048403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3516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149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435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6458235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4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9190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15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2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5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84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39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5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23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79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94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3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4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5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7101556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527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97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09213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550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341242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6451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1097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21619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4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8995138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1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59060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7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4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2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53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24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54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62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77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2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42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36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1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58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45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573225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2037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7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75133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849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094088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0492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86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25480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23693380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7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93982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1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17033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8534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73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75602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819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469746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4526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3664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32943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96361004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40682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97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2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5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72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0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1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13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66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9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33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6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01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702766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719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9849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4034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951608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278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8436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39118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8864836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81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07230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07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1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6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4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0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78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23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5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40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70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63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6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00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126529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1795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23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5825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043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612686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8873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1242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00014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83560648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7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719318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0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47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8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0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9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5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21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0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12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4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35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895180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8686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22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67680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7276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344996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8703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897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1383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8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56461129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5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89779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9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9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3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8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3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38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65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20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3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03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42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64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0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0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46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87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85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1066816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2763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89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00229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70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709660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61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4632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04405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65518506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9396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1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58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5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6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10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7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5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1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7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79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50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11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48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955792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1349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99890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446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742843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3573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913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42669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3221519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2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96278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2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11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73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7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5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57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42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75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1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3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19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816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10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0571672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53733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15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0272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2585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1082597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6247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67019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69247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04085812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28814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79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35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5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70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95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7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03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26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9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93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35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7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01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0077512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213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1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2980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645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731147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725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284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69726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6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9620046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2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01882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45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07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4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14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50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6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93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2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9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96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9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76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075046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616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77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98271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5063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611502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2640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762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65500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71986356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53625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5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31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73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00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9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3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74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5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40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46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98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251879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183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53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47" Type="http://schemas.openxmlformats.org/officeDocument/2006/relationships/image" Target="media/image8.wmf"/><Relationship Id="rId63" Type="http://schemas.openxmlformats.org/officeDocument/2006/relationships/control" Target="activeX/activeX49.xml"/><Relationship Id="rId68" Type="http://schemas.openxmlformats.org/officeDocument/2006/relationships/control" Target="activeX/activeX54.xml"/><Relationship Id="rId84" Type="http://schemas.openxmlformats.org/officeDocument/2006/relationships/control" Target="activeX/activeX70.xml"/><Relationship Id="rId89" Type="http://schemas.openxmlformats.org/officeDocument/2006/relationships/control" Target="activeX/activeX75.xml"/><Relationship Id="rId16" Type="http://schemas.openxmlformats.org/officeDocument/2006/relationships/image" Target="media/image5.wmf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39.xml"/><Relationship Id="rId58" Type="http://schemas.openxmlformats.org/officeDocument/2006/relationships/control" Target="activeX/activeX44.xml"/><Relationship Id="rId74" Type="http://schemas.openxmlformats.org/officeDocument/2006/relationships/control" Target="activeX/activeX60.xml"/><Relationship Id="rId79" Type="http://schemas.openxmlformats.org/officeDocument/2006/relationships/control" Target="activeX/activeX65.xml"/><Relationship Id="rId5" Type="http://schemas.openxmlformats.org/officeDocument/2006/relationships/image" Target="media/image1.wmf"/><Relationship Id="rId90" Type="http://schemas.openxmlformats.org/officeDocument/2006/relationships/control" Target="activeX/activeX76.xml"/><Relationship Id="rId95" Type="http://schemas.openxmlformats.org/officeDocument/2006/relationships/control" Target="activeX/activeX81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image" Target="media/image6.wmf"/><Relationship Id="rId48" Type="http://schemas.openxmlformats.org/officeDocument/2006/relationships/control" Target="activeX/activeX36.xml"/><Relationship Id="rId64" Type="http://schemas.openxmlformats.org/officeDocument/2006/relationships/control" Target="activeX/activeX50.xml"/><Relationship Id="rId69" Type="http://schemas.openxmlformats.org/officeDocument/2006/relationships/control" Target="activeX/activeX55.xml"/><Relationship Id="rId80" Type="http://schemas.openxmlformats.org/officeDocument/2006/relationships/control" Target="activeX/activeX66.xml"/><Relationship Id="rId85" Type="http://schemas.openxmlformats.org/officeDocument/2006/relationships/control" Target="activeX/activeX71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5.xml"/><Relationship Id="rId59" Type="http://schemas.openxmlformats.org/officeDocument/2006/relationships/control" Target="activeX/activeX45.xml"/><Relationship Id="rId67" Type="http://schemas.openxmlformats.org/officeDocument/2006/relationships/control" Target="activeX/activeX53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0.xml"/><Relationship Id="rId62" Type="http://schemas.openxmlformats.org/officeDocument/2006/relationships/control" Target="activeX/activeX48.xml"/><Relationship Id="rId70" Type="http://schemas.openxmlformats.org/officeDocument/2006/relationships/control" Target="activeX/activeX56.xml"/><Relationship Id="rId75" Type="http://schemas.openxmlformats.org/officeDocument/2006/relationships/control" Target="activeX/activeX61.xml"/><Relationship Id="rId83" Type="http://schemas.openxmlformats.org/officeDocument/2006/relationships/control" Target="activeX/activeX69.xml"/><Relationship Id="rId88" Type="http://schemas.openxmlformats.org/officeDocument/2006/relationships/control" Target="activeX/activeX74.xml"/><Relationship Id="rId91" Type="http://schemas.openxmlformats.org/officeDocument/2006/relationships/control" Target="activeX/activeX77.xml"/><Relationship Id="rId96" Type="http://schemas.openxmlformats.org/officeDocument/2006/relationships/control" Target="activeX/activeX8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image" Target="media/image9.wmf"/><Relationship Id="rId57" Type="http://schemas.openxmlformats.org/officeDocument/2006/relationships/control" Target="activeX/activeX43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38.xml"/><Relationship Id="rId60" Type="http://schemas.openxmlformats.org/officeDocument/2006/relationships/control" Target="activeX/activeX46.xml"/><Relationship Id="rId65" Type="http://schemas.openxmlformats.org/officeDocument/2006/relationships/control" Target="activeX/activeX51.xml"/><Relationship Id="rId73" Type="http://schemas.openxmlformats.org/officeDocument/2006/relationships/control" Target="activeX/activeX59.xml"/><Relationship Id="rId78" Type="http://schemas.openxmlformats.org/officeDocument/2006/relationships/control" Target="activeX/activeX64.xml"/><Relationship Id="rId81" Type="http://schemas.openxmlformats.org/officeDocument/2006/relationships/control" Target="activeX/activeX67.xml"/><Relationship Id="rId86" Type="http://schemas.openxmlformats.org/officeDocument/2006/relationships/control" Target="activeX/activeX72.xml"/><Relationship Id="rId94" Type="http://schemas.openxmlformats.org/officeDocument/2006/relationships/control" Target="activeX/activeX80.xml"/><Relationship Id="rId99" Type="http://schemas.openxmlformats.org/officeDocument/2006/relationships/control" Target="activeX/activeX85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7.xml"/><Relationship Id="rId55" Type="http://schemas.openxmlformats.org/officeDocument/2006/relationships/control" Target="activeX/activeX41.xml"/><Relationship Id="rId76" Type="http://schemas.openxmlformats.org/officeDocument/2006/relationships/control" Target="activeX/activeX62.xml"/><Relationship Id="rId97" Type="http://schemas.openxmlformats.org/officeDocument/2006/relationships/control" Target="activeX/activeX83.xml"/><Relationship Id="rId7" Type="http://schemas.openxmlformats.org/officeDocument/2006/relationships/image" Target="media/image2.wmf"/><Relationship Id="rId71" Type="http://schemas.openxmlformats.org/officeDocument/2006/relationships/control" Target="activeX/activeX57.xml"/><Relationship Id="rId92" Type="http://schemas.openxmlformats.org/officeDocument/2006/relationships/control" Target="activeX/activeX78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image" Target="media/image7.wmf"/><Relationship Id="rId66" Type="http://schemas.openxmlformats.org/officeDocument/2006/relationships/control" Target="activeX/activeX52.xml"/><Relationship Id="rId87" Type="http://schemas.openxmlformats.org/officeDocument/2006/relationships/control" Target="activeX/activeX73.xml"/><Relationship Id="rId61" Type="http://schemas.openxmlformats.org/officeDocument/2006/relationships/control" Target="activeX/activeX47.xml"/><Relationship Id="rId82" Type="http://schemas.openxmlformats.org/officeDocument/2006/relationships/control" Target="activeX/activeX68.xml"/><Relationship Id="rId19" Type="http://schemas.openxmlformats.org/officeDocument/2006/relationships/control" Target="activeX/activeX10.xml"/><Relationship Id="rId14" Type="http://schemas.openxmlformats.org/officeDocument/2006/relationships/image" Target="media/image4.wmf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2.xml"/><Relationship Id="rId77" Type="http://schemas.openxmlformats.org/officeDocument/2006/relationships/control" Target="activeX/activeX63.xml"/><Relationship Id="rId100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image" Target="media/image10.wmf"/><Relationship Id="rId72" Type="http://schemas.openxmlformats.org/officeDocument/2006/relationships/control" Target="activeX/activeX58.xml"/><Relationship Id="rId93" Type="http://schemas.openxmlformats.org/officeDocument/2006/relationships/control" Target="activeX/activeX79.xml"/><Relationship Id="rId98" Type="http://schemas.openxmlformats.org/officeDocument/2006/relationships/control" Target="activeX/activeX84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1</cp:revision>
  <dcterms:created xsi:type="dcterms:W3CDTF">2021-07-29T08:43:00Z</dcterms:created>
  <dcterms:modified xsi:type="dcterms:W3CDTF">2021-07-29T08:58:00Z</dcterms:modified>
</cp:coreProperties>
</file>