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59" w:rsidRDefault="001E4F59" w:rsidP="001E4F59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1E4F59" w:rsidRDefault="001E4F59" w:rsidP="001E4F5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B30D3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6</w:t>
      </w:r>
    </w:p>
    <w:p w:rsidR="001E4F59" w:rsidRDefault="001E4F59" w:rsidP="001E4F5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Кузнецов Данила Денисович</w:t>
      </w:r>
    </w:p>
    <w:p w:rsidR="001E4F59" w:rsidRDefault="001E4F59" w:rsidP="001E4F5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Pr="007E01DD" w:rsidRDefault="001E4F59" w:rsidP="003975F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7B30D3" w:rsidRPr="007D544E" w:rsidRDefault="007B30D3" w:rsidP="007B30D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Pr="007D544E">
        <w:rPr>
          <w:rFonts w:ascii="Times New Roman" w:eastAsia="Times New Roman" w:hAnsi="Times New Roman" w:cs="Times New Roman"/>
          <w:bCs/>
          <w:color w:val="000000"/>
          <w:sz w:val="28"/>
        </w:rPr>
        <w:t>зучение ме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ханизма динамических запросов с использованием </w:t>
      </w:r>
      <w:r w:rsidRPr="007D544E">
        <w:rPr>
          <w:rFonts w:ascii="Times New Roman" w:eastAsia="Times New Roman" w:hAnsi="Times New Roman" w:cs="Times New Roman"/>
          <w:bCs/>
          <w:color w:val="000000"/>
          <w:sz w:val="28"/>
        </w:rPr>
        <w:t>хранимых процедур и функций</w:t>
      </w:r>
    </w:p>
    <w:p w:rsidR="007B30D3" w:rsidRPr="007D544E" w:rsidRDefault="007B30D3" w:rsidP="007B30D3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:rsidR="007B30D3" w:rsidRDefault="007B30D3" w:rsidP="007B30D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4D357632" wp14:editId="17044AC3">
            <wp:extent cx="3905795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D3" w:rsidRDefault="007B30D3" w:rsidP="007B30D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1AB4E938" wp14:editId="2963BCAC">
            <wp:extent cx="5940425" cy="877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D3" w:rsidRDefault="007B30D3" w:rsidP="007B30D3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Печать бланка сделки</w:t>
      </w:r>
    </w:p>
    <w:p w:rsidR="007B30D3" w:rsidRDefault="007B30D3" w:rsidP="007B30D3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7249D638" wp14:editId="15AC03FA">
            <wp:extent cx="4086795" cy="44869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D3" w:rsidRDefault="007B30D3" w:rsidP="007B30D3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lastRenderedPageBreak/>
        <w:drawing>
          <wp:inline distT="0" distB="0" distL="0" distR="0" wp14:anchorId="03215B60" wp14:editId="31BB2547">
            <wp:extent cx="5940425" cy="1309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D3" w:rsidRPr="00837BB8" w:rsidRDefault="007B30D3" w:rsidP="007B30D3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Функция расчёта полной стоимости сделки</w:t>
      </w:r>
    </w:p>
    <w:p w:rsidR="0034455B" w:rsidRDefault="007B30D3" w:rsidP="007B30D3">
      <w:bookmarkStart w:id="0" w:name="_GoBack"/>
      <w:bookmarkEnd w:id="0"/>
    </w:p>
    <w:sectPr w:rsidR="0034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D4"/>
    <w:rsid w:val="00180D31"/>
    <w:rsid w:val="001C2457"/>
    <w:rsid w:val="001E4F59"/>
    <w:rsid w:val="003975F1"/>
    <w:rsid w:val="007B30D3"/>
    <w:rsid w:val="00907BB3"/>
    <w:rsid w:val="00B01FD4"/>
    <w:rsid w:val="00D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D1CC"/>
  <w15:chartTrackingRefBased/>
  <w15:docId w15:val="{FF28EF72-5DBD-425F-AEA2-1877330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2022-11-14T06:07:00Z</dcterms:created>
  <dcterms:modified xsi:type="dcterms:W3CDTF">2022-11-14T06:07:00Z</dcterms:modified>
</cp:coreProperties>
</file>