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F81" w:rsidRDefault="00B87F81" w:rsidP="00B87F81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SVEUČILIŠTE JOSIPA JURJA STROSSMAYERA U OSIJEKU FAKULTET ELEKTROTEHNIKE, RAČUNARSTVA I INFORMACIJSKIH TEHNOLOGIJA</w:t>
      </w:r>
    </w:p>
    <w:p w:rsidR="00B87F81" w:rsidRDefault="00B87F81" w:rsidP="00B87F81">
      <w:pPr>
        <w:rPr>
          <w:rFonts w:cs="Times New Roman"/>
          <w:b/>
          <w:bCs/>
          <w:sz w:val="28"/>
          <w:szCs w:val="28"/>
        </w:rPr>
      </w:pPr>
    </w:p>
    <w:p w:rsidR="00B87F81" w:rsidRDefault="00B87F81" w:rsidP="00B87F81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Diplomski sveučilišni studij Računarstvo</w:t>
      </w:r>
    </w:p>
    <w:p w:rsidR="00B87F81" w:rsidRDefault="00B87F81" w:rsidP="00B87F81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Izborni blok Informacijske i podatkovne znanosti</w:t>
      </w:r>
    </w:p>
    <w:p w:rsidR="00B87F81" w:rsidRDefault="00B87F81" w:rsidP="00B87F81">
      <w:pPr>
        <w:jc w:val="center"/>
        <w:rPr>
          <w:rFonts w:cs="Times New Roman"/>
          <w:b/>
          <w:bCs/>
          <w:sz w:val="28"/>
          <w:szCs w:val="28"/>
        </w:rPr>
      </w:pPr>
    </w:p>
    <w:p w:rsidR="00B87F81" w:rsidRDefault="00B87F81" w:rsidP="00B87F81">
      <w:pPr>
        <w:jc w:val="center"/>
        <w:rPr>
          <w:rFonts w:cs="Times New Roman"/>
          <w:b/>
          <w:bCs/>
          <w:sz w:val="28"/>
          <w:szCs w:val="28"/>
        </w:rPr>
      </w:pPr>
    </w:p>
    <w:p w:rsidR="00B87F81" w:rsidRDefault="00B87F81" w:rsidP="00B87F81">
      <w:pPr>
        <w:jc w:val="center"/>
        <w:rPr>
          <w:rFonts w:cs="Times New Roman"/>
          <w:b/>
          <w:bCs/>
          <w:sz w:val="28"/>
          <w:szCs w:val="28"/>
        </w:rPr>
      </w:pPr>
    </w:p>
    <w:p w:rsidR="00B87F81" w:rsidRDefault="00B87F81" w:rsidP="00B87F81">
      <w:pPr>
        <w:tabs>
          <w:tab w:val="left" w:pos="5472"/>
        </w:tabs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ab/>
      </w:r>
    </w:p>
    <w:p w:rsidR="00B87F81" w:rsidRDefault="00B87F81" w:rsidP="00B87F81">
      <w:pPr>
        <w:jc w:val="center"/>
        <w:rPr>
          <w:rFonts w:cs="Times New Roman"/>
          <w:b/>
          <w:bCs/>
          <w:sz w:val="28"/>
          <w:szCs w:val="28"/>
        </w:rPr>
      </w:pPr>
    </w:p>
    <w:p w:rsidR="00B87F81" w:rsidRDefault="00B87F81" w:rsidP="00B87F81">
      <w:pPr>
        <w:rPr>
          <w:rFonts w:cs="Times New Roman"/>
          <w:b/>
          <w:bCs/>
          <w:sz w:val="28"/>
          <w:szCs w:val="28"/>
        </w:rPr>
      </w:pPr>
    </w:p>
    <w:p w:rsidR="00B87F81" w:rsidRDefault="00B87F81" w:rsidP="00B87F81">
      <w:pPr>
        <w:jc w:val="center"/>
        <w:rPr>
          <w:rFonts w:cs="Times New Roman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cs="Times New Roman"/>
          <w:b/>
          <w:bCs/>
          <w:color w:val="333333"/>
          <w:sz w:val="36"/>
          <w:szCs w:val="36"/>
          <w:shd w:val="clear" w:color="auto" w:fill="FFFFFF"/>
        </w:rPr>
        <w:t xml:space="preserve">KLASIFIKACIJA </w:t>
      </w:r>
      <w:r w:rsidR="00493327">
        <w:rPr>
          <w:rFonts w:cs="Times New Roman"/>
          <w:b/>
          <w:bCs/>
          <w:color w:val="333333"/>
          <w:sz w:val="36"/>
          <w:szCs w:val="36"/>
          <w:shd w:val="clear" w:color="auto" w:fill="FFFFFF"/>
        </w:rPr>
        <w:t>BILJAKA NA ANDROID APLIKACIJI</w:t>
      </w:r>
    </w:p>
    <w:p w:rsidR="00B87F81" w:rsidRDefault="00B87F81" w:rsidP="00B87F81">
      <w:pPr>
        <w:jc w:val="center"/>
        <w:rPr>
          <w:rFonts w:cs="Times New Roman"/>
          <w:b/>
          <w:bCs/>
          <w:color w:val="333333"/>
          <w:sz w:val="36"/>
          <w:szCs w:val="36"/>
          <w:shd w:val="clear" w:color="auto" w:fill="FFFFFF"/>
        </w:rPr>
      </w:pPr>
    </w:p>
    <w:p w:rsidR="00B87F81" w:rsidRDefault="00B87F81" w:rsidP="00B87F81">
      <w:pPr>
        <w:jc w:val="center"/>
        <w:rPr>
          <w:rFonts w:cs="Times New Roman"/>
          <w:b/>
          <w:bCs/>
          <w:color w:val="333333"/>
          <w:sz w:val="36"/>
          <w:szCs w:val="36"/>
          <w:shd w:val="clear" w:color="auto" w:fill="FFFFFF"/>
        </w:rPr>
      </w:pPr>
    </w:p>
    <w:p w:rsidR="00B87F81" w:rsidRDefault="00B87F81" w:rsidP="00B87F81">
      <w:pPr>
        <w:jc w:val="center"/>
        <w:rPr>
          <w:rFonts w:cs="Times New Roman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cs="Times New Roman"/>
          <w:b/>
          <w:bCs/>
          <w:color w:val="333333"/>
          <w:sz w:val="28"/>
          <w:szCs w:val="28"/>
          <w:shd w:val="clear" w:color="auto" w:fill="FFFFFF"/>
        </w:rPr>
        <w:t>Seminarski rad</w:t>
      </w:r>
    </w:p>
    <w:p w:rsidR="00B87F81" w:rsidRDefault="00B87F81" w:rsidP="00B87F81">
      <w:pPr>
        <w:jc w:val="center"/>
        <w:rPr>
          <w:rFonts w:cs="Times New Roman"/>
          <w:b/>
          <w:bCs/>
          <w:color w:val="333333"/>
          <w:sz w:val="28"/>
          <w:szCs w:val="28"/>
          <w:shd w:val="clear" w:color="auto" w:fill="FFFFFF"/>
        </w:rPr>
      </w:pPr>
    </w:p>
    <w:p w:rsidR="00B87F81" w:rsidRDefault="00B87F81" w:rsidP="00B87F81">
      <w:pPr>
        <w:jc w:val="center"/>
        <w:rPr>
          <w:rFonts w:cs="Times New Roman"/>
          <w:b/>
          <w:bCs/>
          <w:color w:val="333333"/>
          <w:sz w:val="28"/>
          <w:szCs w:val="28"/>
          <w:shd w:val="clear" w:color="auto" w:fill="FFFFFF"/>
        </w:rPr>
      </w:pPr>
    </w:p>
    <w:p w:rsidR="00B87F81" w:rsidRDefault="00B87F81" w:rsidP="00B87F81">
      <w:pPr>
        <w:jc w:val="center"/>
        <w:rPr>
          <w:rFonts w:cs="Times New Roman"/>
          <w:b/>
          <w:bCs/>
          <w:color w:val="333333"/>
          <w:sz w:val="28"/>
          <w:szCs w:val="28"/>
          <w:shd w:val="clear" w:color="auto" w:fill="FFFFFF"/>
        </w:rPr>
      </w:pPr>
    </w:p>
    <w:p w:rsidR="00B87F81" w:rsidRDefault="00B87F81" w:rsidP="00B87F81">
      <w:pPr>
        <w:jc w:val="center"/>
        <w:rPr>
          <w:rFonts w:cs="Times New Roman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cs="Times New Roman"/>
          <w:b/>
          <w:bCs/>
          <w:color w:val="333333"/>
          <w:sz w:val="32"/>
          <w:szCs w:val="32"/>
          <w:shd w:val="clear" w:color="auto" w:fill="FFFFFF"/>
        </w:rPr>
        <w:t>Ivan Smoljo</w:t>
      </w:r>
    </w:p>
    <w:p w:rsidR="00B87F81" w:rsidRDefault="00B87F81" w:rsidP="00B87F81">
      <w:pPr>
        <w:jc w:val="center"/>
        <w:rPr>
          <w:rFonts w:cs="Times New Roman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cs="Times New Roman"/>
          <w:b/>
          <w:bCs/>
          <w:color w:val="333333"/>
          <w:sz w:val="28"/>
          <w:szCs w:val="28"/>
          <w:shd w:val="clear" w:color="auto" w:fill="FFFFFF"/>
        </w:rPr>
        <w:t>Osijek, 2023.</w:t>
      </w:r>
    </w:p>
    <w:sdt>
      <w:sdtPr>
        <w:rPr>
          <w:rFonts w:asciiTheme="minorHAnsi" w:eastAsiaTheme="minorHAnsi" w:hAnsiTheme="minorHAnsi" w:cstheme="minorBidi"/>
          <w:b/>
          <w:sz w:val="22"/>
          <w:szCs w:val="22"/>
          <w:lang w:val="hr-HR"/>
        </w:rPr>
        <w:id w:val="1918975983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bCs/>
          <w:noProof/>
          <w:sz w:val="24"/>
        </w:rPr>
      </w:sdtEndPr>
      <w:sdtContent>
        <w:p w:rsidR="00B87F81" w:rsidRPr="00625EC3" w:rsidRDefault="00B87F81" w:rsidP="00B87F81">
          <w:pPr>
            <w:pStyle w:val="TOCNaslov"/>
            <w:rPr>
              <w:rFonts w:cs="Times New Roman"/>
            </w:rPr>
          </w:pPr>
          <w:r w:rsidRPr="00404E7B">
            <w:rPr>
              <w:rFonts w:cs="Times New Roman"/>
            </w:rPr>
            <w:t>SADRŽAJ</w:t>
          </w:r>
          <w:r w:rsidRPr="00625EC3">
            <w:rPr>
              <w:rFonts w:cs="Times New Roman"/>
            </w:rPr>
            <w:tab/>
          </w:r>
        </w:p>
        <w:p w:rsidR="00B87F81" w:rsidRPr="00625EC3" w:rsidRDefault="00B87F81" w:rsidP="00B87F81">
          <w:pPr>
            <w:rPr>
              <w:lang w:val="en-US"/>
            </w:rPr>
          </w:pPr>
        </w:p>
        <w:p w:rsidR="007B4DB9" w:rsidRDefault="00B87F81">
          <w:pPr>
            <w:pStyle w:val="Sadra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r w:rsidRPr="00625EC3">
            <w:fldChar w:fldCharType="begin"/>
          </w:r>
          <w:r w:rsidRPr="00625EC3">
            <w:instrText xml:space="preserve"> TOC \o "1-3" \u </w:instrText>
          </w:r>
          <w:r w:rsidRPr="00625EC3">
            <w:fldChar w:fldCharType="separate"/>
          </w:r>
          <w:r w:rsidR="007B4DB9">
            <w:rPr>
              <w:noProof/>
            </w:rPr>
            <w:t>1.</w:t>
          </w:r>
          <w:r w:rsidR="007B4DB9">
            <w:rPr>
              <w:rFonts w:asciiTheme="minorHAnsi" w:eastAsiaTheme="minorEastAsia" w:hAnsiTheme="minorHAnsi"/>
              <w:noProof/>
              <w:sz w:val="22"/>
              <w:lang w:eastAsia="hr-HR"/>
            </w:rPr>
            <w:tab/>
          </w:r>
          <w:r w:rsidR="007B4DB9">
            <w:rPr>
              <w:noProof/>
            </w:rPr>
            <w:t>Uvod</w:t>
          </w:r>
          <w:r w:rsidR="007B4DB9">
            <w:rPr>
              <w:noProof/>
            </w:rPr>
            <w:tab/>
          </w:r>
          <w:r w:rsidR="007B4DB9">
            <w:rPr>
              <w:noProof/>
            </w:rPr>
            <w:fldChar w:fldCharType="begin"/>
          </w:r>
          <w:r w:rsidR="007B4DB9">
            <w:rPr>
              <w:noProof/>
            </w:rPr>
            <w:instrText xml:space="preserve"> PAGEREF _Toc138438558 \h </w:instrText>
          </w:r>
          <w:r w:rsidR="007B4DB9">
            <w:rPr>
              <w:noProof/>
            </w:rPr>
          </w:r>
          <w:r w:rsidR="007B4DB9">
            <w:rPr>
              <w:noProof/>
            </w:rPr>
            <w:fldChar w:fldCharType="separate"/>
          </w:r>
          <w:r w:rsidR="007B4DB9">
            <w:rPr>
              <w:noProof/>
            </w:rPr>
            <w:t>1</w:t>
          </w:r>
          <w:r w:rsidR="007B4DB9">
            <w:rPr>
              <w:noProof/>
            </w:rPr>
            <w:fldChar w:fldCharType="end"/>
          </w:r>
        </w:p>
        <w:p w:rsidR="007B4DB9" w:rsidRDefault="007B4DB9">
          <w:pPr>
            <w:pStyle w:val="Sadra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r>
            <w:rPr>
              <w:noProof/>
            </w:rPr>
            <w:t>2.</w:t>
          </w:r>
          <w:r>
            <w:rPr>
              <w:rFonts w:asciiTheme="minorHAnsi" w:eastAsiaTheme="minorEastAsia" w:hAnsiTheme="minorHAnsi"/>
              <w:noProof/>
              <w:sz w:val="22"/>
              <w:lang w:eastAsia="hr-HR"/>
            </w:rPr>
            <w:tab/>
          </w:r>
          <w:r>
            <w:rPr>
              <w:noProof/>
            </w:rPr>
            <w:t>Pregled područja i problematike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_Toc138438559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7B4DB9" w:rsidRDefault="007B4DB9">
          <w:pPr>
            <w:pStyle w:val="Sadra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r>
            <w:rPr>
              <w:noProof/>
            </w:rPr>
            <w:t>3.</w:t>
          </w:r>
          <w:r>
            <w:rPr>
              <w:rFonts w:asciiTheme="minorHAnsi" w:eastAsiaTheme="minorEastAsia" w:hAnsiTheme="minorHAnsi"/>
              <w:noProof/>
              <w:sz w:val="22"/>
              <w:lang w:eastAsia="hr-HR"/>
            </w:rPr>
            <w:tab/>
          </w:r>
          <w:r>
            <w:rPr>
              <w:noProof/>
            </w:rPr>
            <w:t>Opis zadatka s rezultatima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_Toc138438560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7B4DB9" w:rsidRDefault="007B4DB9">
          <w:pPr>
            <w:pStyle w:val="Sadra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r>
            <w:rPr>
              <w:noProof/>
            </w:rPr>
            <w:t>4.</w:t>
          </w:r>
          <w:r>
            <w:rPr>
              <w:rFonts w:asciiTheme="minorHAnsi" w:eastAsiaTheme="minorEastAsia" w:hAnsiTheme="minorHAnsi"/>
              <w:noProof/>
              <w:sz w:val="22"/>
              <w:lang w:eastAsia="hr-HR"/>
            </w:rPr>
            <w:tab/>
          </w:r>
          <w:r>
            <w:rPr>
              <w:noProof/>
            </w:rPr>
            <w:t>Zaključak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_Toc138438561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7B4DB9" w:rsidRDefault="007B4DB9">
          <w:pPr>
            <w:pStyle w:val="Sadra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r>
            <w:rPr>
              <w:noProof/>
            </w:rPr>
            <w:t>5.</w:t>
          </w:r>
          <w:r>
            <w:rPr>
              <w:rFonts w:asciiTheme="minorHAnsi" w:eastAsiaTheme="minorEastAsia" w:hAnsiTheme="minorHAnsi"/>
              <w:noProof/>
              <w:sz w:val="22"/>
              <w:lang w:eastAsia="hr-HR"/>
            </w:rPr>
            <w:tab/>
          </w:r>
          <w:r>
            <w:rPr>
              <w:noProof/>
            </w:rPr>
            <w:t>Literatura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_Toc138438562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B87F81" w:rsidRDefault="00B87F81" w:rsidP="00B87F81">
          <w:pPr>
            <w:rPr>
              <w:bCs/>
              <w:noProof/>
            </w:rPr>
          </w:pPr>
          <w:r w:rsidRPr="00625EC3">
            <w:rPr>
              <w:sz w:val="28"/>
            </w:rPr>
            <w:fldChar w:fldCharType="end"/>
          </w:r>
        </w:p>
      </w:sdtContent>
    </w:sdt>
    <w:p w:rsidR="00D15330" w:rsidRDefault="00D15330" w:rsidP="00B87F81">
      <w:pPr>
        <w:rPr>
          <w:bCs/>
          <w:noProof/>
        </w:rPr>
      </w:pPr>
    </w:p>
    <w:p w:rsidR="00D15330" w:rsidRDefault="00D15330" w:rsidP="00B87F81">
      <w:pPr>
        <w:rPr>
          <w:bCs/>
          <w:noProof/>
        </w:rPr>
      </w:pPr>
    </w:p>
    <w:p w:rsidR="00D15330" w:rsidRDefault="00D15330" w:rsidP="00B87F81">
      <w:pPr>
        <w:rPr>
          <w:bCs/>
          <w:noProof/>
        </w:rPr>
      </w:pPr>
    </w:p>
    <w:p w:rsidR="00D15330" w:rsidRDefault="00D15330" w:rsidP="00B87F81">
      <w:pPr>
        <w:rPr>
          <w:bCs/>
          <w:noProof/>
        </w:rPr>
      </w:pPr>
    </w:p>
    <w:p w:rsidR="00D15330" w:rsidRDefault="00D15330" w:rsidP="00B87F81">
      <w:pPr>
        <w:rPr>
          <w:bCs/>
          <w:noProof/>
        </w:rPr>
      </w:pPr>
    </w:p>
    <w:p w:rsidR="00D15330" w:rsidRDefault="00D15330" w:rsidP="00B87F81">
      <w:pPr>
        <w:rPr>
          <w:bCs/>
          <w:noProof/>
        </w:rPr>
      </w:pPr>
    </w:p>
    <w:p w:rsidR="00D15330" w:rsidRDefault="00D15330" w:rsidP="00B87F81">
      <w:pPr>
        <w:rPr>
          <w:bCs/>
          <w:noProof/>
        </w:rPr>
      </w:pPr>
    </w:p>
    <w:p w:rsidR="00D15330" w:rsidRDefault="00D15330" w:rsidP="00B87F81">
      <w:pPr>
        <w:rPr>
          <w:bCs/>
          <w:noProof/>
        </w:rPr>
      </w:pPr>
    </w:p>
    <w:p w:rsidR="00D15330" w:rsidRDefault="00D15330" w:rsidP="00B87F81">
      <w:pPr>
        <w:rPr>
          <w:bCs/>
          <w:noProof/>
        </w:rPr>
      </w:pPr>
    </w:p>
    <w:p w:rsidR="00D15330" w:rsidRDefault="00D15330" w:rsidP="00B87F81">
      <w:pPr>
        <w:rPr>
          <w:bCs/>
          <w:noProof/>
        </w:rPr>
      </w:pPr>
    </w:p>
    <w:p w:rsidR="00D15330" w:rsidRDefault="00D15330" w:rsidP="00B87F81">
      <w:pPr>
        <w:rPr>
          <w:bCs/>
          <w:noProof/>
        </w:rPr>
      </w:pPr>
    </w:p>
    <w:p w:rsidR="00D15330" w:rsidRDefault="00D15330" w:rsidP="00B87F81">
      <w:pPr>
        <w:rPr>
          <w:bCs/>
          <w:noProof/>
        </w:rPr>
      </w:pPr>
    </w:p>
    <w:p w:rsidR="00D15330" w:rsidRDefault="00D15330" w:rsidP="00B87F81">
      <w:pPr>
        <w:rPr>
          <w:bCs/>
          <w:noProof/>
        </w:rPr>
      </w:pPr>
    </w:p>
    <w:p w:rsidR="00D15330" w:rsidRDefault="00D15330" w:rsidP="00B87F81">
      <w:pPr>
        <w:rPr>
          <w:bCs/>
          <w:noProof/>
        </w:rPr>
      </w:pPr>
    </w:p>
    <w:p w:rsidR="00D15330" w:rsidRDefault="00D15330" w:rsidP="00B87F81">
      <w:pPr>
        <w:rPr>
          <w:bCs/>
          <w:noProof/>
        </w:rPr>
      </w:pPr>
    </w:p>
    <w:p w:rsidR="000A7FCB" w:rsidRDefault="000A7FCB" w:rsidP="00484152">
      <w:pPr>
        <w:pStyle w:val="Naslov1"/>
        <w:numPr>
          <w:ilvl w:val="0"/>
          <w:numId w:val="2"/>
        </w:numPr>
        <w:sectPr w:rsidR="000A7FC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666EB" w:rsidRDefault="00E666EB" w:rsidP="00484152">
      <w:pPr>
        <w:pStyle w:val="Naslov1"/>
        <w:numPr>
          <w:ilvl w:val="0"/>
          <w:numId w:val="2"/>
        </w:numPr>
        <w:sectPr w:rsidR="00E666EB" w:rsidSect="000A7FCB">
          <w:type w:val="continuous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484152" w:rsidRDefault="00484152" w:rsidP="00484152">
      <w:pPr>
        <w:pStyle w:val="Naslov1"/>
        <w:numPr>
          <w:ilvl w:val="0"/>
          <w:numId w:val="2"/>
        </w:numPr>
      </w:pPr>
      <w:bookmarkStart w:id="0" w:name="_Toc138438558"/>
      <w:r>
        <w:lastRenderedPageBreak/>
        <w:t>Uvod</w:t>
      </w:r>
      <w:bookmarkEnd w:id="0"/>
    </w:p>
    <w:p w:rsidR="00484152" w:rsidRDefault="004241B3" w:rsidP="00484152">
      <w:r w:rsidRPr="00985EFD">
        <w:t xml:space="preserve">Klasifikacija slika je proces identifikacije i kategorizacije </w:t>
      </w:r>
      <w:proofErr w:type="spellStart"/>
      <w:r w:rsidRPr="00985EFD">
        <w:t>piksela</w:t>
      </w:r>
      <w:proofErr w:type="spellEnd"/>
      <w:r w:rsidRPr="00985EFD">
        <w:t xml:space="preserve"> ili regija u digitalnoj slici na temelju njihovih karakteristika ili značajki. Sastoji se od nekoliko koraka: priprema podataka, odabir značajki, odabir </w:t>
      </w:r>
      <w:proofErr w:type="spellStart"/>
      <w:r w:rsidRPr="00985EFD">
        <w:t>klasifikatora</w:t>
      </w:r>
      <w:proofErr w:type="spellEnd"/>
      <w:r w:rsidRPr="00985EFD">
        <w:t xml:space="preserve"> i evaluacija performansi </w:t>
      </w:r>
      <w:proofErr w:type="spellStart"/>
      <w:r w:rsidRPr="00985EFD">
        <w:t>klasifikatora</w:t>
      </w:r>
      <w:proofErr w:type="spellEnd"/>
      <w:r w:rsidRPr="00985EFD">
        <w:t>. U pripremi podataka, slike se pripremaju za obradu, što može uključivati izravnavanje, korekciju senzora i uklanjanje šuma. Odabir značajki se odnosi na odabir skupa značajki koji će se koristiti za klasifikaciju, kao što su boje, teksture i oblici.</w:t>
      </w:r>
      <w:r w:rsidR="00985EFD" w:rsidRPr="00985EFD">
        <w:t xml:space="preserve"> </w:t>
      </w:r>
      <w:proofErr w:type="spellStart"/>
      <w:r w:rsidR="00985EFD" w:rsidRPr="00985EFD">
        <w:t>Klasifikatori</w:t>
      </w:r>
      <w:proofErr w:type="spellEnd"/>
      <w:r w:rsidR="00985EFD" w:rsidRPr="00985EFD">
        <w:t xml:space="preserve"> su algoritmi koji se koriste za klasifikaciju slika, a mogu uključivati </w:t>
      </w:r>
      <w:proofErr w:type="spellStart"/>
      <w:r w:rsidR="00985EFD" w:rsidRPr="00985EFD">
        <w:t>Bayesov</w:t>
      </w:r>
      <w:proofErr w:type="spellEnd"/>
      <w:r w:rsidR="00985EFD" w:rsidRPr="00985EFD">
        <w:t xml:space="preserve"> </w:t>
      </w:r>
      <w:proofErr w:type="spellStart"/>
      <w:r w:rsidR="00985EFD" w:rsidRPr="00985EFD">
        <w:t>klasifikator</w:t>
      </w:r>
      <w:proofErr w:type="spellEnd"/>
      <w:r w:rsidR="00985EFD" w:rsidRPr="00985EFD">
        <w:t xml:space="preserve">, neuronske mreže i </w:t>
      </w:r>
      <w:proofErr w:type="spellStart"/>
      <w:r w:rsidR="00985EFD" w:rsidRPr="00985EFD">
        <w:t>klasifikatore</w:t>
      </w:r>
      <w:proofErr w:type="spellEnd"/>
      <w:r w:rsidR="00985EFD" w:rsidRPr="00985EFD">
        <w:t xml:space="preserve"> odlučivanja. Evaluacija performansi </w:t>
      </w:r>
      <w:proofErr w:type="spellStart"/>
      <w:r w:rsidR="00985EFD" w:rsidRPr="00985EFD">
        <w:t>klasifikatora</w:t>
      </w:r>
      <w:proofErr w:type="spellEnd"/>
      <w:r w:rsidR="00985EFD" w:rsidRPr="00985EFD">
        <w:t xml:space="preserve"> uključuje procjenu točnosti klasifikacije na temelju referentnih podataka. Ova tehnologija je pris</w:t>
      </w:r>
      <w:r w:rsidR="00493327">
        <w:t>u</w:t>
      </w:r>
      <w:r w:rsidR="00985EFD" w:rsidRPr="00985EFD">
        <w:t>tna u mnogim područjima, uključujući medicinu, geodeziju, promet, sigurnost, poljoprivredu i druge. Klasifikacija slika ima mnoge primjene, uključujući detekciju promjena u okolišu, praćenje zagađenja, praćenje poljoprivrednih usjeva i klasifikaciju urbanih površina.</w:t>
      </w:r>
    </w:p>
    <w:p w:rsidR="00D15330" w:rsidRDefault="00D15330" w:rsidP="00484152"/>
    <w:p w:rsidR="00D15330" w:rsidRDefault="00D15330" w:rsidP="00484152"/>
    <w:p w:rsidR="00D15330" w:rsidRDefault="00D15330" w:rsidP="00484152"/>
    <w:p w:rsidR="00D15330" w:rsidRDefault="00D15330" w:rsidP="00484152"/>
    <w:p w:rsidR="00D15330" w:rsidRDefault="00D15330" w:rsidP="00484152"/>
    <w:p w:rsidR="00D15330" w:rsidRDefault="00D15330" w:rsidP="00484152"/>
    <w:p w:rsidR="00D15330" w:rsidRDefault="00D15330" w:rsidP="00484152"/>
    <w:p w:rsidR="00D15330" w:rsidRDefault="00D15330" w:rsidP="00484152"/>
    <w:p w:rsidR="00D15330" w:rsidRDefault="00D15330" w:rsidP="00484152"/>
    <w:p w:rsidR="00D15330" w:rsidRDefault="00D15330" w:rsidP="00484152"/>
    <w:p w:rsidR="00D15330" w:rsidRDefault="00D15330" w:rsidP="00484152"/>
    <w:p w:rsidR="00D15330" w:rsidRDefault="00D15330" w:rsidP="00484152"/>
    <w:p w:rsidR="00D15330" w:rsidRDefault="00D15330" w:rsidP="00484152"/>
    <w:p w:rsidR="00484152" w:rsidRDefault="00484152" w:rsidP="00484152">
      <w:pPr>
        <w:pStyle w:val="Naslov1"/>
        <w:numPr>
          <w:ilvl w:val="0"/>
          <w:numId w:val="2"/>
        </w:numPr>
      </w:pPr>
      <w:bookmarkStart w:id="1" w:name="_Toc138438559"/>
      <w:r>
        <w:lastRenderedPageBreak/>
        <w:t>Pregled područja i problematike</w:t>
      </w:r>
      <w:bookmarkEnd w:id="1"/>
    </w:p>
    <w:p w:rsidR="00484152" w:rsidRDefault="00484152" w:rsidP="00484152">
      <w:r w:rsidRPr="00484152">
        <w:t xml:space="preserve">Klasifikacija slika je aktivno istraživano područje i postoje mnogi </w:t>
      </w:r>
      <w:proofErr w:type="spellStart"/>
      <w:r w:rsidRPr="00D15330">
        <w:rPr>
          <w:i/>
        </w:rPr>
        <w:t>state</w:t>
      </w:r>
      <w:proofErr w:type="spellEnd"/>
      <w:r w:rsidRPr="00D15330">
        <w:rPr>
          <w:i/>
        </w:rPr>
        <w:t>-</w:t>
      </w:r>
      <w:proofErr w:type="spellStart"/>
      <w:r w:rsidRPr="00D15330">
        <w:rPr>
          <w:i/>
        </w:rPr>
        <w:t>of</w:t>
      </w:r>
      <w:proofErr w:type="spellEnd"/>
      <w:r w:rsidRPr="00D15330">
        <w:rPr>
          <w:i/>
        </w:rPr>
        <w:t>-</w:t>
      </w:r>
      <w:proofErr w:type="spellStart"/>
      <w:r w:rsidRPr="00D15330">
        <w:rPr>
          <w:i/>
        </w:rPr>
        <w:t>the</w:t>
      </w:r>
      <w:proofErr w:type="spellEnd"/>
      <w:r w:rsidRPr="00D15330">
        <w:rPr>
          <w:i/>
        </w:rPr>
        <w:t>-ar</w:t>
      </w:r>
      <w:r w:rsidRPr="00484152">
        <w:t>t pristupi za klasifikaciju slika. Neke od najpopularnijih metoda uključuju:</w:t>
      </w:r>
    </w:p>
    <w:p w:rsidR="00CE3633" w:rsidRDefault="00CE3633" w:rsidP="00484152">
      <w:r w:rsidRPr="00CE3633">
        <w:rPr>
          <w:b/>
        </w:rPr>
        <w:t>Duboke neuronske mreže</w:t>
      </w:r>
      <w:r w:rsidRPr="00CE3633">
        <w:t xml:space="preserve">: Ove mreže su uspješno primijenjene na različitim zadacima klasifikacije slika, kao što su </w:t>
      </w:r>
      <w:proofErr w:type="spellStart"/>
      <w:r w:rsidRPr="00CE3633">
        <w:t>konvolucijske</w:t>
      </w:r>
      <w:proofErr w:type="spellEnd"/>
      <w:r w:rsidRPr="00CE3633">
        <w:t xml:space="preserve"> neuronske mreže (CNN)</w:t>
      </w:r>
      <w:r w:rsidR="00B12762">
        <w:t>, slika 2.1.,</w:t>
      </w:r>
      <w:r w:rsidRPr="00CE3633">
        <w:t xml:space="preserve"> i rekurentne neuronske mreže (RNN).</w:t>
      </w:r>
    </w:p>
    <w:p w:rsidR="00B12762" w:rsidRDefault="00B12762" w:rsidP="00B12762">
      <w:pPr>
        <w:jc w:val="center"/>
      </w:pPr>
      <w:r>
        <w:rPr>
          <w:noProof/>
          <w:lang w:eastAsia="hr-HR"/>
        </w:rPr>
        <w:drawing>
          <wp:inline distT="0" distB="0" distL="0" distR="0" wp14:anchorId="14CB5D5D" wp14:editId="58C981D7">
            <wp:extent cx="5760720" cy="2408437"/>
            <wp:effectExtent l="0" t="0" r="0" b="0"/>
            <wp:docPr id="9" name="Slika 9" descr="The overall architecture of the Convolutional Neural Network (CNN) includes an input layer, multiple alternating convolution and max-pooling layers, one fully-connected layer and one classification lay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overall architecture of the Convolutional Neural Network (CNN) includes an input layer, multiple alternating convolution and max-pooling layers, one fully-connected layer and one classification layer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08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762" w:rsidRDefault="00B12762" w:rsidP="00B12762">
      <w:pPr>
        <w:jc w:val="center"/>
        <w:rPr>
          <w:i/>
        </w:rPr>
      </w:pPr>
      <w:r>
        <w:rPr>
          <w:b/>
        </w:rPr>
        <w:t xml:space="preserve">Slika 2.1. </w:t>
      </w:r>
      <w:r>
        <w:rPr>
          <w:i/>
        </w:rPr>
        <w:t xml:space="preserve">Arhitektura </w:t>
      </w:r>
      <w:proofErr w:type="spellStart"/>
      <w:r>
        <w:rPr>
          <w:i/>
        </w:rPr>
        <w:t>konvolucijske</w:t>
      </w:r>
      <w:proofErr w:type="spellEnd"/>
      <w:r>
        <w:rPr>
          <w:i/>
        </w:rPr>
        <w:t xml:space="preserve"> neuronske mreže</w:t>
      </w:r>
    </w:p>
    <w:p w:rsidR="006A71A1" w:rsidRPr="006A71A1" w:rsidRDefault="006A71A1" w:rsidP="006A71A1"/>
    <w:p w:rsidR="00CE3633" w:rsidRDefault="00CE3633" w:rsidP="00484152">
      <w:r w:rsidRPr="00CE3633">
        <w:rPr>
          <w:b/>
        </w:rPr>
        <w:t>Klasifikacija pomoću grafova</w:t>
      </w:r>
      <w:r w:rsidRPr="00CE3633">
        <w:t xml:space="preserve">: Grafovi se koriste za modeliranje odnosa između </w:t>
      </w:r>
      <w:proofErr w:type="spellStart"/>
      <w:r w:rsidRPr="00CE3633">
        <w:t>piksela</w:t>
      </w:r>
      <w:proofErr w:type="spellEnd"/>
      <w:r w:rsidRPr="00CE3633">
        <w:t xml:space="preserve"> u slici, što omogućuje bolje razumijevanje konteksta slike.</w:t>
      </w:r>
    </w:p>
    <w:p w:rsidR="00CE3633" w:rsidRDefault="00CE3633" w:rsidP="00484152">
      <w:r w:rsidRPr="00CE3633">
        <w:rPr>
          <w:b/>
        </w:rPr>
        <w:t>Metode prijenosnog učenja</w:t>
      </w:r>
      <w:r w:rsidRPr="00CE3633">
        <w:t>: Ove metode omogućuju korištenje postojećih modela koji su obučeni na velikim skupovima podataka za klasifikaciju novih slika.</w:t>
      </w:r>
    </w:p>
    <w:p w:rsidR="00CE3633" w:rsidRDefault="00CE3633" w:rsidP="00484152">
      <w:r w:rsidRPr="00CE3633">
        <w:rPr>
          <w:b/>
        </w:rPr>
        <w:t>Klasifikacija slika temeljena na značajkama</w:t>
      </w:r>
      <w:r w:rsidRPr="00CE3633">
        <w:t>: Ova metoda koristi različite značajke slike, poput tekstura, oblika i boja, kako bi se klasificirale slike.</w:t>
      </w:r>
    </w:p>
    <w:p w:rsidR="00CE3633" w:rsidRDefault="00CE3633" w:rsidP="00484152">
      <w:r w:rsidRPr="00CE3633">
        <w:rPr>
          <w:b/>
        </w:rPr>
        <w:t>Hibridni pristupi</w:t>
      </w:r>
      <w:r w:rsidRPr="00CE3633">
        <w:t>: Ovi pristupi kombiniraju više metoda za klasifikaciju slika kako bi se postigli bolji rezultati.</w:t>
      </w:r>
    </w:p>
    <w:p w:rsidR="00D15330" w:rsidRDefault="00CE3633" w:rsidP="00484152">
      <w:r w:rsidRPr="00CE3633">
        <w:t xml:space="preserve">Trenutno stanje tehnologije klasifikacije slika je vrlo napredno, a postignuti su značajni </w:t>
      </w:r>
      <w:proofErr w:type="spellStart"/>
      <w:r w:rsidRPr="00CE3633">
        <w:t>napretci</w:t>
      </w:r>
      <w:proofErr w:type="spellEnd"/>
      <w:r w:rsidRPr="00CE3633">
        <w:t xml:space="preserve"> u upotrebi dubokih neuronskih mreža (DNN) za klasifikaciju slika. Korištenjem DNN-a moguće je automatski izdvojiti značajke iz slika, što smanjuje potrebu za ručnim izdvajanjem značajki, što je u prošlosti bio složen i vremenski zahtjevan zadatak.</w:t>
      </w:r>
      <w:r>
        <w:t xml:space="preserve"> </w:t>
      </w:r>
      <w:r w:rsidRPr="00CE3633">
        <w:t xml:space="preserve">Metode dubokog učenja </w:t>
      </w:r>
      <w:r w:rsidRPr="00CE3633">
        <w:lastRenderedPageBreak/>
        <w:t xml:space="preserve">kao što su </w:t>
      </w:r>
      <w:proofErr w:type="spellStart"/>
      <w:r w:rsidRPr="00CE3633">
        <w:t>konvolucijske</w:t>
      </w:r>
      <w:proofErr w:type="spellEnd"/>
      <w:r w:rsidRPr="00CE3633">
        <w:t xml:space="preserve"> neuronske mreže (CNN), rekurentne neuronske mreže (RNN) i </w:t>
      </w:r>
      <w:proofErr w:type="spellStart"/>
      <w:r w:rsidRPr="00CE3633">
        <w:t>konvolucijske</w:t>
      </w:r>
      <w:proofErr w:type="spellEnd"/>
      <w:r w:rsidRPr="00CE3633">
        <w:t xml:space="preserve"> rekurentne neuronske mreže (CRNN) postale su popularne zbog svoje sposobnosti za obradu velike količine podataka i postizanja visoke točnosti klasifikacije. Korištenjem DNN-ova za klasifikaciju slika omogućeno je automatsko učenje značajki iz slike i njihovo korištenje u procesu klasifikacije.</w:t>
      </w:r>
      <w:r>
        <w:t xml:space="preserve"> S </w:t>
      </w:r>
      <w:r w:rsidRPr="00CE3633">
        <w:t xml:space="preserve">razvojem novih tehnologija kao što su </w:t>
      </w:r>
      <w:proofErr w:type="spellStart"/>
      <w:r w:rsidRPr="00CE3633">
        <w:t>LiDAR</w:t>
      </w:r>
      <w:proofErr w:type="spellEnd"/>
      <w:r w:rsidRPr="00CE3633">
        <w:t xml:space="preserve"> (</w:t>
      </w:r>
      <w:proofErr w:type="spellStart"/>
      <w:r w:rsidRPr="00D15330">
        <w:rPr>
          <w:i/>
        </w:rPr>
        <w:t>Light</w:t>
      </w:r>
      <w:proofErr w:type="spellEnd"/>
      <w:r w:rsidRPr="00D15330">
        <w:rPr>
          <w:i/>
        </w:rPr>
        <w:t xml:space="preserve"> </w:t>
      </w:r>
      <w:proofErr w:type="spellStart"/>
      <w:r w:rsidRPr="00D15330">
        <w:rPr>
          <w:i/>
        </w:rPr>
        <w:t>Detection</w:t>
      </w:r>
      <w:proofErr w:type="spellEnd"/>
      <w:r w:rsidRPr="00D15330">
        <w:rPr>
          <w:i/>
        </w:rPr>
        <w:t xml:space="preserve"> </w:t>
      </w:r>
      <w:proofErr w:type="spellStart"/>
      <w:r w:rsidRPr="00D15330">
        <w:rPr>
          <w:i/>
        </w:rPr>
        <w:t>and</w:t>
      </w:r>
      <w:proofErr w:type="spellEnd"/>
      <w:r w:rsidRPr="00D15330">
        <w:rPr>
          <w:i/>
        </w:rPr>
        <w:t xml:space="preserve"> </w:t>
      </w:r>
      <w:proofErr w:type="spellStart"/>
      <w:r w:rsidRPr="00D15330">
        <w:rPr>
          <w:i/>
        </w:rPr>
        <w:t>Ranging</w:t>
      </w:r>
      <w:proofErr w:type="spellEnd"/>
      <w:r w:rsidRPr="00CE3633">
        <w:t xml:space="preserve">) i </w:t>
      </w:r>
      <w:proofErr w:type="spellStart"/>
      <w:r w:rsidRPr="00CE3633">
        <w:t>drone</w:t>
      </w:r>
      <w:proofErr w:type="spellEnd"/>
      <w:r w:rsidRPr="00CE3633">
        <w:t xml:space="preserve"> tehnologija, moguće je prikupljati složene i velike količine podataka koji omogućuju bolju klasifikaciju slika.</w:t>
      </w:r>
      <w:r>
        <w:t xml:space="preserve"> </w:t>
      </w:r>
    </w:p>
    <w:p w:rsidR="00CE3633" w:rsidRDefault="00F73B7D" w:rsidP="00F73B7D">
      <w:pPr>
        <w:pStyle w:val="Naslov1"/>
        <w:numPr>
          <w:ilvl w:val="0"/>
          <w:numId w:val="2"/>
        </w:numPr>
      </w:pPr>
      <w:bookmarkStart w:id="2" w:name="_Toc138438560"/>
      <w:r>
        <w:t>Opis zadatka s rezultatima</w:t>
      </w:r>
      <w:bookmarkEnd w:id="2"/>
    </w:p>
    <w:p w:rsidR="00A379D5" w:rsidRDefault="00F73B7D" w:rsidP="00493327">
      <w:r>
        <w:t>Cilj ovog zadatka je trenirati neuronsku mrežu za klasifikaciju</w:t>
      </w:r>
      <w:r w:rsidR="00BB4E44">
        <w:t xml:space="preserve"> pet različitih vrsta biljaka i implementirati dobiveni model u android aplikaciju koja će korisniku pružiti mogućnost slikanja biljke i dobiti rezultat o koj</w:t>
      </w:r>
      <w:r w:rsidR="008D26DD">
        <w:t xml:space="preserve">oj se vrsti radi. </w:t>
      </w:r>
      <w:r w:rsidR="00BB4E44">
        <w:t xml:space="preserve">Korišteni </w:t>
      </w:r>
      <w:proofErr w:type="spellStart"/>
      <w:r w:rsidR="00BB4E44">
        <w:t>dataset</w:t>
      </w:r>
      <w:proofErr w:type="spellEnd"/>
      <w:r w:rsidR="00BB4E44">
        <w:t xml:space="preserve"> nalazi se na stranici kaggle.com</w:t>
      </w:r>
      <w:r w:rsidR="008D26DD">
        <w:t>.</w:t>
      </w:r>
      <w:r w:rsidR="00BB4E44">
        <w:rPr>
          <w:vertAlign w:val="superscript"/>
        </w:rPr>
        <w:t>[1]</w:t>
      </w:r>
      <w:r w:rsidR="008D26DD">
        <w:t xml:space="preserve"> </w:t>
      </w:r>
    </w:p>
    <w:p w:rsidR="008D26DD" w:rsidRDefault="008D26DD" w:rsidP="00493327">
      <w:proofErr w:type="spellStart"/>
      <w:r>
        <w:t>Dataset</w:t>
      </w:r>
      <w:proofErr w:type="spellEnd"/>
      <w:r>
        <w:t xml:space="preserve"> se sastoji od 5000 slika koje su sve različite veličine. Svaka klasa sadrži 1000 slika, a klase su slijedeće:</w:t>
      </w:r>
    </w:p>
    <w:p w:rsidR="008D26DD" w:rsidRPr="008D26DD" w:rsidRDefault="008D26DD" w:rsidP="008D26DD">
      <w:pPr>
        <w:pStyle w:val="Odlomakpopisa"/>
        <w:numPr>
          <w:ilvl w:val="0"/>
          <w:numId w:val="4"/>
        </w:numPr>
        <w:rPr>
          <w:i/>
        </w:rPr>
      </w:pPr>
      <w:r>
        <w:t>Ljiljan (</w:t>
      </w:r>
      <w:r w:rsidRPr="008D26DD">
        <w:rPr>
          <w:i/>
        </w:rPr>
        <w:t>Lilly</w:t>
      </w:r>
      <w:r>
        <w:t>)</w:t>
      </w:r>
    </w:p>
    <w:p w:rsidR="008D26DD" w:rsidRPr="008D26DD" w:rsidRDefault="008D26DD" w:rsidP="008D26DD">
      <w:pPr>
        <w:pStyle w:val="Odlomakpopisa"/>
        <w:numPr>
          <w:ilvl w:val="0"/>
          <w:numId w:val="4"/>
        </w:numPr>
        <w:rPr>
          <w:i/>
        </w:rPr>
      </w:pPr>
      <w:r>
        <w:t xml:space="preserve">Cvijet </w:t>
      </w:r>
      <w:proofErr w:type="spellStart"/>
      <w:r>
        <w:t>lotusa</w:t>
      </w:r>
      <w:proofErr w:type="spellEnd"/>
      <w:r>
        <w:t xml:space="preserve"> (</w:t>
      </w:r>
      <w:proofErr w:type="spellStart"/>
      <w:r w:rsidRPr="008D26DD">
        <w:rPr>
          <w:i/>
        </w:rPr>
        <w:t>Lotus</w:t>
      </w:r>
      <w:proofErr w:type="spellEnd"/>
      <w:r>
        <w:t>)</w:t>
      </w:r>
    </w:p>
    <w:p w:rsidR="008D26DD" w:rsidRPr="008D26DD" w:rsidRDefault="008D26DD" w:rsidP="008D26DD">
      <w:pPr>
        <w:pStyle w:val="Odlomakpopisa"/>
        <w:numPr>
          <w:ilvl w:val="0"/>
          <w:numId w:val="4"/>
        </w:numPr>
        <w:rPr>
          <w:i/>
        </w:rPr>
      </w:pPr>
      <w:r>
        <w:t>Orhideja (</w:t>
      </w:r>
      <w:proofErr w:type="spellStart"/>
      <w:r w:rsidRPr="008D26DD">
        <w:rPr>
          <w:i/>
        </w:rPr>
        <w:t>Orchid</w:t>
      </w:r>
      <w:proofErr w:type="spellEnd"/>
      <w:r>
        <w:t>)</w:t>
      </w:r>
    </w:p>
    <w:p w:rsidR="008D26DD" w:rsidRPr="008D26DD" w:rsidRDefault="008D26DD" w:rsidP="008D26DD">
      <w:pPr>
        <w:pStyle w:val="Odlomakpopisa"/>
        <w:numPr>
          <w:ilvl w:val="0"/>
          <w:numId w:val="4"/>
        </w:numPr>
        <w:rPr>
          <w:i/>
        </w:rPr>
      </w:pPr>
      <w:r>
        <w:t>Suncokret (</w:t>
      </w:r>
      <w:proofErr w:type="spellStart"/>
      <w:r w:rsidRPr="008D26DD">
        <w:rPr>
          <w:i/>
        </w:rPr>
        <w:t>Sunflower</w:t>
      </w:r>
      <w:proofErr w:type="spellEnd"/>
      <w:r>
        <w:t>)</w:t>
      </w:r>
    </w:p>
    <w:p w:rsidR="008D26DD" w:rsidRPr="008D26DD" w:rsidRDefault="008D26DD" w:rsidP="008D26DD">
      <w:pPr>
        <w:pStyle w:val="Odlomakpopisa"/>
        <w:numPr>
          <w:ilvl w:val="0"/>
          <w:numId w:val="4"/>
        </w:numPr>
        <w:rPr>
          <w:i/>
        </w:rPr>
      </w:pPr>
      <w:r>
        <w:t>Tulipan (</w:t>
      </w:r>
      <w:proofErr w:type="spellStart"/>
      <w:r w:rsidRPr="008D26DD">
        <w:rPr>
          <w:i/>
        </w:rPr>
        <w:t>Tulip</w:t>
      </w:r>
      <w:proofErr w:type="spellEnd"/>
      <w:r>
        <w:t xml:space="preserve">) </w:t>
      </w:r>
    </w:p>
    <w:p w:rsidR="008D26DD" w:rsidRDefault="008D26DD" w:rsidP="008D26DD">
      <w:r>
        <w:t xml:space="preserve">Budući da su sve slike različitih veličina </w:t>
      </w:r>
      <w:r w:rsidR="003077FA">
        <w:t xml:space="preserve">bilo ih je potrebno svesti na istu veličinu kako bi se moglo početi s treniranjem. Ovo je realizirano pomoću dodavanja odgovarajućeg </w:t>
      </w:r>
      <w:proofErr w:type="spellStart"/>
      <w:r w:rsidR="003077FA" w:rsidRPr="003077FA">
        <w:rPr>
          <w:i/>
        </w:rPr>
        <w:t>paddinga</w:t>
      </w:r>
      <w:proofErr w:type="spellEnd"/>
      <w:r w:rsidR="003077FA">
        <w:rPr>
          <w:i/>
        </w:rPr>
        <w:t xml:space="preserve"> </w:t>
      </w:r>
      <w:r w:rsidR="003077FA">
        <w:t xml:space="preserve">na svaku sliku. Sve slike su svedene na rezoluciju 224x224 jer većina modela prima upravo tu rezoluciju. Nakon što su slike svedene na iste veličine, podijeljene su u </w:t>
      </w:r>
      <w:r w:rsidR="00A84A7E">
        <w:t>3 direktorija za treniranje, validaciju i testiranje. Slučajnim odabirom su uzimane slike iz svake klase i dodavane u direktorije na način da je korišteni omjer bio 70:15:15, odnosno 70% od ukupnog broja slika korišten je za treniranje, 15% za validaciju  i 15% za testiranje.</w:t>
      </w:r>
    </w:p>
    <w:p w:rsidR="00A84A7E" w:rsidRDefault="00A84A7E" w:rsidP="008D26DD">
      <w:r>
        <w:t xml:space="preserve">U ovom projektu korištene su tri </w:t>
      </w:r>
      <w:proofErr w:type="spellStart"/>
      <w:r>
        <w:t>konvolucijske</w:t>
      </w:r>
      <w:proofErr w:type="spellEnd"/>
      <w:r>
        <w:t xml:space="preserve"> neuronske mreže: ResNet152, VGG16 i </w:t>
      </w:r>
      <w:proofErr w:type="spellStart"/>
      <w:r>
        <w:t>MobileNet</w:t>
      </w:r>
      <w:proofErr w:type="spellEnd"/>
      <w:r w:rsidR="0013412E">
        <w:t xml:space="preserve">. </w:t>
      </w:r>
    </w:p>
    <w:p w:rsidR="0013412E" w:rsidRDefault="0013412E" w:rsidP="0013412E">
      <w:r>
        <w:t xml:space="preserve">ResNet152 je </w:t>
      </w:r>
      <w:r w:rsidRPr="0013412E">
        <w:t xml:space="preserve">duboka neuronska mreža koja se ističe po svom inovativnom dizajnu blokova s </w:t>
      </w:r>
      <w:proofErr w:type="spellStart"/>
      <w:r w:rsidRPr="0013412E">
        <w:t>preskočnim</w:t>
      </w:r>
      <w:proofErr w:type="spellEnd"/>
      <w:r w:rsidRPr="0013412E">
        <w:t xml:space="preserve"> vezama. Ove </w:t>
      </w:r>
      <w:proofErr w:type="spellStart"/>
      <w:r w:rsidRPr="0013412E">
        <w:t>preskočne</w:t>
      </w:r>
      <w:proofErr w:type="spellEnd"/>
      <w:r w:rsidRPr="0013412E">
        <w:t xml:space="preserve"> veze omogućuju efikasniju propagaciju gradijenta i pomažu u suzbijanju problema degradacije performansi kako dubina mreže raste.</w:t>
      </w:r>
    </w:p>
    <w:p w:rsidR="0013412E" w:rsidRDefault="0013412E" w:rsidP="0013412E">
      <w:r>
        <w:lastRenderedPageBreak/>
        <w:t xml:space="preserve">VGG16 je </w:t>
      </w:r>
      <w:proofErr w:type="spellStart"/>
      <w:r w:rsidRPr="0013412E">
        <w:t>konvolucijska</w:t>
      </w:r>
      <w:proofErr w:type="spellEnd"/>
      <w:r w:rsidRPr="0013412E">
        <w:t xml:space="preserve"> neuronska mreža koja se ističe po svojoj jednostavnoj arhitekturi s dubokim </w:t>
      </w:r>
      <w:proofErr w:type="spellStart"/>
      <w:r w:rsidRPr="0013412E">
        <w:t>konvolucijskim</w:t>
      </w:r>
      <w:proofErr w:type="spellEnd"/>
      <w:r w:rsidRPr="0013412E">
        <w:t xml:space="preserve"> slojevima. VGG16 je poznat po svojoj sposobnosti </w:t>
      </w:r>
      <w:proofErr w:type="spellStart"/>
      <w:r w:rsidRPr="0013412E">
        <w:t>ekstrahiranja</w:t>
      </w:r>
      <w:proofErr w:type="spellEnd"/>
      <w:r w:rsidRPr="0013412E">
        <w:t xml:space="preserve"> detaljnih značajki iz slika i sposobnosti postizanja visoke točnosti klasifikacije. Ova mreža ima veliki broj parametara, što može z</w:t>
      </w:r>
      <w:r>
        <w:t>ahtijevati više resursa.</w:t>
      </w:r>
    </w:p>
    <w:p w:rsidR="0013412E" w:rsidRDefault="0013412E" w:rsidP="0013412E">
      <w:proofErr w:type="spellStart"/>
      <w:r>
        <w:t>MobileNet</w:t>
      </w:r>
      <w:proofErr w:type="spellEnd"/>
      <w:r>
        <w:t xml:space="preserve"> je </w:t>
      </w:r>
      <w:r w:rsidRPr="0013412E">
        <w:t xml:space="preserve">posebno dizajnirana </w:t>
      </w:r>
      <w:proofErr w:type="spellStart"/>
      <w:r w:rsidRPr="0013412E">
        <w:t>konvolucijska</w:t>
      </w:r>
      <w:proofErr w:type="spellEnd"/>
      <w:r w:rsidRPr="0013412E">
        <w:t xml:space="preserve"> neuronska mreža koja je optimizirana za resursno ograničene platforme, poput mobilnih uređaja. Ova mreža ima laganu arhitekturu i koristi posebne </w:t>
      </w:r>
      <w:proofErr w:type="spellStart"/>
      <w:r w:rsidRPr="0013412E">
        <w:t>konvolucijske</w:t>
      </w:r>
      <w:proofErr w:type="spellEnd"/>
      <w:r w:rsidRPr="0013412E">
        <w:t xml:space="preserve"> slojeve, poput </w:t>
      </w:r>
      <w:proofErr w:type="spellStart"/>
      <w:r w:rsidRPr="0013412E">
        <w:t>separabilnih</w:t>
      </w:r>
      <w:proofErr w:type="spellEnd"/>
      <w:r w:rsidRPr="0013412E">
        <w:t xml:space="preserve"> </w:t>
      </w:r>
      <w:proofErr w:type="spellStart"/>
      <w:r w:rsidRPr="0013412E">
        <w:t>konvolucija</w:t>
      </w:r>
      <w:proofErr w:type="spellEnd"/>
      <w:r w:rsidRPr="0013412E">
        <w:t>, kako bi smanjila broj parametara i brzo izvodila na mobilnim uređajima.</w:t>
      </w:r>
    </w:p>
    <w:p w:rsidR="00401DAA" w:rsidRPr="007B4DB9" w:rsidRDefault="008D0AE9" w:rsidP="007B4DB9">
      <w:r>
        <w:t>Ia</w:t>
      </w:r>
      <w:r w:rsidR="00350381">
        <w:t>ko su ResNet152 i VGG16 pokaza</w:t>
      </w:r>
      <w:r>
        <w:t>le bolje rezultate točnosti</w:t>
      </w:r>
      <w:r w:rsidR="00401DAA">
        <w:t xml:space="preserve"> na validacijskom skupu</w:t>
      </w:r>
      <w:r>
        <w:t>, oko 82%</w:t>
      </w:r>
      <w:r w:rsidR="00990F1A">
        <w:t xml:space="preserve"> i 73%</w:t>
      </w:r>
      <w:r w:rsidR="00401DAA">
        <w:t xml:space="preserve"> (slika 3.1. i 3.2.)</w:t>
      </w:r>
      <w:r>
        <w:t xml:space="preserve">, za ovaj projekt korištena </w:t>
      </w:r>
      <w:proofErr w:type="spellStart"/>
      <w:r>
        <w:t>MobileNet</w:t>
      </w:r>
      <w:proofErr w:type="spellEnd"/>
      <w:r>
        <w:t xml:space="preserve"> neuronska mreža. Razlog tomu je prevelika veličina spremljenog modela za Resnet152 i VGG16 koje Android studio nije mogao učitati.</w:t>
      </w:r>
      <w:r w:rsidR="007B4DB9">
        <w:t xml:space="preserve"> I</w:t>
      </w:r>
      <w:r w:rsidR="007B4DB9" w:rsidRPr="007B4DB9">
        <w:t xml:space="preserve">mplementacija </w:t>
      </w:r>
      <w:proofErr w:type="spellStart"/>
      <w:r w:rsidR="007B4DB9" w:rsidRPr="007B4DB9">
        <w:t>MobileNet</w:t>
      </w:r>
      <w:proofErr w:type="spellEnd"/>
      <w:r w:rsidR="007B4DB9" w:rsidRPr="007B4DB9">
        <w:t xml:space="preserve"> mreže u Android aplikaciju zahtijeva odgovarajuće alate i biblioteke, kao što su </w:t>
      </w:r>
      <w:proofErr w:type="spellStart"/>
      <w:r w:rsidR="007B4DB9" w:rsidRPr="007B4DB9">
        <w:t>TensorFlow</w:t>
      </w:r>
      <w:proofErr w:type="spellEnd"/>
      <w:r w:rsidR="007B4DB9" w:rsidRPr="007B4DB9">
        <w:t xml:space="preserve"> i </w:t>
      </w:r>
      <w:proofErr w:type="spellStart"/>
      <w:r w:rsidR="007B4DB9" w:rsidRPr="007B4DB9">
        <w:t>TensorFlow</w:t>
      </w:r>
      <w:proofErr w:type="spellEnd"/>
      <w:r w:rsidR="007B4DB9" w:rsidRPr="007B4DB9">
        <w:t xml:space="preserve"> Lite, kako bi se model integrirao i optimizirao za mobilnu platformu.</w:t>
      </w:r>
    </w:p>
    <w:p w:rsidR="00990F1A" w:rsidRDefault="00990F1A" w:rsidP="008D0AE9"/>
    <w:p w:rsidR="00990F1A" w:rsidRDefault="00990F1A" w:rsidP="00990F1A">
      <w:pPr>
        <w:jc w:val="center"/>
      </w:pPr>
      <w:r>
        <w:rPr>
          <w:noProof/>
          <w:lang w:eastAsia="hr-HR"/>
        </w:rPr>
        <w:drawing>
          <wp:inline distT="0" distB="0" distL="0" distR="0" wp14:anchorId="4586F2C4" wp14:editId="651C24FD">
            <wp:extent cx="5760720" cy="4441628"/>
            <wp:effectExtent l="0" t="0" r="0" b="0"/>
            <wp:docPr id="12" name="Slika 12" descr="https://cdn.discordapp.com/attachments/1113904679995310091/1116038209856606249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1113904679995310091/1116038209856606249/imag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41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F1A" w:rsidRPr="00990F1A" w:rsidRDefault="00990F1A" w:rsidP="00990F1A">
      <w:pPr>
        <w:jc w:val="center"/>
        <w:rPr>
          <w:i/>
        </w:rPr>
      </w:pPr>
      <w:r>
        <w:rPr>
          <w:b/>
        </w:rPr>
        <w:lastRenderedPageBreak/>
        <w:t xml:space="preserve">Slika 3.1. </w:t>
      </w:r>
      <w:r>
        <w:rPr>
          <w:i/>
        </w:rPr>
        <w:t xml:space="preserve">Prikaz točnosti treninga i validacije </w:t>
      </w:r>
      <w:r>
        <w:rPr>
          <w:i/>
        </w:rPr>
        <w:t>za ResNet152</w:t>
      </w:r>
    </w:p>
    <w:p w:rsidR="00990F1A" w:rsidRDefault="00990F1A" w:rsidP="008D0AE9"/>
    <w:p w:rsidR="00401DAA" w:rsidRDefault="00990F1A" w:rsidP="00401DAA">
      <w:pPr>
        <w:jc w:val="center"/>
      </w:pPr>
      <w:r>
        <w:rPr>
          <w:noProof/>
          <w:lang w:eastAsia="hr-HR"/>
        </w:rPr>
        <w:drawing>
          <wp:inline distT="0" distB="0" distL="0" distR="0" wp14:anchorId="03C3EB4F" wp14:editId="0E26F0AC">
            <wp:extent cx="5760720" cy="4076973"/>
            <wp:effectExtent l="0" t="0" r="0" b="0"/>
            <wp:docPr id="11" name="Slika 11" descr="https://cdn.discordapp.com/attachments/1113904679995310091/1115719503897174036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113904679995310091/1115719503897174036/imag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76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F1A" w:rsidRPr="00990F1A" w:rsidRDefault="00990F1A" w:rsidP="00401DAA">
      <w:pPr>
        <w:jc w:val="center"/>
        <w:rPr>
          <w:i/>
        </w:rPr>
      </w:pPr>
      <w:r>
        <w:rPr>
          <w:b/>
        </w:rPr>
        <w:t xml:space="preserve">Slika 3.2. </w:t>
      </w:r>
      <w:r>
        <w:rPr>
          <w:i/>
        </w:rPr>
        <w:t>Prikaz točnosti treninga i validacije za VGG16</w:t>
      </w:r>
    </w:p>
    <w:p w:rsidR="00990F1A" w:rsidRDefault="008D0AE9" w:rsidP="008D0AE9">
      <w:r>
        <w:t xml:space="preserve"> Korišten je </w:t>
      </w:r>
      <w:proofErr w:type="spellStart"/>
      <w:r>
        <w:t>pre-trained</w:t>
      </w:r>
      <w:proofErr w:type="spellEnd"/>
      <w:r>
        <w:t xml:space="preserve"> model </w:t>
      </w:r>
      <w:proofErr w:type="spellStart"/>
      <w:r>
        <w:t>MobileNet</w:t>
      </w:r>
      <w:proofErr w:type="spellEnd"/>
      <w:r>
        <w:t xml:space="preserve"> mreže prije čega je n</w:t>
      </w:r>
      <w:r w:rsidR="007B4DB9">
        <w:t>a</w:t>
      </w:r>
      <w:r>
        <w:t xml:space="preserve">pravljena augmentacija podataka jer se tijekom treniranja pokazala potreba za više podataka. Slike su rotirane i okrenute vertikalno ili okomito. </w:t>
      </w:r>
      <w:r w:rsidR="00401DAA">
        <w:t xml:space="preserve">Kao optimizacijski algoritam korišten je </w:t>
      </w:r>
      <w:r w:rsidR="00401DAA">
        <w:rPr>
          <w:i/>
        </w:rPr>
        <w:t xml:space="preserve">Adam </w:t>
      </w:r>
      <w:r w:rsidR="00401DAA">
        <w:t xml:space="preserve">sa stopom učenja od 0.0001. </w:t>
      </w:r>
      <w:r>
        <w:t xml:space="preserve">Korištena je funkcija </w:t>
      </w:r>
      <w:proofErr w:type="spellStart"/>
      <w:r>
        <w:rPr>
          <w:i/>
        </w:rPr>
        <w:t>ModelCheckpoint</w:t>
      </w:r>
      <w:proofErr w:type="spellEnd"/>
      <w:r>
        <w:rPr>
          <w:i/>
        </w:rPr>
        <w:t xml:space="preserve"> </w:t>
      </w:r>
      <w:r>
        <w:t>kako bi se sačuvao model nakon svake epohe.</w:t>
      </w:r>
      <w:r w:rsidR="00401DAA">
        <w:t xml:space="preserve"> Treniranje je predviđeno na 200 epoha ali zbog </w:t>
      </w:r>
      <w:proofErr w:type="spellStart"/>
      <w:r w:rsidR="00401DAA">
        <w:rPr>
          <w:i/>
        </w:rPr>
        <w:t>Early</w:t>
      </w:r>
      <w:proofErr w:type="spellEnd"/>
      <w:r w:rsidR="00401DAA">
        <w:rPr>
          <w:i/>
        </w:rPr>
        <w:t xml:space="preserve"> </w:t>
      </w:r>
      <w:proofErr w:type="spellStart"/>
      <w:r w:rsidR="00401DAA">
        <w:rPr>
          <w:i/>
        </w:rPr>
        <w:t>stoppinga</w:t>
      </w:r>
      <w:proofErr w:type="spellEnd"/>
      <w:r w:rsidR="00401DAA">
        <w:rPr>
          <w:i/>
        </w:rPr>
        <w:t xml:space="preserve"> </w:t>
      </w:r>
      <w:r w:rsidR="00401DAA">
        <w:t>je trajalo 182 epohe. Točnost validacije može se vidjeti na slici 3.3.</w:t>
      </w:r>
      <w:r w:rsidR="00990F1A">
        <w:t>,</w:t>
      </w:r>
      <w:r w:rsidR="00401DAA">
        <w:t xml:space="preserve"> </w:t>
      </w:r>
      <w:r w:rsidR="00990F1A">
        <w:t>dok se točnost na testnom skupu može vidjeti na slici 3.4.</w:t>
      </w:r>
    </w:p>
    <w:p w:rsidR="0013412E" w:rsidRDefault="00990F1A" w:rsidP="00990F1A">
      <w:pPr>
        <w:jc w:val="center"/>
      </w:pPr>
      <w:r w:rsidRPr="00990F1A">
        <w:lastRenderedPageBreak/>
        <w:drawing>
          <wp:inline distT="0" distB="0" distL="0" distR="0" wp14:anchorId="06EBA817" wp14:editId="199C3746">
            <wp:extent cx="5760720" cy="4489450"/>
            <wp:effectExtent l="0" t="0" r="0" b="635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12E" w:rsidRDefault="00990F1A" w:rsidP="00990F1A">
      <w:pPr>
        <w:jc w:val="center"/>
        <w:rPr>
          <w:i/>
        </w:rPr>
      </w:pPr>
      <w:r>
        <w:rPr>
          <w:b/>
        </w:rPr>
        <w:t xml:space="preserve">Slika 3.3. </w:t>
      </w:r>
      <w:r>
        <w:rPr>
          <w:i/>
        </w:rPr>
        <w:t xml:space="preserve">Prikaz točnosti treninga i validacije </w:t>
      </w:r>
      <w:r>
        <w:rPr>
          <w:i/>
        </w:rPr>
        <w:t xml:space="preserve">za </w:t>
      </w:r>
      <w:proofErr w:type="spellStart"/>
      <w:r>
        <w:rPr>
          <w:i/>
        </w:rPr>
        <w:t>MobileNet</w:t>
      </w:r>
      <w:proofErr w:type="spellEnd"/>
    </w:p>
    <w:p w:rsidR="0013412E" w:rsidRDefault="0013412E" w:rsidP="00990F1A">
      <w:pPr>
        <w:jc w:val="center"/>
        <w:rPr>
          <w:i/>
        </w:rPr>
      </w:pPr>
    </w:p>
    <w:p w:rsidR="0013412E" w:rsidRDefault="00990F1A" w:rsidP="00990F1A">
      <w:pPr>
        <w:jc w:val="center"/>
        <w:rPr>
          <w:i/>
        </w:rPr>
      </w:pPr>
      <w:r w:rsidRPr="00990F1A">
        <w:rPr>
          <w:i/>
        </w:rPr>
        <w:drawing>
          <wp:inline distT="0" distB="0" distL="0" distR="0" wp14:anchorId="190145C2" wp14:editId="60DDE856">
            <wp:extent cx="5760720" cy="441325"/>
            <wp:effectExtent l="0" t="0" r="0" b="0"/>
            <wp:docPr id="13" name="Sl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12E" w:rsidRDefault="00990F1A" w:rsidP="00990F1A">
      <w:pPr>
        <w:jc w:val="center"/>
        <w:rPr>
          <w:i/>
        </w:rPr>
      </w:pPr>
      <w:r>
        <w:rPr>
          <w:b/>
        </w:rPr>
        <w:t xml:space="preserve">Slika 3.4. </w:t>
      </w:r>
      <w:r>
        <w:rPr>
          <w:i/>
        </w:rPr>
        <w:t xml:space="preserve">Prikaz točnosti na testnom skupu za </w:t>
      </w:r>
      <w:proofErr w:type="spellStart"/>
      <w:r>
        <w:rPr>
          <w:i/>
        </w:rPr>
        <w:t>MobileNet</w:t>
      </w:r>
      <w:proofErr w:type="spellEnd"/>
    </w:p>
    <w:p w:rsidR="0013412E" w:rsidRDefault="0013412E" w:rsidP="00350381">
      <w:pPr>
        <w:jc w:val="left"/>
        <w:rPr>
          <w:i/>
        </w:rPr>
      </w:pPr>
    </w:p>
    <w:p w:rsidR="0013412E" w:rsidRDefault="00350381" w:rsidP="00350381">
      <w:pPr>
        <w:jc w:val="left"/>
      </w:pPr>
      <w:r>
        <w:t xml:space="preserve">Kako bi se istrenirani model mogao koristiti u aplikaciji bilo je potrebno napraviti konverziju modela iz .h5 oblika. Android studio podržava </w:t>
      </w:r>
      <w:proofErr w:type="spellStart"/>
      <w:r>
        <w:t>kerasov</w:t>
      </w:r>
      <w:proofErr w:type="spellEnd"/>
      <w:r>
        <w:t xml:space="preserve"> model samo kao .</w:t>
      </w:r>
      <w:proofErr w:type="spellStart"/>
      <w:r>
        <w:t>tflite</w:t>
      </w:r>
      <w:proofErr w:type="spellEnd"/>
      <w:r>
        <w:t xml:space="preserve"> (</w:t>
      </w:r>
      <w:proofErr w:type="spellStart"/>
      <w:r w:rsidRPr="00350381">
        <w:rPr>
          <w:i/>
        </w:rPr>
        <w:t>TensorFlow</w:t>
      </w:r>
      <w:proofErr w:type="spellEnd"/>
      <w:r w:rsidRPr="00350381">
        <w:rPr>
          <w:i/>
        </w:rPr>
        <w:t xml:space="preserve"> Lite</w:t>
      </w:r>
      <w:r>
        <w:t xml:space="preserve">) datoteku. </w:t>
      </w:r>
      <w:r w:rsidR="00790EDD">
        <w:t xml:space="preserve">Ovom konverzijom dodatno se smanjila točnost modela. </w:t>
      </w:r>
      <w:r w:rsidR="00790EDD">
        <w:tab/>
      </w:r>
      <w:r>
        <w:t xml:space="preserve">Android aplikacija se sastoji od jednog gumba koji služi za otvaranje kamere mobilnog telefona. Nakon što korisnik </w:t>
      </w:r>
      <w:proofErr w:type="spellStart"/>
      <w:r>
        <w:t>uslika</w:t>
      </w:r>
      <w:proofErr w:type="spellEnd"/>
      <w:r>
        <w:t xml:space="preserve"> željenu fotografiju, ona se prikazuje na zaslonu zajedno sa predviđenim imenom klase. Ispod toga nalaze se postotci za svaku klasu koji predstavljaju koliko je model siguran da</w:t>
      </w:r>
      <w:r w:rsidR="00790EDD">
        <w:t xml:space="preserve"> fotografija pripada nekoj klasi. Korisničko sučelje prije i nakon fotografiranja nalaze se na slikama 3.5. i 3.6.</w:t>
      </w:r>
    </w:p>
    <w:p w:rsidR="0013412E" w:rsidRDefault="00790EDD" w:rsidP="00790EDD">
      <w:pPr>
        <w:jc w:val="center"/>
      </w:pPr>
      <w:r w:rsidRPr="00790EDD">
        <w:rPr>
          <w:noProof/>
          <w:lang w:eastAsia="hr-HR"/>
        </w:rPr>
        <w:lastRenderedPageBreak/>
        <w:drawing>
          <wp:inline distT="0" distB="0" distL="0" distR="0" wp14:anchorId="3C27024F" wp14:editId="3F906D16">
            <wp:extent cx="2660015" cy="5435237"/>
            <wp:effectExtent l="0" t="0" r="6985" b="0"/>
            <wp:docPr id="18" name="Slika 18" descr="F:\Faks\DRD\1.semestar\RUSU\84a302f2-b399-41b5-8334-b3c51f8034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Faks\DRD\1.semestar\RUSU\84a302f2-b399-41b5-8334-b3c51f8034a2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464" cy="5493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12E" w:rsidRDefault="00790EDD" w:rsidP="00790EDD">
      <w:pPr>
        <w:jc w:val="center"/>
        <w:rPr>
          <w:i/>
        </w:rPr>
      </w:pPr>
      <w:r>
        <w:rPr>
          <w:b/>
        </w:rPr>
        <w:t xml:space="preserve">Slika 3.5. </w:t>
      </w:r>
      <w:r>
        <w:rPr>
          <w:i/>
        </w:rPr>
        <w:t>Prikaz korisničkog sučelja prije fotografiranja</w:t>
      </w:r>
    </w:p>
    <w:p w:rsidR="0013412E" w:rsidRDefault="0013412E" w:rsidP="00790EDD">
      <w:pPr>
        <w:jc w:val="center"/>
        <w:rPr>
          <w:i/>
        </w:rPr>
      </w:pPr>
    </w:p>
    <w:p w:rsidR="0013412E" w:rsidRDefault="00790EDD" w:rsidP="00790EDD">
      <w:pPr>
        <w:jc w:val="center"/>
        <w:rPr>
          <w:i/>
        </w:rPr>
      </w:pPr>
      <w:r w:rsidRPr="00790EDD">
        <w:rPr>
          <w:i/>
          <w:noProof/>
          <w:lang w:eastAsia="hr-HR"/>
        </w:rPr>
        <w:lastRenderedPageBreak/>
        <w:drawing>
          <wp:inline distT="0" distB="0" distL="0" distR="0" wp14:anchorId="22B5BD69" wp14:editId="31302582">
            <wp:extent cx="2701290" cy="6061580"/>
            <wp:effectExtent l="0" t="0" r="3810" b="0"/>
            <wp:docPr id="19" name="Slika 19" descr="F:\Faks\DRD\1.semestar\RUSU\f15b9d3f-0b55-4c8f-bf7c-8d3314687df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:\Faks\DRD\1.semestar\RUSU\f15b9d3f-0b55-4c8f-bf7c-8d3314687df6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696" cy="612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EDD" w:rsidRDefault="00790EDD" w:rsidP="00790EDD">
      <w:pPr>
        <w:jc w:val="center"/>
        <w:rPr>
          <w:i/>
        </w:rPr>
      </w:pPr>
      <w:r>
        <w:rPr>
          <w:b/>
        </w:rPr>
        <w:t xml:space="preserve">Slika 3.5. </w:t>
      </w:r>
      <w:r>
        <w:rPr>
          <w:i/>
        </w:rPr>
        <w:t xml:space="preserve">Prikaz korisničkog sučelja </w:t>
      </w:r>
      <w:r>
        <w:rPr>
          <w:i/>
        </w:rPr>
        <w:t xml:space="preserve">nakon </w:t>
      </w:r>
      <w:r>
        <w:rPr>
          <w:i/>
        </w:rPr>
        <w:t xml:space="preserve"> fotografiranja</w:t>
      </w:r>
    </w:p>
    <w:p w:rsidR="0013412E" w:rsidRDefault="0013412E" w:rsidP="009F79BD">
      <w:pPr>
        <w:jc w:val="left"/>
        <w:rPr>
          <w:i/>
        </w:rPr>
      </w:pPr>
    </w:p>
    <w:p w:rsidR="0013412E" w:rsidRDefault="0013412E" w:rsidP="009F79BD">
      <w:pPr>
        <w:jc w:val="left"/>
      </w:pPr>
    </w:p>
    <w:p w:rsidR="0013412E" w:rsidRPr="0013412E" w:rsidRDefault="0013412E" w:rsidP="009F79BD">
      <w:pPr>
        <w:jc w:val="left"/>
      </w:pPr>
    </w:p>
    <w:p w:rsidR="00A379D5" w:rsidRDefault="00A379D5" w:rsidP="00A379D5">
      <w:pPr>
        <w:jc w:val="center"/>
        <w:rPr>
          <w:i/>
        </w:rPr>
      </w:pPr>
    </w:p>
    <w:p w:rsidR="00A379D5" w:rsidRDefault="00A379D5" w:rsidP="00A379D5">
      <w:pPr>
        <w:pStyle w:val="Naslov1"/>
        <w:numPr>
          <w:ilvl w:val="0"/>
          <w:numId w:val="2"/>
        </w:numPr>
      </w:pPr>
      <w:bookmarkStart w:id="3" w:name="_Toc138438561"/>
      <w:r>
        <w:lastRenderedPageBreak/>
        <w:t>Zaključak</w:t>
      </w:r>
      <w:bookmarkEnd w:id="3"/>
    </w:p>
    <w:p w:rsidR="00DE1B14" w:rsidRDefault="00C32BD4" w:rsidP="00A379D5">
      <w:r w:rsidRPr="00C32BD4">
        <w:t xml:space="preserve">Koristeći prethodno </w:t>
      </w:r>
      <w:r>
        <w:t>treniran</w:t>
      </w:r>
      <w:r w:rsidRPr="00C32BD4">
        <w:t xml:space="preserve"> model </w:t>
      </w:r>
      <w:proofErr w:type="spellStart"/>
      <w:r w:rsidRPr="00C32BD4">
        <w:t>MobileNet</w:t>
      </w:r>
      <w:proofErr w:type="spellEnd"/>
      <w:r w:rsidRPr="00C32BD4">
        <w:t xml:space="preserve">, možemo postići </w:t>
      </w:r>
      <w:r>
        <w:t>dobru</w:t>
      </w:r>
      <w:r w:rsidRPr="00C32BD4">
        <w:t xml:space="preserve"> preciznost u klasifikaciji slika iz stvarnog svijeta. Implementacija u Android aplikaciju omogućuje korisnicima da koriste ovu naprednu tehnologiju izravno na svojim mobilnim uređajima, bez potrebe za stalnom internetskom vezom.</w:t>
      </w:r>
      <w:r w:rsidR="007B4DB9">
        <w:t xml:space="preserve"> </w:t>
      </w:r>
    </w:p>
    <w:p w:rsidR="007B4DB9" w:rsidRDefault="007B4DB9" w:rsidP="00A379D5">
      <w:r w:rsidRPr="007B4DB9">
        <w:t xml:space="preserve">Prednosti </w:t>
      </w:r>
      <w:proofErr w:type="spellStart"/>
      <w:r w:rsidRPr="007B4DB9">
        <w:t>MobileNet</w:t>
      </w:r>
      <w:proofErr w:type="spellEnd"/>
      <w:r w:rsidRPr="007B4DB9">
        <w:t xml:space="preserve"> mreže su njezina mala veličina, brza obrada i dobra sposobnost generalizacije. Ova mreža je prikladna za različite aplikacije poput prepoznavanja objekata, detekcije lica, klasifikacije gesta i još mnogo toga.</w:t>
      </w:r>
    </w:p>
    <w:p w:rsidR="00DE1B14" w:rsidRDefault="00DE1B14" w:rsidP="00DE1B14">
      <w:pPr>
        <w:pStyle w:val="Naslov1"/>
        <w:numPr>
          <w:ilvl w:val="0"/>
          <w:numId w:val="2"/>
        </w:numPr>
      </w:pPr>
      <w:bookmarkStart w:id="4" w:name="_Toc138438562"/>
      <w:r>
        <w:t>Literatura</w:t>
      </w:r>
      <w:bookmarkEnd w:id="4"/>
    </w:p>
    <w:p w:rsidR="00DE1B14" w:rsidRPr="00DE1B14" w:rsidRDefault="00D15330" w:rsidP="00DE1B14">
      <w:r>
        <w:t xml:space="preserve">[1] </w:t>
      </w:r>
      <w:proofErr w:type="spellStart"/>
      <w:r>
        <w:t>Dataset</w:t>
      </w:r>
      <w:proofErr w:type="spellEnd"/>
      <w:r>
        <w:t xml:space="preserve">, </w:t>
      </w:r>
      <w:r w:rsidR="00F55C6A" w:rsidRPr="00F55C6A">
        <w:t>https://www.kaggle.com/datasets/kausthubkannan/5-flower-types-classification-dataset</w:t>
      </w:r>
      <w:bookmarkStart w:id="5" w:name="_GoBack"/>
      <w:bookmarkEnd w:id="5"/>
    </w:p>
    <w:sectPr w:rsidR="00DE1B14" w:rsidRPr="00DE1B14" w:rsidSect="000A7FCB">
      <w:footerReference w:type="default" r:id="rId21"/>
      <w:type w:val="continuous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4D21" w:rsidRDefault="00D74D21" w:rsidP="000A7FCB">
      <w:pPr>
        <w:spacing w:after="0" w:line="240" w:lineRule="auto"/>
      </w:pPr>
      <w:r>
        <w:separator/>
      </w:r>
    </w:p>
  </w:endnote>
  <w:endnote w:type="continuationSeparator" w:id="0">
    <w:p w:rsidR="00D74D21" w:rsidRDefault="00D74D21" w:rsidP="000A7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7FCB" w:rsidRDefault="000A7FCB">
    <w:pPr>
      <w:pStyle w:val="Podnoj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7FCB" w:rsidRDefault="000A7FCB">
    <w:pPr>
      <w:pStyle w:val="Podnoj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7FCB" w:rsidRDefault="000A7FCB">
    <w:pPr>
      <w:pStyle w:val="Podnoje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42263"/>
      <w:docPartObj>
        <w:docPartGallery w:val="Page Numbers (Bottom of Page)"/>
        <w:docPartUnique/>
      </w:docPartObj>
    </w:sdtPr>
    <w:sdtEndPr/>
    <w:sdtContent>
      <w:p w:rsidR="00E666EB" w:rsidRDefault="00E666EB">
        <w:pPr>
          <w:pStyle w:val="Podnoj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4DB9">
          <w:rPr>
            <w:noProof/>
          </w:rPr>
          <w:t>8</w:t>
        </w:r>
        <w:r>
          <w:fldChar w:fldCharType="end"/>
        </w:r>
      </w:p>
    </w:sdtContent>
  </w:sdt>
  <w:p w:rsidR="00E666EB" w:rsidRDefault="00E666EB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4D21" w:rsidRDefault="00D74D21" w:rsidP="000A7FCB">
      <w:pPr>
        <w:spacing w:after="0" w:line="240" w:lineRule="auto"/>
      </w:pPr>
      <w:r>
        <w:separator/>
      </w:r>
    </w:p>
  </w:footnote>
  <w:footnote w:type="continuationSeparator" w:id="0">
    <w:p w:rsidR="00D74D21" w:rsidRDefault="00D74D21" w:rsidP="000A7F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7FCB" w:rsidRDefault="000A7FCB">
    <w:pPr>
      <w:pStyle w:val="Zaglavlj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7FCB" w:rsidRDefault="000A7FCB">
    <w:pPr>
      <w:pStyle w:val="Zaglavlj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7FCB" w:rsidRDefault="000A7FCB">
    <w:pPr>
      <w:pStyle w:val="Zaglavlj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276E7"/>
    <w:multiLevelType w:val="hybridMultilevel"/>
    <w:tmpl w:val="37A6578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62079"/>
    <w:multiLevelType w:val="hybridMultilevel"/>
    <w:tmpl w:val="087E10F8"/>
    <w:lvl w:ilvl="0" w:tplc="188AD32E">
      <w:start w:val="1"/>
      <w:numFmt w:val="decimal"/>
      <w:lvlText w:val="%1."/>
      <w:lvlJc w:val="left"/>
      <w:pPr>
        <w:ind w:left="1068" w:hanging="360"/>
      </w:pPr>
      <w:rPr>
        <w:rFonts w:hint="default"/>
        <w:i w:val="0"/>
      </w:r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13749A2"/>
    <w:multiLevelType w:val="hybridMultilevel"/>
    <w:tmpl w:val="5FF0F54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C73DC"/>
    <w:multiLevelType w:val="hybridMultilevel"/>
    <w:tmpl w:val="101A03A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F81"/>
    <w:rsid w:val="00015E01"/>
    <w:rsid w:val="00030655"/>
    <w:rsid w:val="0008467D"/>
    <w:rsid w:val="000A7FCB"/>
    <w:rsid w:val="000C274E"/>
    <w:rsid w:val="0013412E"/>
    <w:rsid w:val="00290E2A"/>
    <w:rsid w:val="002A0EA7"/>
    <w:rsid w:val="003077FA"/>
    <w:rsid w:val="00311CF4"/>
    <w:rsid w:val="00313B42"/>
    <w:rsid w:val="00350381"/>
    <w:rsid w:val="00390A51"/>
    <w:rsid w:val="003B097C"/>
    <w:rsid w:val="003E2212"/>
    <w:rsid w:val="003F0F77"/>
    <w:rsid w:val="003F352C"/>
    <w:rsid w:val="00401DAA"/>
    <w:rsid w:val="004241B3"/>
    <w:rsid w:val="00484152"/>
    <w:rsid w:val="00493327"/>
    <w:rsid w:val="00647FFC"/>
    <w:rsid w:val="006A71A1"/>
    <w:rsid w:val="007908A9"/>
    <w:rsid w:val="00790EDD"/>
    <w:rsid w:val="007B4DB9"/>
    <w:rsid w:val="008D0AE9"/>
    <w:rsid w:val="008D14AA"/>
    <w:rsid w:val="008D26DD"/>
    <w:rsid w:val="00983201"/>
    <w:rsid w:val="00985EFD"/>
    <w:rsid w:val="00990F1A"/>
    <w:rsid w:val="009F5FCA"/>
    <w:rsid w:val="009F79BD"/>
    <w:rsid w:val="00A379D5"/>
    <w:rsid w:val="00A64BD5"/>
    <w:rsid w:val="00A81490"/>
    <w:rsid w:val="00A8451D"/>
    <w:rsid w:val="00A84A7E"/>
    <w:rsid w:val="00AF6E3B"/>
    <w:rsid w:val="00B12762"/>
    <w:rsid w:val="00B87F81"/>
    <w:rsid w:val="00B9354E"/>
    <w:rsid w:val="00BA0BC2"/>
    <w:rsid w:val="00BB4E44"/>
    <w:rsid w:val="00BF371B"/>
    <w:rsid w:val="00C32BD4"/>
    <w:rsid w:val="00C51263"/>
    <w:rsid w:val="00CE3633"/>
    <w:rsid w:val="00CF6604"/>
    <w:rsid w:val="00D15330"/>
    <w:rsid w:val="00D46456"/>
    <w:rsid w:val="00D6179D"/>
    <w:rsid w:val="00D74D21"/>
    <w:rsid w:val="00DE1B14"/>
    <w:rsid w:val="00DE73B1"/>
    <w:rsid w:val="00E65179"/>
    <w:rsid w:val="00E65F48"/>
    <w:rsid w:val="00E666EB"/>
    <w:rsid w:val="00F25ACB"/>
    <w:rsid w:val="00F55C6A"/>
    <w:rsid w:val="00F63C71"/>
    <w:rsid w:val="00F7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9715A"/>
  <w15:chartTrackingRefBased/>
  <w15:docId w15:val="{7FC24A6B-8596-4E1A-8D77-BA828B4E7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0EDD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slov1">
    <w:name w:val="heading 1"/>
    <w:basedOn w:val="Normal"/>
    <w:next w:val="Normal"/>
    <w:link w:val="Naslov1Char"/>
    <w:uiPriority w:val="9"/>
    <w:qFormat/>
    <w:rsid w:val="00484152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484152"/>
    <w:rPr>
      <w:rFonts w:ascii="Times New Roman" w:eastAsiaTheme="majorEastAsia" w:hAnsi="Times New Roman" w:cstheme="majorBidi"/>
      <w:b/>
      <w:sz w:val="32"/>
      <w:szCs w:val="32"/>
    </w:rPr>
  </w:style>
  <w:style w:type="paragraph" w:styleId="TOCNaslov">
    <w:name w:val="TOC Heading"/>
    <w:basedOn w:val="Naslov1"/>
    <w:next w:val="Normal"/>
    <w:uiPriority w:val="39"/>
    <w:unhideWhenUsed/>
    <w:qFormat/>
    <w:rsid w:val="00B87F81"/>
    <w:pPr>
      <w:outlineLvl w:val="9"/>
    </w:pPr>
    <w:rPr>
      <w:b w:val="0"/>
      <w:sz w:val="28"/>
      <w:lang w:val="en-US"/>
    </w:rPr>
  </w:style>
  <w:style w:type="paragraph" w:styleId="Sadraj1">
    <w:name w:val="toc 1"/>
    <w:basedOn w:val="Normal"/>
    <w:next w:val="Normal"/>
    <w:autoRedefine/>
    <w:uiPriority w:val="39"/>
    <w:unhideWhenUsed/>
    <w:rsid w:val="00B87F81"/>
    <w:pPr>
      <w:spacing w:after="100"/>
    </w:pPr>
    <w:rPr>
      <w:sz w:val="28"/>
    </w:rPr>
  </w:style>
  <w:style w:type="paragraph" w:styleId="Sadraj2">
    <w:name w:val="toc 2"/>
    <w:basedOn w:val="Normal"/>
    <w:next w:val="Normal"/>
    <w:autoRedefine/>
    <w:uiPriority w:val="39"/>
    <w:unhideWhenUsed/>
    <w:rsid w:val="00B87F81"/>
    <w:pPr>
      <w:spacing w:after="100"/>
      <w:ind w:left="220"/>
    </w:pPr>
    <w:rPr>
      <w:sz w:val="28"/>
    </w:rPr>
  </w:style>
  <w:style w:type="paragraph" w:styleId="Odlomakpopisa">
    <w:name w:val="List Paragraph"/>
    <w:basedOn w:val="Normal"/>
    <w:uiPriority w:val="34"/>
    <w:qFormat/>
    <w:rsid w:val="00D46456"/>
    <w:pPr>
      <w:ind w:left="720"/>
      <w:contextualSpacing/>
    </w:pPr>
  </w:style>
  <w:style w:type="paragraph" w:styleId="Zaglavlje">
    <w:name w:val="header"/>
    <w:basedOn w:val="Normal"/>
    <w:link w:val="ZaglavljeChar"/>
    <w:uiPriority w:val="99"/>
    <w:unhideWhenUsed/>
    <w:rsid w:val="000A7F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0A7FCB"/>
    <w:rPr>
      <w:rFonts w:ascii="Times New Roman" w:hAnsi="Times New Roman"/>
      <w:sz w:val="24"/>
    </w:rPr>
  </w:style>
  <w:style w:type="paragraph" w:styleId="Podnoje">
    <w:name w:val="footer"/>
    <w:basedOn w:val="Normal"/>
    <w:link w:val="PodnojeChar"/>
    <w:uiPriority w:val="99"/>
    <w:unhideWhenUsed/>
    <w:rsid w:val="000A7F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0A7FC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2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294B1-B83E-4519-B5D5-7B98BDDD9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11</Pages>
  <Words>1282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Smoljo</dc:creator>
  <cp:keywords/>
  <dc:description/>
  <cp:lastModifiedBy>Ivan Smoljo</cp:lastModifiedBy>
  <cp:revision>8</cp:revision>
  <dcterms:created xsi:type="dcterms:W3CDTF">2023-03-10T15:50:00Z</dcterms:created>
  <dcterms:modified xsi:type="dcterms:W3CDTF">2023-06-23T16:49:00Z</dcterms:modified>
</cp:coreProperties>
</file>