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5547F" w14:textId="77777777" w:rsidR="00C3616A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65E1">
        <w:rPr>
          <w:rFonts w:ascii="Times New Roman" w:hAnsi="Times New Roman" w:cs="Times New Roman"/>
          <w:b/>
          <w:sz w:val="36"/>
          <w:szCs w:val="36"/>
        </w:rPr>
        <w:t>SREDNJA ŠKOLA ZLATAR</w:t>
      </w:r>
    </w:p>
    <w:p w14:paraId="1FA772DE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5E1">
        <w:rPr>
          <w:rFonts w:ascii="Times New Roman" w:hAnsi="Times New Roman" w:cs="Times New Roman"/>
          <w:sz w:val="24"/>
          <w:szCs w:val="24"/>
        </w:rPr>
        <w:t>TEHNIČAR ZA RAČUNALSTVO</w:t>
      </w:r>
    </w:p>
    <w:p w14:paraId="75EE633F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62555B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716C6F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59B922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20533F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268881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4F9701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60C88B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FA6BC5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50DEE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65E1">
        <w:rPr>
          <w:rFonts w:ascii="Times New Roman" w:hAnsi="Times New Roman" w:cs="Times New Roman"/>
          <w:b/>
          <w:sz w:val="40"/>
          <w:szCs w:val="40"/>
        </w:rPr>
        <w:t>ZAVRŠNI RAD</w:t>
      </w:r>
    </w:p>
    <w:p w14:paraId="58F42120" w14:textId="3FF4E6D4" w:rsidR="008C41C6" w:rsidRPr="00FD65E1" w:rsidRDefault="00BB23F0" w:rsidP="0087420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MP3 PLAYER</w:t>
      </w:r>
    </w:p>
    <w:p w14:paraId="28A7B546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E20071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7C9DE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4802D1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A0FC77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025AB1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5DFCB6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B4A5BD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471269" w14:textId="77777777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9A1C51" w14:textId="24408BDF" w:rsidR="008C41C6" w:rsidRPr="00FD65E1" w:rsidRDefault="008C41C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5E1">
        <w:rPr>
          <w:rFonts w:ascii="Times New Roman" w:hAnsi="Times New Roman" w:cs="Times New Roman"/>
          <w:sz w:val="24"/>
          <w:szCs w:val="24"/>
        </w:rPr>
        <w:t xml:space="preserve">Zlatar, svibanj </w:t>
      </w:r>
      <w:r w:rsidR="00BB23F0">
        <w:rPr>
          <w:rFonts w:ascii="Times New Roman" w:hAnsi="Times New Roman" w:cs="Times New Roman"/>
          <w:sz w:val="24"/>
          <w:szCs w:val="24"/>
        </w:rPr>
        <w:t>2021</w:t>
      </w:r>
      <w:r w:rsidRPr="00FD65E1">
        <w:rPr>
          <w:rFonts w:ascii="Times New Roman" w:hAnsi="Times New Roman" w:cs="Times New Roman"/>
          <w:sz w:val="24"/>
          <w:szCs w:val="24"/>
        </w:rPr>
        <w:t>.</w:t>
      </w:r>
    </w:p>
    <w:p w14:paraId="263CFE8F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D65E1">
        <w:rPr>
          <w:rFonts w:ascii="Times New Roman" w:hAnsi="Times New Roman" w:cs="Times New Roman"/>
          <w:b/>
          <w:sz w:val="36"/>
          <w:szCs w:val="36"/>
        </w:rPr>
        <w:lastRenderedPageBreak/>
        <w:t>SREDNJA ŠKOLA ZLATAR</w:t>
      </w:r>
    </w:p>
    <w:p w14:paraId="0CFE7118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5E1">
        <w:rPr>
          <w:rFonts w:ascii="Times New Roman" w:hAnsi="Times New Roman" w:cs="Times New Roman"/>
          <w:sz w:val="24"/>
          <w:szCs w:val="24"/>
        </w:rPr>
        <w:t>TEHNIČAR ZA RAČUNALSTVO</w:t>
      </w:r>
    </w:p>
    <w:p w14:paraId="18456197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BD965A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3DD2E2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D02049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7377D9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985D1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1F6F6D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0293E5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65E1">
        <w:rPr>
          <w:rFonts w:ascii="Times New Roman" w:hAnsi="Times New Roman" w:cs="Times New Roman"/>
          <w:sz w:val="28"/>
          <w:szCs w:val="28"/>
        </w:rPr>
        <w:t>ZAVRŠNI RAD</w:t>
      </w:r>
    </w:p>
    <w:p w14:paraId="6DF09639" w14:textId="157487A2" w:rsidR="00B61F4A" w:rsidRPr="00FD65E1" w:rsidRDefault="00BB23F0" w:rsidP="0087420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MP3 PLAYER</w:t>
      </w:r>
    </w:p>
    <w:p w14:paraId="41C00756" w14:textId="7D6B6380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5E1">
        <w:rPr>
          <w:rFonts w:ascii="Times New Roman" w:hAnsi="Times New Roman" w:cs="Times New Roman"/>
          <w:sz w:val="24"/>
          <w:szCs w:val="24"/>
        </w:rPr>
        <w:t xml:space="preserve">ŠK. GODINA </w:t>
      </w:r>
      <w:r w:rsidR="00BB23F0">
        <w:rPr>
          <w:rFonts w:ascii="Times New Roman" w:hAnsi="Times New Roman" w:cs="Times New Roman"/>
          <w:sz w:val="24"/>
          <w:szCs w:val="24"/>
        </w:rPr>
        <w:t>2020</w:t>
      </w:r>
      <w:r w:rsidRPr="00FD65E1">
        <w:rPr>
          <w:rFonts w:ascii="Times New Roman" w:hAnsi="Times New Roman" w:cs="Times New Roman"/>
          <w:sz w:val="24"/>
          <w:szCs w:val="24"/>
        </w:rPr>
        <w:t>./</w:t>
      </w:r>
      <w:r w:rsidR="00BB23F0">
        <w:rPr>
          <w:rFonts w:ascii="Times New Roman" w:hAnsi="Times New Roman" w:cs="Times New Roman"/>
          <w:sz w:val="24"/>
          <w:szCs w:val="24"/>
        </w:rPr>
        <w:t>2021</w:t>
      </w:r>
      <w:r w:rsidRPr="00FD65E1">
        <w:rPr>
          <w:rFonts w:ascii="Times New Roman" w:hAnsi="Times New Roman" w:cs="Times New Roman"/>
          <w:sz w:val="24"/>
          <w:szCs w:val="24"/>
        </w:rPr>
        <w:t>.</w:t>
      </w:r>
    </w:p>
    <w:p w14:paraId="7EE6472E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45A0DA" w14:textId="77777777" w:rsidR="00BB2FDB" w:rsidRPr="00FD65E1" w:rsidRDefault="00BB2FDB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8AFD4" w14:textId="77777777" w:rsidR="00BB2FDB" w:rsidRPr="00FD65E1" w:rsidRDefault="00BB2FDB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BE0951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85632" w14:textId="77777777" w:rsidR="00156AE4" w:rsidRPr="00FD65E1" w:rsidRDefault="00B61F4A" w:rsidP="0087420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5E1">
        <w:rPr>
          <w:rFonts w:ascii="Times New Roman" w:hAnsi="Times New Roman" w:cs="Times New Roman"/>
          <w:b/>
          <w:sz w:val="24"/>
          <w:szCs w:val="24"/>
        </w:rPr>
        <w:t>Mentor:</w:t>
      </w:r>
      <w:r w:rsidR="00156AE4" w:rsidRPr="00FD65E1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Učenik:</w:t>
      </w:r>
    </w:p>
    <w:p w14:paraId="6A8FA596" w14:textId="19A9A656" w:rsidR="00B61F4A" w:rsidRPr="00FD65E1" w:rsidRDefault="00B61F4A" w:rsidP="0087420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D65E1">
        <w:rPr>
          <w:rFonts w:ascii="Times New Roman" w:hAnsi="Times New Roman" w:cs="Times New Roman"/>
          <w:b/>
          <w:sz w:val="24"/>
          <w:szCs w:val="24"/>
        </w:rPr>
        <w:t xml:space="preserve">Bojan Rogina, mag. ing. el. </w:t>
      </w:r>
      <w:proofErr w:type="spellStart"/>
      <w:r w:rsidRPr="00FD65E1">
        <w:rPr>
          <w:rFonts w:ascii="Times New Roman" w:hAnsi="Times New Roman" w:cs="Times New Roman"/>
          <w:b/>
          <w:sz w:val="24"/>
          <w:szCs w:val="24"/>
        </w:rPr>
        <w:t>techn</w:t>
      </w:r>
      <w:proofErr w:type="spellEnd"/>
      <w:r w:rsidRPr="00FD65E1">
        <w:rPr>
          <w:rFonts w:ascii="Times New Roman" w:hAnsi="Times New Roman" w:cs="Times New Roman"/>
          <w:b/>
          <w:sz w:val="24"/>
          <w:szCs w:val="24"/>
        </w:rPr>
        <w:t>. inf.</w:t>
      </w:r>
      <w:r w:rsidR="00BB23F0">
        <w:rPr>
          <w:rFonts w:ascii="Times New Roman" w:hAnsi="Times New Roman" w:cs="Times New Roman"/>
          <w:b/>
          <w:sz w:val="24"/>
          <w:szCs w:val="24"/>
        </w:rPr>
        <w:t xml:space="preserve">                                  Ivan Šuštić</w:t>
      </w:r>
      <w:r w:rsidR="00156AE4" w:rsidRPr="00FD65E1">
        <w:rPr>
          <w:rFonts w:ascii="Times New Roman" w:hAnsi="Times New Roman" w:cs="Times New Roman"/>
          <w:b/>
          <w:sz w:val="24"/>
          <w:szCs w:val="24"/>
        </w:rPr>
        <w:t>, 4.R</w:t>
      </w:r>
    </w:p>
    <w:p w14:paraId="23D05B36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47F9CB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4685AF" w14:textId="77777777" w:rsidR="00BB2FDB" w:rsidRPr="00FD65E1" w:rsidRDefault="00BB2FDB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37978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D7C3D8" w14:textId="0944E038" w:rsidR="00B61F4A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5E1">
        <w:rPr>
          <w:rFonts w:ascii="Times New Roman" w:hAnsi="Times New Roman" w:cs="Times New Roman"/>
          <w:sz w:val="24"/>
          <w:szCs w:val="24"/>
        </w:rPr>
        <w:t xml:space="preserve">Zlatar, svibanj </w:t>
      </w:r>
      <w:r w:rsidR="00BB23F0">
        <w:rPr>
          <w:rFonts w:ascii="Times New Roman" w:hAnsi="Times New Roman" w:cs="Times New Roman"/>
          <w:sz w:val="24"/>
          <w:szCs w:val="24"/>
        </w:rPr>
        <w:t>2021</w:t>
      </w:r>
      <w:r w:rsidRPr="00FD65E1">
        <w:rPr>
          <w:rFonts w:ascii="Times New Roman" w:hAnsi="Times New Roman" w:cs="Times New Roman"/>
          <w:sz w:val="24"/>
          <w:szCs w:val="24"/>
        </w:rPr>
        <w:t>.</w:t>
      </w:r>
    </w:p>
    <w:p w14:paraId="4180E161" w14:textId="77777777" w:rsidR="005C6F56" w:rsidRDefault="00BC6F28" w:rsidP="00BB23F0">
      <w:pPr>
        <w:pStyle w:val="Naslov1"/>
        <w:numPr>
          <w:ilvl w:val="0"/>
          <w:numId w:val="0"/>
        </w:numPr>
        <w:ind w:left="360"/>
      </w:pPr>
      <w:bookmarkStart w:id="0" w:name="_Toc70855446"/>
      <w:r w:rsidRPr="00BC6F28">
        <w:lastRenderedPageBreak/>
        <w:t>SAŽETAK</w:t>
      </w:r>
      <w:bookmarkEnd w:id="0"/>
    </w:p>
    <w:p w14:paraId="08530AA7" w14:textId="77777777" w:rsidR="00F100E7" w:rsidRPr="00F100E7" w:rsidRDefault="00F100E7" w:rsidP="00F100E7"/>
    <w:p w14:paraId="74CC55EC" w14:textId="5D957E80" w:rsidR="007F34A9" w:rsidRDefault="00BB23F0" w:rsidP="00F73A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MP3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računalni program koji omogućuje pokretanje .mp3 zvučnih zapisa. Program je </w:t>
      </w:r>
      <w:proofErr w:type="spellStart"/>
      <w:r>
        <w:rPr>
          <w:rFonts w:ascii="Times New Roman" w:hAnsi="Times New Roman" w:cs="Times New Roman"/>
          <w:sz w:val="24"/>
          <w:szCs w:val="24"/>
        </w:rPr>
        <w:t>izređen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-u. </w:t>
      </w:r>
      <w:proofErr w:type="spellStart"/>
      <w:r w:rsidRPr="00BB23F0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BB23F0">
        <w:rPr>
          <w:rFonts w:ascii="Times New Roman" w:hAnsi="Times New Roman" w:cs="Times New Roman"/>
          <w:sz w:val="24"/>
          <w:szCs w:val="24"/>
        </w:rPr>
        <w:t xml:space="preserve"> IDEA integrirano je razvojno okruženje </w:t>
      </w:r>
      <w:r>
        <w:rPr>
          <w:rFonts w:ascii="Times New Roman" w:hAnsi="Times New Roman" w:cs="Times New Roman"/>
          <w:sz w:val="24"/>
          <w:szCs w:val="24"/>
        </w:rPr>
        <w:t>temeljeno</w:t>
      </w:r>
      <w:r w:rsidRPr="00BB23F0">
        <w:rPr>
          <w:rFonts w:ascii="Times New Roman" w:hAnsi="Times New Roman" w:cs="Times New Roman"/>
          <w:sz w:val="24"/>
          <w:szCs w:val="24"/>
        </w:rPr>
        <w:t xml:space="preserve"> na </w:t>
      </w:r>
      <w:r>
        <w:rPr>
          <w:rFonts w:ascii="Times New Roman" w:hAnsi="Times New Roman" w:cs="Times New Roman"/>
          <w:sz w:val="24"/>
          <w:szCs w:val="24"/>
        </w:rPr>
        <w:t>programskom jeziku Java</w:t>
      </w:r>
      <w:r w:rsidRPr="00BB23F0">
        <w:rPr>
          <w:rFonts w:ascii="Times New Roman" w:hAnsi="Times New Roman" w:cs="Times New Roman"/>
          <w:sz w:val="24"/>
          <w:szCs w:val="24"/>
        </w:rPr>
        <w:t xml:space="preserve"> za razvoj računalnog softvera.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0933D9" w14:textId="77777777" w:rsidR="00A96681" w:rsidRPr="00A96681" w:rsidRDefault="00A96681" w:rsidP="00A9668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16E214" w14:textId="77777777" w:rsidR="005E57EC" w:rsidRPr="005E57EC" w:rsidRDefault="005E57EC" w:rsidP="005E57EC"/>
    <w:p w14:paraId="62EBCF5D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7F022C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30E3B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5A269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F459BA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232EA0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C0AC49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9E1F2C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1EACBC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D5624B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8A15B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C2C5D3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2BF81B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DA1674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9C102B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252C05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1692F6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10A45D" w14:textId="77777777" w:rsidR="005C6F56" w:rsidRDefault="005C6F56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bookmarkStart w:id="1" w:name="_Toc70855447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704874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37E31B8" w14:textId="77777777" w:rsidR="00B97580" w:rsidRPr="00E95714" w:rsidRDefault="00B97580" w:rsidP="00BB23F0">
          <w:pPr>
            <w:pStyle w:val="Naslov1"/>
            <w:numPr>
              <w:ilvl w:val="0"/>
              <w:numId w:val="0"/>
            </w:numPr>
            <w:ind w:left="360"/>
          </w:pPr>
          <w:r w:rsidRPr="00E95714">
            <w:t>Sadržaj</w:t>
          </w:r>
          <w:bookmarkEnd w:id="1"/>
        </w:p>
        <w:p w14:paraId="7D69448C" w14:textId="035ECEC9" w:rsidR="00E95714" w:rsidRPr="00E95714" w:rsidRDefault="006C290E" w:rsidP="00E95714">
          <w:pPr>
            <w:pStyle w:val="Sadraj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r w:rsidRPr="00E9571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97580" w:rsidRPr="00E9571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9571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0855446" w:history="1"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SAŽETAK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_Toc70855446 \h </w:instrTex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77A878" w14:textId="2C59CB0C" w:rsidR="00E95714" w:rsidRPr="00E95714" w:rsidRDefault="00AA6557">
          <w:pPr>
            <w:pStyle w:val="Sadraj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70855448" w:history="1"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E95714" w:rsidRPr="00E957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UVOD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_Toc70855448 \h </w:instrTex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86D5F0" w14:textId="2EE2E1C5" w:rsidR="00E95714" w:rsidRPr="00E95714" w:rsidRDefault="00AA6557">
          <w:pPr>
            <w:pStyle w:val="Sadraj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70855449" w:history="1"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E95714" w:rsidRPr="00E957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TEORIJSKI DIO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_Toc70855449 \h </w:instrTex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A49EE" w14:textId="6FD8361C" w:rsidR="00E95714" w:rsidRPr="00E95714" w:rsidRDefault="00AA6557">
          <w:pPr>
            <w:pStyle w:val="Sadraj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50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2.1.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Java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_Toc70855450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82FF1D" w14:textId="371F135E" w:rsidR="00E95714" w:rsidRPr="00E95714" w:rsidRDefault="00AA6557">
          <w:pPr>
            <w:pStyle w:val="Sadraj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51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2.1.1.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JavaFX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_Toc70855451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81B23C" w14:textId="55870040" w:rsidR="00E95714" w:rsidRPr="00E95714" w:rsidRDefault="00AA6557">
          <w:pPr>
            <w:pStyle w:val="Sadraj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52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2.2.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CSS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_Toc70855452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F7233" w14:textId="199A69EB" w:rsidR="00E95714" w:rsidRPr="00E95714" w:rsidRDefault="00AA6557">
          <w:pPr>
            <w:pStyle w:val="Sadraj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70855453" w:history="1"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E95714" w:rsidRPr="00E957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ALATI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_Toc70855453 \h </w:instrTex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CF687" w14:textId="0988A435" w:rsidR="00E95714" w:rsidRPr="00E95714" w:rsidRDefault="00AA6557">
          <w:pPr>
            <w:pStyle w:val="Sadraj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54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3.1.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IntelliJ IDEA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_Toc70855454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BA7761" w14:textId="38F8EB27" w:rsidR="00E95714" w:rsidRPr="00E95714" w:rsidRDefault="00AA6557">
          <w:pPr>
            <w:pStyle w:val="Sadraj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55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3.1.1.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Program za ispravljanje pogrešaka</w:t>
            </w:r>
            <w:r w:rsidR="00E95714" w:rsidRPr="00E95714">
              <w:rPr>
                <w:rStyle w:val="Hiperveza"/>
                <w:rFonts w:ascii="Tahoma" w:hAnsi="Tahoma" w:cs="Tahoma"/>
                <w:noProof/>
                <w:color w:val="auto"/>
                <w:sz w:val="24"/>
                <w:szCs w:val="24"/>
              </w:rPr>
              <w:t>﻿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_Toc70855455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29205" w14:textId="0C72B411" w:rsidR="00E95714" w:rsidRPr="00E95714" w:rsidRDefault="00AA6557">
          <w:pPr>
            <w:pStyle w:val="Sadraj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56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3.1.2.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Profiler</w:t>
            </w:r>
            <w:r w:rsidR="00E95714" w:rsidRPr="00E95714">
              <w:rPr>
                <w:rStyle w:val="Hiperveza"/>
                <w:rFonts w:ascii="Tahoma" w:hAnsi="Tahoma" w:cs="Tahoma"/>
                <w:noProof/>
                <w:color w:val="auto"/>
                <w:sz w:val="24"/>
                <w:szCs w:val="24"/>
              </w:rPr>
              <w:t>﻿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_Toc70855456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286BC3" w14:textId="750E230D" w:rsidR="00E95714" w:rsidRPr="00E95714" w:rsidRDefault="00AA6557">
          <w:pPr>
            <w:pStyle w:val="Sadraj3"/>
            <w:tabs>
              <w:tab w:val="left" w:pos="132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57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3.1.3.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Terminal</w:t>
            </w:r>
            <w:r w:rsidR="00E95714" w:rsidRPr="00E95714">
              <w:rPr>
                <w:rStyle w:val="Hiperveza"/>
                <w:rFonts w:ascii="Tahoma" w:hAnsi="Tahoma" w:cs="Tahoma"/>
                <w:noProof/>
                <w:color w:val="auto"/>
                <w:sz w:val="24"/>
                <w:szCs w:val="24"/>
              </w:rPr>
              <w:t>﻿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_Toc70855457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AD62F" w14:textId="1B3BA921" w:rsidR="00E95714" w:rsidRPr="00E95714" w:rsidRDefault="00AA6557">
          <w:pPr>
            <w:pStyle w:val="Sadraj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58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3.2.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Scene Builder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_Toc70855458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78159" w14:textId="1320EEBA" w:rsidR="00E95714" w:rsidRPr="00E95714" w:rsidRDefault="00AA6557">
          <w:pPr>
            <w:pStyle w:val="Sadraj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70855459" w:history="1"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</w:t>
            </w:r>
            <w:r w:rsidR="00E95714" w:rsidRPr="00E957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KOD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_Toc70855459 \h </w:instrTex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9F69E" w14:textId="64294ECC" w:rsidR="00E95714" w:rsidRPr="00E95714" w:rsidRDefault="00AA6557">
          <w:pPr>
            <w:pStyle w:val="Sadraj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60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4.1.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Glavna klasa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_Toc70855460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A6E995" w14:textId="45442641" w:rsidR="00E95714" w:rsidRPr="00E95714" w:rsidRDefault="00AA6557">
          <w:pPr>
            <w:pStyle w:val="Sadraj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61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4.2.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Kontroler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_Toc70855461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BDF55" w14:textId="589AACD4" w:rsidR="00E95714" w:rsidRPr="00E95714" w:rsidRDefault="00AA6557">
          <w:pPr>
            <w:pStyle w:val="Sadraj2"/>
            <w:tabs>
              <w:tab w:val="left" w:pos="880"/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70855462" w:history="1"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4.3.</w:t>
            </w:r>
            <w:r w:rsidR="00E95714" w:rsidRPr="00E95714">
              <w:rPr>
                <w:rFonts w:ascii="Times New Roman" w:hAnsi="Times New Roman"/>
                <w:noProof/>
                <w:sz w:val="24"/>
                <w:szCs w:val="24"/>
              </w:rPr>
              <w:tab/>
            </w:r>
            <w:r w:rsidR="00E95714" w:rsidRPr="00E95714">
              <w:rPr>
                <w:rStyle w:val="Hiperveza"/>
                <w:rFonts w:ascii="Times New Roman" w:hAnsi="Times New Roman"/>
                <w:noProof/>
                <w:color w:val="auto"/>
                <w:sz w:val="24"/>
                <w:szCs w:val="24"/>
              </w:rPr>
              <w:t>Sučelje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_Toc70855462 \h </w:instrTex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95714" w:rsidRPr="00E95714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3906D" w14:textId="33FE6A4C" w:rsidR="00E95714" w:rsidRPr="00E95714" w:rsidRDefault="00AA6557">
          <w:pPr>
            <w:pStyle w:val="Sadraj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70855463" w:history="1"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</w:t>
            </w:r>
            <w:r w:rsidR="00E95714" w:rsidRPr="00E957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Zaključak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_Toc70855463 \h </w:instrTex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8898D" w14:textId="451ADD32" w:rsidR="00E95714" w:rsidRPr="00E95714" w:rsidRDefault="00AA6557">
          <w:pPr>
            <w:pStyle w:val="Sadraj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70855464" w:history="1"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</w:t>
            </w:r>
            <w:r w:rsidR="00E95714" w:rsidRPr="00E957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Literatura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_Toc70855464 \h </w:instrTex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1CBE7" w14:textId="71A76AB0" w:rsidR="00E95714" w:rsidRPr="00E95714" w:rsidRDefault="00AA6557">
          <w:pPr>
            <w:pStyle w:val="Sadraj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hr-HR"/>
            </w:rPr>
          </w:pPr>
          <w:hyperlink w:anchor="_Toc70855465" w:history="1"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</w:t>
            </w:r>
            <w:r w:rsidR="00E95714" w:rsidRPr="00E95714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hr-HR"/>
              </w:rPr>
              <w:tab/>
            </w:r>
            <w:r w:rsidR="00E95714" w:rsidRPr="00E95714">
              <w:rPr>
                <w:rStyle w:val="Hiperveza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Tablica slika: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_Toc70855465 \h </w:instrTex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E95714" w:rsidRPr="00E9571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A156B6" w14:textId="6DD82320" w:rsidR="00B97580" w:rsidRPr="00FD65E1" w:rsidRDefault="006C290E">
          <w:r w:rsidRPr="00E9571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9886E24" w14:textId="77777777" w:rsidR="00B97580" w:rsidRPr="00FD65E1" w:rsidRDefault="00B97580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F635BD" w14:textId="77777777" w:rsidR="001D0028" w:rsidRPr="00FD65E1" w:rsidRDefault="001D0028" w:rsidP="00BB23F0">
      <w:pPr>
        <w:pStyle w:val="Naslov1"/>
        <w:sectPr w:rsidR="001D0028" w:rsidRPr="00FD65E1" w:rsidSect="008221E4">
          <w:footerReference w:type="default" r:id="rId8"/>
          <w:pgSz w:w="11906" w:h="16838"/>
          <w:pgMar w:top="1418" w:right="1133" w:bottom="1418" w:left="1134" w:header="709" w:footer="709" w:gutter="284"/>
          <w:pgNumType w:start="1"/>
          <w:cols w:space="708"/>
          <w:docGrid w:linePitch="360"/>
        </w:sectPr>
      </w:pPr>
    </w:p>
    <w:p w14:paraId="3D788B9F" w14:textId="77777777" w:rsidR="00B97580" w:rsidRPr="00BB23F0" w:rsidRDefault="00B97580" w:rsidP="00BB23F0">
      <w:pPr>
        <w:pStyle w:val="Naslov1"/>
      </w:pPr>
      <w:bookmarkStart w:id="2" w:name="_Toc70855448"/>
      <w:r w:rsidRPr="00BB23F0">
        <w:lastRenderedPageBreak/>
        <w:t>UVOD</w:t>
      </w:r>
      <w:bookmarkEnd w:id="2"/>
    </w:p>
    <w:p w14:paraId="5491252F" w14:textId="77777777" w:rsidR="00F100E7" w:rsidRPr="00F100E7" w:rsidRDefault="00F100E7" w:rsidP="00F100E7"/>
    <w:p w14:paraId="0D69509E" w14:textId="20E7A47F" w:rsidR="0087420D" w:rsidRPr="00FD65E1" w:rsidRDefault="00BB23F0" w:rsidP="00BB23F0">
      <w:pPr>
        <w:spacing w:line="360" w:lineRule="auto"/>
        <w:ind w:firstLine="708"/>
      </w:pPr>
      <w:r w:rsidRPr="00BB23F0">
        <w:rPr>
          <w:rFonts w:ascii="Times New Roman" w:hAnsi="Times New Roman" w:cs="Times New Roman"/>
          <w:sz w:val="24"/>
          <w:szCs w:val="24"/>
        </w:rPr>
        <w:t xml:space="preserve">MP3 je kratica za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BB23F0">
        <w:rPr>
          <w:rFonts w:ascii="Times New Roman" w:hAnsi="Times New Roman" w:cs="Times New Roman"/>
          <w:sz w:val="24"/>
          <w:szCs w:val="24"/>
        </w:rPr>
        <w:t xml:space="preserve">MPEG Audio </w:t>
      </w:r>
      <w:proofErr w:type="spellStart"/>
      <w:r w:rsidRPr="00BB23F0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BB23F0">
        <w:rPr>
          <w:rFonts w:ascii="Times New Roman" w:hAnsi="Times New Roman" w:cs="Times New Roman"/>
          <w:sz w:val="24"/>
          <w:szCs w:val="24"/>
        </w:rPr>
        <w:t xml:space="preserve"> II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BB23F0">
        <w:rPr>
          <w:rFonts w:ascii="Times New Roman" w:hAnsi="Times New Roman" w:cs="Times New Roman"/>
          <w:sz w:val="24"/>
          <w:szCs w:val="24"/>
        </w:rPr>
        <w:t>' ('MPEG' znači '</w:t>
      </w:r>
      <w:proofErr w:type="spellStart"/>
      <w:r w:rsidRPr="00BB23F0">
        <w:rPr>
          <w:rFonts w:ascii="Times New Roman" w:hAnsi="Times New Roman" w:cs="Times New Roman"/>
          <w:sz w:val="24"/>
          <w:szCs w:val="24"/>
        </w:rPr>
        <w:t>Motion</w:t>
      </w:r>
      <w:proofErr w:type="spellEnd"/>
      <w:r w:rsidRPr="00BB2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3F0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Pr="00BB2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23F0">
        <w:rPr>
          <w:rFonts w:ascii="Times New Roman" w:hAnsi="Times New Roman" w:cs="Times New Roman"/>
          <w:sz w:val="24"/>
          <w:szCs w:val="24"/>
        </w:rPr>
        <w:t>Expert</w:t>
      </w:r>
      <w:proofErr w:type="spellEnd"/>
      <w:r w:rsidRPr="00BB23F0">
        <w:rPr>
          <w:rFonts w:ascii="Times New Roman" w:hAnsi="Times New Roman" w:cs="Times New Roman"/>
          <w:sz w:val="24"/>
          <w:szCs w:val="24"/>
        </w:rPr>
        <w:t xml:space="preserve"> Group'). To je komprimirana digitalna audio datoteka.</w:t>
      </w:r>
      <w:r>
        <w:rPr>
          <w:rFonts w:ascii="Times New Roman" w:hAnsi="Times New Roman" w:cs="Times New Roman"/>
          <w:sz w:val="24"/>
          <w:szCs w:val="24"/>
        </w:rPr>
        <w:t xml:space="preserve"> MP3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služi za pokretanje tih zvučnih zapisa.</w:t>
      </w:r>
    </w:p>
    <w:p w14:paraId="1C466689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D864E5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A377D7" w14:textId="77777777" w:rsidR="00B61F4A" w:rsidRPr="00FD65E1" w:rsidRDefault="00B61F4A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933FF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8C7CA8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96E34A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9A78CD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195865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60E159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B1F82F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8B0FA5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40E5A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074B45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DF4EDE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E141FC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AD483F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B981B7" w14:textId="719E61AB" w:rsidR="00A06988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15CC8A" w14:textId="77777777" w:rsidR="00BB23F0" w:rsidRPr="00FD65E1" w:rsidRDefault="00BB23F0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B20161" w14:textId="77777777" w:rsidR="00A06988" w:rsidRPr="00FD65E1" w:rsidRDefault="00A06988" w:rsidP="008742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EBAD0D" w14:textId="77777777" w:rsidR="00A06988" w:rsidRPr="00FD65E1" w:rsidRDefault="00A06988" w:rsidP="00BB23F0">
      <w:pPr>
        <w:pStyle w:val="Naslov1"/>
      </w:pPr>
      <w:bookmarkStart w:id="3" w:name="_Toc70855449"/>
      <w:r w:rsidRPr="00FD65E1">
        <w:lastRenderedPageBreak/>
        <w:t>TEORIJSKI DIO</w:t>
      </w:r>
      <w:bookmarkEnd w:id="3"/>
    </w:p>
    <w:p w14:paraId="0E5A71CA" w14:textId="77777777" w:rsidR="00470616" w:rsidRPr="00FD65E1" w:rsidRDefault="00470616" w:rsidP="00470616"/>
    <w:p w14:paraId="3ECC1059" w14:textId="77777777" w:rsidR="00470616" w:rsidRPr="00FD65E1" w:rsidRDefault="00470616" w:rsidP="00470616"/>
    <w:p w14:paraId="359C087D" w14:textId="3F61B974" w:rsidR="00470616" w:rsidRPr="00BB23F0" w:rsidRDefault="00BB23F0" w:rsidP="00BB23F0">
      <w:pPr>
        <w:pStyle w:val="Naslov2"/>
      </w:pPr>
      <w:bookmarkStart w:id="4" w:name="_Toc70855450"/>
      <w:r>
        <w:t>Java</w:t>
      </w:r>
      <w:bookmarkEnd w:id="4"/>
    </w:p>
    <w:p w14:paraId="32B438FE" w14:textId="603EEAAA" w:rsidR="00C672F1" w:rsidRDefault="00C672F1" w:rsidP="00A772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672F1">
        <w:rPr>
          <w:rFonts w:ascii="Times New Roman" w:hAnsi="Times New Roman" w:cs="Times New Roman"/>
          <w:sz w:val="24"/>
          <w:szCs w:val="24"/>
        </w:rPr>
        <w:t xml:space="preserve">Java je objektno orijentirani programski jezik koji je stvoren da ima što manje ovisnosti o implementaciji. To je programski jezik opće namjene namijenjen programerima aplikacija koji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C672F1">
        <w:rPr>
          <w:rFonts w:ascii="Times New Roman" w:hAnsi="Times New Roman" w:cs="Times New Roman"/>
          <w:sz w:val="24"/>
          <w:szCs w:val="24"/>
        </w:rPr>
        <w:t xml:space="preserve">pišu jednom i </w:t>
      </w:r>
      <w:r>
        <w:rPr>
          <w:rFonts w:ascii="Times New Roman" w:hAnsi="Times New Roman" w:cs="Times New Roman"/>
          <w:sz w:val="24"/>
          <w:szCs w:val="24"/>
        </w:rPr>
        <w:t>mogu</w:t>
      </w:r>
      <w:r w:rsidRPr="00C672F1">
        <w:rPr>
          <w:rFonts w:ascii="Times New Roman" w:hAnsi="Times New Roman" w:cs="Times New Roman"/>
          <w:sz w:val="24"/>
          <w:szCs w:val="24"/>
        </w:rPr>
        <w:t xml:space="preserve"> se bilo gdje</w:t>
      </w:r>
      <w:r>
        <w:rPr>
          <w:rFonts w:ascii="Times New Roman" w:hAnsi="Times New Roman" w:cs="Times New Roman"/>
          <w:sz w:val="24"/>
          <w:szCs w:val="24"/>
        </w:rPr>
        <w:t xml:space="preserve"> pokrenuti, </w:t>
      </w:r>
      <w:r w:rsidRPr="00C672F1">
        <w:rPr>
          <w:rFonts w:ascii="Times New Roman" w:hAnsi="Times New Roman" w:cs="Times New Roman"/>
          <w:sz w:val="24"/>
          <w:szCs w:val="24"/>
        </w:rPr>
        <w:t xml:space="preserve">što znači da se </w:t>
      </w:r>
      <w:proofErr w:type="spellStart"/>
      <w:r w:rsidRPr="00C672F1">
        <w:rPr>
          <w:rFonts w:ascii="Times New Roman" w:hAnsi="Times New Roman" w:cs="Times New Roman"/>
          <w:sz w:val="24"/>
          <w:szCs w:val="24"/>
        </w:rPr>
        <w:t>kompajlira</w:t>
      </w:r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C672F1">
        <w:rPr>
          <w:rFonts w:ascii="Times New Roman" w:hAnsi="Times New Roman" w:cs="Times New Roman"/>
          <w:sz w:val="24"/>
          <w:szCs w:val="24"/>
        </w:rPr>
        <w:t xml:space="preserve"> Java k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672F1">
        <w:rPr>
          <w:rFonts w:ascii="Times New Roman" w:hAnsi="Times New Roman" w:cs="Times New Roman"/>
          <w:sz w:val="24"/>
          <w:szCs w:val="24"/>
        </w:rPr>
        <w:t>d može izvoditi na svim platformama koje podržavaju Javu bez potrebe za ponovn</w:t>
      </w:r>
      <w:r>
        <w:rPr>
          <w:rFonts w:ascii="Times New Roman" w:hAnsi="Times New Roman" w:cs="Times New Roman"/>
          <w:sz w:val="24"/>
          <w:szCs w:val="24"/>
        </w:rPr>
        <w:t xml:space="preserve">im </w:t>
      </w:r>
      <w:proofErr w:type="spellStart"/>
      <w:r w:rsidRPr="00C672F1">
        <w:rPr>
          <w:rFonts w:ascii="Times New Roman" w:hAnsi="Times New Roman" w:cs="Times New Roman"/>
          <w:sz w:val="24"/>
          <w:szCs w:val="24"/>
        </w:rPr>
        <w:t>kompajlira</w:t>
      </w:r>
      <w:r>
        <w:rPr>
          <w:rFonts w:ascii="Times New Roman" w:hAnsi="Times New Roman" w:cs="Times New Roman"/>
          <w:sz w:val="24"/>
          <w:szCs w:val="24"/>
        </w:rPr>
        <w:t>njem</w:t>
      </w:r>
      <w:proofErr w:type="spellEnd"/>
      <w:r w:rsidRPr="00C672F1">
        <w:rPr>
          <w:rFonts w:ascii="Times New Roman" w:hAnsi="Times New Roman" w:cs="Times New Roman"/>
          <w:sz w:val="24"/>
          <w:szCs w:val="24"/>
        </w:rPr>
        <w:t xml:space="preserve">. Java programi obično se </w:t>
      </w:r>
      <w:proofErr w:type="spellStart"/>
      <w:r w:rsidRPr="00C672F1">
        <w:rPr>
          <w:rFonts w:ascii="Times New Roman" w:hAnsi="Times New Roman" w:cs="Times New Roman"/>
          <w:sz w:val="24"/>
          <w:szCs w:val="24"/>
        </w:rPr>
        <w:t>kompajliraju</w:t>
      </w:r>
      <w:proofErr w:type="spellEnd"/>
      <w:r w:rsidRPr="00C672F1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C672F1">
        <w:rPr>
          <w:rFonts w:ascii="Times New Roman" w:hAnsi="Times New Roman" w:cs="Times New Roman"/>
          <w:sz w:val="24"/>
          <w:szCs w:val="24"/>
        </w:rPr>
        <w:t>bytecode</w:t>
      </w:r>
      <w:proofErr w:type="spellEnd"/>
      <w:r>
        <w:rPr>
          <w:rFonts w:ascii="Times New Roman" w:hAnsi="Times New Roman" w:cs="Times New Roman"/>
          <w:sz w:val="24"/>
          <w:szCs w:val="24"/>
        </w:rPr>
        <w:t>-u</w:t>
      </w:r>
      <w:r w:rsidRPr="00C672F1">
        <w:rPr>
          <w:rFonts w:ascii="Times New Roman" w:hAnsi="Times New Roman" w:cs="Times New Roman"/>
          <w:sz w:val="24"/>
          <w:szCs w:val="24"/>
        </w:rPr>
        <w:t xml:space="preserve"> koji se </w:t>
      </w:r>
      <w:r>
        <w:rPr>
          <w:rFonts w:ascii="Times New Roman" w:hAnsi="Times New Roman" w:cs="Times New Roman"/>
          <w:sz w:val="24"/>
          <w:szCs w:val="24"/>
        </w:rPr>
        <w:t>može</w:t>
      </w:r>
      <w:r w:rsidRPr="00C672F1">
        <w:rPr>
          <w:rFonts w:ascii="Times New Roman" w:hAnsi="Times New Roman" w:cs="Times New Roman"/>
          <w:sz w:val="24"/>
          <w:szCs w:val="24"/>
        </w:rPr>
        <w:t xml:space="preserve"> izvoditi na bilo </w:t>
      </w:r>
      <w:r w:rsidR="003E164F">
        <w:rPr>
          <w:rFonts w:ascii="Times New Roman" w:hAnsi="Times New Roman" w:cs="Times New Roman"/>
          <w:sz w:val="24"/>
          <w:szCs w:val="24"/>
        </w:rPr>
        <w:t>kojoj</w:t>
      </w:r>
      <w:r w:rsidRPr="00C672F1">
        <w:rPr>
          <w:rFonts w:ascii="Times New Roman" w:hAnsi="Times New Roman" w:cs="Times New Roman"/>
          <w:sz w:val="24"/>
          <w:szCs w:val="24"/>
        </w:rPr>
        <w:t xml:space="preserve"> Java virtualno</w:t>
      </w:r>
      <w:r w:rsidR="003E164F">
        <w:rPr>
          <w:rFonts w:ascii="Times New Roman" w:hAnsi="Times New Roman" w:cs="Times New Roman"/>
          <w:sz w:val="24"/>
          <w:szCs w:val="24"/>
        </w:rPr>
        <w:t xml:space="preserve">j mašini </w:t>
      </w:r>
      <w:r w:rsidRPr="00C672F1">
        <w:rPr>
          <w:rFonts w:ascii="Times New Roman" w:hAnsi="Times New Roman" w:cs="Times New Roman"/>
          <w:sz w:val="24"/>
          <w:szCs w:val="24"/>
        </w:rPr>
        <w:t xml:space="preserve">(JVM) bez obzira na temeljnu arhitekturu računala. Sintaksa Java slična je C i C ++, ali ima manje mogućnosti niske razine od </w:t>
      </w:r>
      <w:r w:rsidR="003E164F">
        <w:rPr>
          <w:rFonts w:ascii="Times New Roman" w:hAnsi="Times New Roman" w:cs="Times New Roman"/>
          <w:sz w:val="24"/>
          <w:szCs w:val="24"/>
        </w:rPr>
        <w:t>njih</w:t>
      </w:r>
      <w:r w:rsidRPr="00C672F1">
        <w:rPr>
          <w:rFonts w:ascii="Times New Roman" w:hAnsi="Times New Roman" w:cs="Times New Roman"/>
          <w:sz w:val="24"/>
          <w:szCs w:val="24"/>
        </w:rPr>
        <w:t xml:space="preserve">. Java </w:t>
      </w:r>
      <w:proofErr w:type="spellStart"/>
      <w:r w:rsidRPr="00C672F1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Pr="00C672F1">
        <w:rPr>
          <w:rFonts w:ascii="Times New Roman" w:hAnsi="Times New Roman" w:cs="Times New Roman"/>
          <w:sz w:val="24"/>
          <w:szCs w:val="24"/>
        </w:rPr>
        <w:t xml:space="preserve"> pruža dinamičke mogućnosti koje obično nisu dostupne u tradicionalnim </w:t>
      </w:r>
      <w:r w:rsidR="003E164F">
        <w:rPr>
          <w:rFonts w:ascii="Times New Roman" w:hAnsi="Times New Roman" w:cs="Times New Roman"/>
          <w:sz w:val="24"/>
          <w:szCs w:val="24"/>
        </w:rPr>
        <w:t>programskim</w:t>
      </w:r>
      <w:r w:rsidRPr="00C672F1">
        <w:rPr>
          <w:rFonts w:ascii="Times New Roman" w:hAnsi="Times New Roman" w:cs="Times New Roman"/>
          <w:sz w:val="24"/>
          <w:szCs w:val="24"/>
        </w:rPr>
        <w:t xml:space="preserve"> jezicima. Od 2019. godine Java je bila jedan od najpopularnijih programskih jezika koji se koriste prema </w:t>
      </w:r>
      <w:proofErr w:type="spellStart"/>
      <w:r w:rsidRPr="00C672F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C672F1">
        <w:rPr>
          <w:rFonts w:ascii="Times New Roman" w:hAnsi="Times New Roman" w:cs="Times New Roman"/>
          <w:sz w:val="24"/>
          <w:szCs w:val="24"/>
        </w:rPr>
        <w:t>-u, posebno za web-aplikacije klijent-poslužitelj, s prijavljenih 9 milijuna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BD767D" w14:textId="77777777" w:rsidR="003E164F" w:rsidRPr="00C672F1" w:rsidRDefault="003E164F" w:rsidP="00C672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E1DB0" w14:textId="1717F317" w:rsidR="006419DC" w:rsidRPr="00BB23F0" w:rsidRDefault="00BB23F0" w:rsidP="00BB23F0">
      <w:pPr>
        <w:pStyle w:val="Naslov3"/>
      </w:pPr>
      <w:bookmarkStart w:id="5" w:name="_Toc70855451"/>
      <w:proofErr w:type="spellStart"/>
      <w:r>
        <w:t>Java</w:t>
      </w:r>
      <w:r w:rsidR="00A77257">
        <w:t>FX</w:t>
      </w:r>
      <w:bookmarkEnd w:id="5"/>
      <w:proofErr w:type="spellEnd"/>
    </w:p>
    <w:p w14:paraId="7DB15FEC" w14:textId="6EB9A90C" w:rsidR="00C70682" w:rsidRDefault="00A77257" w:rsidP="00A772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A77257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A77257">
        <w:rPr>
          <w:rFonts w:ascii="Times New Roman" w:hAnsi="Times New Roman" w:cs="Times New Roman"/>
          <w:sz w:val="24"/>
          <w:szCs w:val="24"/>
        </w:rPr>
        <w:t xml:space="preserve"> je skup grafičkih i medijskih paketa koji programerima omogućuju dizajniranje, stvaranje, testiranje, uklanjanje pogrešaka i postavljanje bogatih klijentskih aplikacija koje dosljedno rade na različitim platformama.</w:t>
      </w:r>
    </w:p>
    <w:p w14:paraId="5EC054BB" w14:textId="2F5DEE09" w:rsidR="00A77257" w:rsidRPr="00A77257" w:rsidRDefault="00A77257" w:rsidP="00A772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7257">
        <w:rPr>
          <w:rFonts w:ascii="Times New Roman" w:hAnsi="Times New Roman" w:cs="Times New Roman"/>
          <w:sz w:val="24"/>
          <w:szCs w:val="24"/>
        </w:rPr>
        <w:t xml:space="preserve">Budući da je </w:t>
      </w:r>
      <w:proofErr w:type="spellStart"/>
      <w:r w:rsidRPr="00A77257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A77257">
        <w:rPr>
          <w:rFonts w:ascii="Times New Roman" w:hAnsi="Times New Roman" w:cs="Times New Roman"/>
          <w:sz w:val="24"/>
          <w:szCs w:val="24"/>
        </w:rPr>
        <w:t xml:space="preserve"> napisana kao Java API, </w:t>
      </w:r>
      <w:proofErr w:type="spellStart"/>
      <w:r w:rsidRPr="00A77257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A77257">
        <w:rPr>
          <w:rFonts w:ascii="Times New Roman" w:hAnsi="Times New Roman" w:cs="Times New Roman"/>
          <w:sz w:val="24"/>
          <w:szCs w:val="24"/>
        </w:rPr>
        <w:t xml:space="preserve"> aplikacijski kod može se pozivati ​​na API-je iz bilo koje Java knjižnice. Na primjer, </w:t>
      </w:r>
      <w:proofErr w:type="spellStart"/>
      <w:r w:rsidRPr="00A77257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A77257">
        <w:rPr>
          <w:rFonts w:ascii="Times New Roman" w:hAnsi="Times New Roman" w:cs="Times New Roman"/>
          <w:sz w:val="24"/>
          <w:szCs w:val="24"/>
        </w:rPr>
        <w:t xml:space="preserve"> programi mogu koristiti Java API biblioteke za pristup izvornim mogućnostima sustava i povezivanje s poslužiteljskim aplikacijama.</w:t>
      </w:r>
    </w:p>
    <w:p w14:paraId="63973515" w14:textId="400232A6" w:rsidR="00A77257" w:rsidRPr="00A77257" w:rsidRDefault="00A77257" w:rsidP="00A772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7257">
        <w:rPr>
          <w:rFonts w:ascii="Times New Roman" w:hAnsi="Times New Roman" w:cs="Times New Roman"/>
          <w:sz w:val="24"/>
          <w:szCs w:val="24"/>
        </w:rPr>
        <w:t xml:space="preserve">Izgled i doživljaj </w:t>
      </w:r>
      <w:proofErr w:type="spellStart"/>
      <w:r w:rsidRPr="00A77257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A77257">
        <w:rPr>
          <w:rFonts w:ascii="Times New Roman" w:hAnsi="Times New Roman" w:cs="Times New Roman"/>
          <w:sz w:val="24"/>
          <w:szCs w:val="24"/>
        </w:rPr>
        <w:t xml:space="preserve"> aplikacija može se prilagoditi. Kaskadni tabeli stilova (CSS) odvajaju izgled i stil od implementacije tako da se programeri mogu koncentrirati na kodiranje. Grafički dizajneri mogu lako prilagoditi izgled i stil aplikacije putem CSS-a. Ako imate pozadinu web dizajna ili želite razdvojiti korisničko sučelje (UI) i pozadinsku logiku, tada možete razviti aspekte prezentacije korisničkog sučelja u FXML </w:t>
      </w:r>
      <w:proofErr w:type="spellStart"/>
      <w:r w:rsidRPr="00A77257">
        <w:rPr>
          <w:rFonts w:ascii="Times New Roman" w:hAnsi="Times New Roman" w:cs="Times New Roman"/>
          <w:sz w:val="24"/>
          <w:szCs w:val="24"/>
        </w:rPr>
        <w:t>skriptnom</w:t>
      </w:r>
      <w:proofErr w:type="spellEnd"/>
      <w:r w:rsidRPr="00A77257">
        <w:rPr>
          <w:rFonts w:ascii="Times New Roman" w:hAnsi="Times New Roman" w:cs="Times New Roman"/>
          <w:sz w:val="24"/>
          <w:szCs w:val="24"/>
        </w:rPr>
        <w:t xml:space="preserve"> jeziku i koristiti Java k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77257">
        <w:rPr>
          <w:rFonts w:ascii="Times New Roman" w:hAnsi="Times New Roman" w:cs="Times New Roman"/>
          <w:sz w:val="24"/>
          <w:szCs w:val="24"/>
        </w:rPr>
        <w:t xml:space="preserve">d za aplikaciju. Ako više volite dizajnirati korisničko sučelje bez pisanja koda, upotrijebite </w:t>
      </w:r>
      <w:proofErr w:type="spellStart"/>
      <w:r w:rsidRPr="00A77257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A77257"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 w:rsidRPr="00A77257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A77257">
        <w:rPr>
          <w:rFonts w:ascii="Times New Roman" w:hAnsi="Times New Roman" w:cs="Times New Roman"/>
          <w:sz w:val="24"/>
          <w:szCs w:val="24"/>
        </w:rPr>
        <w:t xml:space="preserve">. Dok dizajnirate korisničko sučelje, Scene </w:t>
      </w:r>
      <w:proofErr w:type="spellStart"/>
      <w:r w:rsidRPr="00A77257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A77257">
        <w:rPr>
          <w:rFonts w:ascii="Times New Roman" w:hAnsi="Times New Roman" w:cs="Times New Roman"/>
          <w:sz w:val="24"/>
          <w:szCs w:val="24"/>
        </w:rPr>
        <w:t xml:space="preserve"> stvara FXML oznake </w:t>
      </w:r>
      <w:r w:rsidRPr="00A77257">
        <w:rPr>
          <w:rFonts w:ascii="Times New Roman" w:hAnsi="Times New Roman" w:cs="Times New Roman"/>
          <w:sz w:val="24"/>
          <w:szCs w:val="24"/>
        </w:rPr>
        <w:lastRenderedPageBreak/>
        <w:t>koje se mogu prenijeti u integrirano razvojno okruženje (IDE) tako da programeri mogu dodati</w:t>
      </w:r>
      <w:r>
        <w:rPr>
          <w:rFonts w:ascii="Times New Roman" w:hAnsi="Times New Roman" w:cs="Times New Roman"/>
          <w:sz w:val="24"/>
          <w:szCs w:val="24"/>
        </w:rPr>
        <w:t xml:space="preserve"> kod</w:t>
      </w:r>
      <w:r w:rsidRPr="00A77257">
        <w:rPr>
          <w:rFonts w:ascii="Times New Roman" w:hAnsi="Times New Roman" w:cs="Times New Roman"/>
          <w:sz w:val="24"/>
          <w:szCs w:val="24"/>
        </w:rPr>
        <w:t>.</w:t>
      </w:r>
    </w:p>
    <w:p w14:paraId="18B9EB6E" w14:textId="69A0795D" w:rsidR="00C70682" w:rsidRPr="00794E7C" w:rsidRDefault="00A77257" w:rsidP="00BB23F0">
      <w:pPr>
        <w:pStyle w:val="Naslov2"/>
      </w:pPr>
      <w:bookmarkStart w:id="6" w:name="_Toc70855452"/>
      <w:r>
        <w:t>CSS</w:t>
      </w:r>
      <w:bookmarkEnd w:id="6"/>
    </w:p>
    <w:p w14:paraId="4CB9D688" w14:textId="12301046" w:rsidR="00B65AA8" w:rsidRPr="00B65AA8" w:rsidRDefault="00B65AA8" w:rsidP="00B65AA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Cascading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(CSS) temelji se na W3C CSS verziji 2.1 s nekim dodacima iz trenutnog rada na verziji 3.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CSS također ima neka proširenja za CSS kao podršku određenim značajkama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-a. Cilj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CSS-a je omogućiti web programerima koji su već upoznati sa CSS-om za HTML da koriste CSS za prilagođavanje i razvoj tema za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kontrole i objekte grafika scena na prirodan način. Podrška i proširenja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CSS dizajnirani su da omoguće čistu analizu tabela stilova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CSS bilo kojim usklađenim CSS-ovim raščlanjivačem, iako možda ne podržava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-ova proširenja. To omogućuje miješanje CSS stilova za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i za druge svrhe (poput HTML stranica) u jedan list stilova. U tu svrhu svi nazivi svojstava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>-a imaju prefiks s proširenjem dobavljača "-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-". Čak su i svojstva koja bi se mogla činiti kompatibilnima sa standardnim HTML CSS-om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prefiksirana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jer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ima nešto drugačiju semantiku za njihove vrijednosti.</w:t>
      </w:r>
    </w:p>
    <w:p w14:paraId="1067EDA2" w14:textId="77777777" w:rsidR="00B65AA8" w:rsidRPr="00B65AA8" w:rsidRDefault="00B65AA8" w:rsidP="00B65A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142B9A" w14:textId="77777777" w:rsidR="00B65AA8" w:rsidRPr="00B65AA8" w:rsidRDefault="00B65AA8" w:rsidP="00B65A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CSS ne podržava svojstva izgleda CSS-a poput plutajućeg položaja, položaja, preljeva i širine. Međutim, svojstva dodavanja i margine CSS podržana su na nekim objektima grafikona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scene. Svi ostali aspekti izgleda obrađuju se programski u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 xml:space="preserve"> kodu. Osim toga, CSS podrška za HTML specifične elemente poput Tablica nije podržana jer u </w:t>
      </w:r>
      <w:proofErr w:type="spellStart"/>
      <w:r w:rsidRPr="00B65AA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B65AA8">
        <w:rPr>
          <w:rFonts w:ascii="Times New Roman" w:hAnsi="Times New Roman" w:cs="Times New Roman"/>
          <w:sz w:val="24"/>
          <w:szCs w:val="24"/>
        </w:rPr>
        <w:t>-u ne postoji ekvivalentna konstrukcija.</w:t>
      </w:r>
    </w:p>
    <w:p w14:paraId="2353BD4F" w14:textId="77777777" w:rsidR="00666285" w:rsidRPr="00FD65E1" w:rsidRDefault="00666285" w:rsidP="00666285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E9232CC" w14:textId="2A0B08A1" w:rsidR="0067096D" w:rsidRDefault="0067096D" w:rsidP="0067096D">
      <w:pPr>
        <w:jc w:val="both"/>
      </w:pPr>
    </w:p>
    <w:p w14:paraId="0456C6E8" w14:textId="10D29D08" w:rsidR="00B65AA8" w:rsidRDefault="00B65AA8" w:rsidP="0067096D">
      <w:pPr>
        <w:jc w:val="both"/>
      </w:pPr>
    </w:p>
    <w:p w14:paraId="7ADEF838" w14:textId="56E58503" w:rsidR="00B65AA8" w:rsidRDefault="00B65AA8" w:rsidP="0067096D">
      <w:pPr>
        <w:jc w:val="both"/>
      </w:pPr>
    </w:p>
    <w:p w14:paraId="3E2CA9EB" w14:textId="527F7071" w:rsidR="00B65AA8" w:rsidRDefault="00B65AA8" w:rsidP="0067096D">
      <w:pPr>
        <w:jc w:val="both"/>
      </w:pPr>
    </w:p>
    <w:p w14:paraId="7E09713E" w14:textId="4B4A61B1" w:rsidR="00B65AA8" w:rsidRDefault="00B65AA8" w:rsidP="0067096D">
      <w:pPr>
        <w:jc w:val="both"/>
      </w:pPr>
    </w:p>
    <w:p w14:paraId="7F929B0A" w14:textId="3652C35F" w:rsidR="00B65AA8" w:rsidRDefault="00B65AA8" w:rsidP="0067096D">
      <w:pPr>
        <w:jc w:val="both"/>
      </w:pPr>
    </w:p>
    <w:p w14:paraId="2B824B2D" w14:textId="408AC953" w:rsidR="00B65AA8" w:rsidRDefault="00B65AA8" w:rsidP="0067096D">
      <w:pPr>
        <w:jc w:val="both"/>
      </w:pPr>
    </w:p>
    <w:p w14:paraId="275A5609" w14:textId="77777777" w:rsidR="00B65AA8" w:rsidRPr="00FD65E1" w:rsidRDefault="00B65AA8" w:rsidP="0067096D">
      <w:pPr>
        <w:jc w:val="both"/>
      </w:pPr>
    </w:p>
    <w:p w14:paraId="29B3B7AB" w14:textId="4CF40550" w:rsidR="009B3210" w:rsidRPr="00FD65E1" w:rsidRDefault="00B65AA8" w:rsidP="00BB23F0">
      <w:pPr>
        <w:pStyle w:val="Naslov1"/>
      </w:pPr>
      <w:bookmarkStart w:id="7" w:name="_Toc70855453"/>
      <w:r>
        <w:lastRenderedPageBreak/>
        <w:t>ALATI</w:t>
      </w:r>
      <w:bookmarkEnd w:id="7"/>
    </w:p>
    <w:p w14:paraId="6E99E2C0" w14:textId="77777777" w:rsidR="008503AB" w:rsidRPr="00FD65E1" w:rsidRDefault="008503AB" w:rsidP="008503AB"/>
    <w:p w14:paraId="209CD278" w14:textId="77777777" w:rsidR="008503AB" w:rsidRPr="00FD65E1" w:rsidRDefault="008503AB" w:rsidP="008503AB"/>
    <w:p w14:paraId="13E3F302" w14:textId="787232DE" w:rsidR="00B06F8E" w:rsidRDefault="00B65AA8" w:rsidP="00B06F8E">
      <w:pPr>
        <w:pStyle w:val="Naslov2"/>
      </w:pPr>
      <w:bookmarkStart w:id="8" w:name="_Toc70855454"/>
      <w:proofErr w:type="spellStart"/>
      <w:r>
        <w:t>IntelliJ</w:t>
      </w:r>
      <w:proofErr w:type="spellEnd"/>
      <w:r>
        <w:t xml:space="preserve"> IDEA</w:t>
      </w:r>
      <w:bookmarkEnd w:id="8"/>
    </w:p>
    <w:p w14:paraId="4B6AFA07" w14:textId="4EC600AF" w:rsidR="00B65AA8" w:rsidRDefault="00E95714" w:rsidP="00B65AA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A426D" wp14:editId="11D90CA0">
                <wp:simplePos x="0" y="0"/>
                <wp:positionH relativeFrom="column">
                  <wp:posOffset>96520</wp:posOffset>
                </wp:positionH>
                <wp:positionV relativeFrom="paragraph">
                  <wp:posOffset>4791075</wp:posOffset>
                </wp:positionV>
                <wp:extent cx="5718175" cy="266700"/>
                <wp:effectExtent l="0" t="0" r="0" b="1905"/>
                <wp:wrapNone/>
                <wp:docPr id="2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F33341" w14:textId="40CA4126" w:rsidR="001661D9" w:rsidRPr="001661D9" w:rsidRDefault="001661D9" w:rsidP="001661D9">
                            <w:pPr>
                              <w:pStyle w:val="Opisslike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</w:t>
                            </w:r>
                            <w:r w:rsidR="00AA6557">
                              <w:fldChar w:fldCharType="begin"/>
                            </w:r>
                            <w:r w:rsidR="00AA6557">
                              <w:instrText xml:space="preserve"> SEQ Slika \* ARABIC </w:instrText>
                            </w:r>
                            <w:r w:rsidR="00AA655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A65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Sućelje</w:t>
                            </w:r>
                            <w:proofErr w:type="spellEnd"/>
                            <w:r>
                              <w:t xml:space="preserve"> programa </w:t>
                            </w:r>
                            <w:proofErr w:type="spellStart"/>
                            <w:r>
                              <w:t>Intellij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9A42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.6pt;margin-top:377.25pt;width:450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" stroked="f">
                <v:textbox style="mso-fit-shape-to-text:t" inset="0,0,0,0">
                  <w:txbxContent>
                    <w:p w14:paraId="10F33341" w14:textId="40CA4126" w:rsidR="001661D9" w:rsidRPr="001661D9" w:rsidRDefault="001661D9" w:rsidP="001661D9">
                      <w:pPr>
                        <w:pStyle w:val="Opisslike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</w:t>
                      </w:r>
                      <w:r w:rsidR="00AA6557">
                        <w:fldChar w:fldCharType="begin"/>
                      </w:r>
                      <w:r w:rsidR="00AA6557">
                        <w:instrText xml:space="preserve"> SEQ Slika \* ARABIC </w:instrText>
                      </w:r>
                      <w:r w:rsidR="00AA655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A6557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Sućelje</w:t>
                      </w:r>
                      <w:proofErr w:type="spellEnd"/>
                      <w:r>
                        <w:t xml:space="preserve"> programa </w:t>
                      </w:r>
                      <w:proofErr w:type="spellStart"/>
                      <w:r>
                        <w:t>Intellij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61D9">
        <w:rPr>
          <w:noProof/>
        </w:rPr>
        <w:drawing>
          <wp:anchor distT="0" distB="0" distL="114300" distR="114300" simplePos="0" relativeHeight="251657728" behindDoc="0" locked="0" layoutInCell="1" allowOverlap="1" wp14:anchorId="72B40D34" wp14:editId="5B463B13">
            <wp:simplePos x="0" y="0"/>
            <wp:positionH relativeFrom="column">
              <wp:posOffset>96520</wp:posOffset>
            </wp:positionH>
            <wp:positionV relativeFrom="paragraph">
              <wp:posOffset>1590675</wp:posOffset>
            </wp:positionV>
            <wp:extent cx="5718175" cy="3143250"/>
            <wp:effectExtent l="0" t="0" r="0" b="0"/>
            <wp:wrapNone/>
            <wp:docPr id="20" name="Slika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65AA8" w:rsidRPr="00B65AA8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B65AA8" w:rsidRPr="00B65AA8">
        <w:rPr>
          <w:rFonts w:ascii="Times New Roman" w:hAnsi="Times New Roman" w:cs="Times New Roman"/>
          <w:sz w:val="24"/>
          <w:szCs w:val="24"/>
        </w:rPr>
        <w:t xml:space="preserve"> IDEA je integrirano razvojno okruženje (IDE) za JVM jezike dizajnirano da maksimizira produktivnost programera. Obavlja rutinske i ponavljajuće zadatke pružajući pametno dovršavanje koda, statičku analizu koda i </w:t>
      </w:r>
      <w:proofErr w:type="spellStart"/>
      <w:r w:rsidR="00B65AA8" w:rsidRPr="00B65AA8">
        <w:rPr>
          <w:rFonts w:ascii="Times New Roman" w:hAnsi="Times New Roman" w:cs="Times New Roman"/>
          <w:sz w:val="24"/>
          <w:szCs w:val="24"/>
        </w:rPr>
        <w:t>refaktoriranje</w:t>
      </w:r>
      <w:proofErr w:type="spellEnd"/>
      <w:r w:rsidR="00B65A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65AA8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B65AA8">
        <w:rPr>
          <w:rFonts w:ascii="Times New Roman" w:hAnsi="Times New Roman" w:cs="Times New Roman"/>
          <w:sz w:val="24"/>
          <w:szCs w:val="24"/>
        </w:rPr>
        <w:t xml:space="preserve"> podržava operativne sustave Windows, </w:t>
      </w:r>
      <w:proofErr w:type="spellStart"/>
      <w:r w:rsidR="00B65AA8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B65AA8">
        <w:rPr>
          <w:rFonts w:ascii="Times New Roman" w:hAnsi="Times New Roman" w:cs="Times New Roman"/>
          <w:sz w:val="24"/>
          <w:szCs w:val="24"/>
        </w:rPr>
        <w:t xml:space="preserve"> i Linux. </w:t>
      </w:r>
      <w:proofErr w:type="spellStart"/>
      <w:r w:rsidR="00B65AA8" w:rsidRPr="00B65AA8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="00B65AA8" w:rsidRPr="00B65AA8">
        <w:rPr>
          <w:rFonts w:ascii="Times New Roman" w:hAnsi="Times New Roman" w:cs="Times New Roman"/>
          <w:sz w:val="24"/>
          <w:szCs w:val="24"/>
        </w:rPr>
        <w:t xml:space="preserve"> IDEA pruža okruženje usmjereno na uređivače. Prati vaš kontekst i automatski donosi potrebne alate koji će vam pomoći da umanjite rizik od prekida toka programera.</w:t>
      </w:r>
    </w:p>
    <w:p w14:paraId="0FB00332" w14:textId="071CDBF0" w:rsidR="001661D9" w:rsidRDefault="001661D9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1024F0F" w14:textId="293D08B4" w:rsidR="001661D9" w:rsidRDefault="001661D9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41640B" w14:textId="0B5D56EE" w:rsidR="001661D9" w:rsidRDefault="001661D9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6DCACE0" w14:textId="5D2B4F07" w:rsidR="001661D9" w:rsidRDefault="001661D9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183A30C" w14:textId="1212E598" w:rsidR="001661D9" w:rsidRDefault="001661D9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9FEB0B6" w14:textId="3ACE34AC" w:rsidR="001661D9" w:rsidRDefault="001661D9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3C77C62" w14:textId="66FB8388" w:rsidR="001661D9" w:rsidRDefault="001661D9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9BB8E59" w14:textId="25CB2CE3" w:rsidR="001661D9" w:rsidRDefault="001661D9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EC1CD2" w14:textId="77777777" w:rsidR="001661D9" w:rsidRDefault="001661D9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73F71A" w14:textId="5467051D" w:rsidR="001661D9" w:rsidRDefault="001661D9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B28D93" w14:textId="77777777" w:rsidR="00241646" w:rsidRDefault="00F811E5" w:rsidP="00241646">
      <w:pPr>
        <w:pStyle w:val="Naslov3"/>
        <w:rPr>
          <w:rStyle w:val="articleheader"/>
        </w:rPr>
      </w:pPr>
      <w:bookmarkStart w:id="9" w:name="_Toc70855455"/>
      <w:r w:rsidRPr="00F811E5">
        <w:rPr>
          <w:rStyle w:val="articletitle"/>
        </w:rPr>
        <w:t>Program za ispravljanje pogrešaka</w:t>
      </w:r>
      <w:r w:rsidRPr="00F811E5">
        <w:rPr>
          <w:rStyle w:val="articleheader"/>
          <w:rFonts w:ascii="Tahoma" w:hAnsi="Tahoma" w:cs="Tahoma"/>
        </w:rPr>
        <w:t>﻿</w:t>
      </w:r>
      <w:bookmarkEnd w:id="9"/>
    </w:p>
    <w:p w14:paraId="2BDC1162" w14:textId="2ED1BA76" w:rsidR="00F811E5" w:rsidRPr="00241646" w:rsidRDefault="00F811E5" w:rsidP="0024164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241646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IDEA nudi ugrađeni JVM program za ispravljanje pogrešaka. Omogućuje vam dobivanje i analizu podataka o vremenu izvođenja, što je korisno za dijagnosticiranje problema i dublje razumijevanje načina rada programa. Omogućuje vam:</w:t>
      </w:r>
    </w:p>
    <w:p w14:paraId="71629F52" w14:textId="77777777" w:rsidR="00F811E5" w:rsidRPr="00241646" w:rsidRDefault="00F811E5" w:rsidP="00241646">
      <w:pPr>
        <w:pStyle w:val="articleflow-element"/>
        <w:numPr>
          <w:ilvl w:val="0"/>
          <w:numId w:val="13"/>
        </w:numPr>
        <w:spacing w:before="0" w:beforeAutospacing="0" w:after="0" w:afterAutospacing="0" w:line="360" w:lineRule="auto"/>
        <w:textAlignment w:val="baseline"/>
      </w:pPr>
      <w:r w:rsidRPr="00241646">
        <w:t>Obustavite izvršavanje programa da biste ispitali njegovo ponašanje koristeći točke prekida. Više vrsta točaka prekida, zajedno s uvjetima i filtrima, omogućuju vam da odredite točan trenutak kada treba zaustaviti aplikaciju.</w:t>
      </w:r>
    </w:p>
    <w:p w14:paraId="6F8707BE" w14:textId="77777777" w:rsidR="00F811E5" w:rsidRPr="00241646" w:rsidRDefault="00F811E5" w:rsidP="00241646">
      <w:pPr>
        <w:pStyle w:val="articleflow-element"/>
        <w:numPr>
          <w:ilvl w:val="0"/>
          <w:numId w:val="13"/>
        </w:numPr>
        <w:spacing w:before="0" w:beforeAutospacing="0" w:after="0" w:afterAutospacing="0" w:line="360" w:lineRule="auto"/>
        <w:textAlignment w:val="baseline"/>
      </w:pPr>
      <w:r w:rsidRPr="00241646">
        <w:lastRenderedPageBreak/>
        <w:t>Igrajte se sa stanjem programa mijenjanjem vrijednosti varijabli, procjenom izraza i tako dalje.</w:t>
      </w:r>
    </w:p>
    <w:p w14:paraId="2A410713" w14:textId="77777777" w:rsidR="00F811E5" w:rsidRPr="00241646" w:rsidRDefault="00F811E5" w:rsidP="00241646">
      <w:pPr>
        <w:pStyle w:val="articleflow-element"/>
        <w:numPr>
          <w:ilvl w:val="0"/>
          <w:numId w:val="13"/>
        </w:numPr>
        <w:spacing w:before="0" w:beforeAutospacing="0" w:after="0" w:afterAutospacing="0" w:line="360" w:lineRule="auto"/>
        <w:textAlignment w:val="baseline"/>
      </w:pPr>
      <w:r w:rsidRPr="00241646">
        <w:t>Ispitajte vrijednosti varijabli, snopove poziva, stanja niti itd.</w:t>
      </w:r>
    </w:p>
    <w:p w14:paraId="0F4072AF" w14:textId="2F17BC0B" w:rsidR="00F811E5" w:rsidRPr="00241646" w:rsidRDefault="00F811E5" w:rsidP="00241646">
      <w:pPr>
        <w:pStyle w:val="articleflow-element"/>
        <w:numPr>
          <w:ilvl w:val="0"/>
          <w:numId w:val="13"/>
        </w:numPr>
        <w:spacing w:before="0" w:beforeAutospacing="0" w:after="0" w:afterAutospacing="0" w:line="360" w:lineRule="auto"/>
        <w:textAlignment w:val="baseline"/>
      </w:pPr>
      <w:r w:rsidRPr="00241646">
        <w:t>Kontroliranje izvršenja programa korak po korak .</w:t>
      </w:r>
    </w:p>
    <w:p w14:paraId="3C95B0C9" w14:textId="77777777" w:rsidR="00F811E5" w:rsidRPr="00F811E5" w:rsidRDefault="00F811E5" w:rsidP="00F811E5">
      <w:pPr>
        <w:pStyle w:val="articleflow-element"/>
        <w:spacing w:before="0" w:beforeAutospacing="0" w:after="0" w:afterAutospacing="0" w:line="360" w:lineRule="atLeast"/>
        <w:ind w:left="720"/>
        <w:textAlignment w:val="baseline"/>
        <w:rPr>
          <w:rStyle w:val="articletitle"/>
          <w:rFonts w:ascii="Segoe UI" w:hAnsi="Segoe UI" w:cs="Segoe UI"/>
          <w:sz w:val="23"/>
          <w:szCs w:val="23"/>
        </w:rPr>
      </w:pPr>
    </w:p>
    <w:p w14:paraId="1427F255" w14:textId="2F87FEA3" w:rsidR="00F811E5" w:rsidRPr="00F811E5" w:rsidRDefault="00F811E5" w:rsidP="00F811E5">
      <w:pPr>
        <w:pStyle w:val="Naslov3"/>
      </w:pPr>
      <w:bookmarkStart w:id="10" w:name="_Toc70855456"/>
      <w:proofErr w:type="spellStart"/>
      <w:r w:rsidRPr="00F811E5">
        <w:rPr>
          <w:rStyle w:val="articletitle"/>
        </w:rPr>
        <w:t>Profiler</w:t>
      </w:r>
      <w:proofErr w:type="spellEnd"/>
      <w:r w:rsidRPr="00F811E5">
        <w:rPr>
          <w:rStyle w:val="articleheader"/>
          <w:rFonts w:ascii="Tahoma" w:hAnsi="Tahoma" w:cs="Tahoma"/>
        </w:rPr>
        <w:t>﻿</w:t>
      </w:r>
      <w:bookmarkEnd w:id="10"/>
    </w:p>
    <w:p w14:paraId="5B886046" w14:textId="42F5204E" w:rsidR="00F811E5" w:rsidRPr="00241646" w:rsidRDefault="00F811E5" w:rsidP="0024164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41646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IDEA nudi sljedeće ugrađene alate za profiliranje koji vam omogućuju da istražite koje metode troše najviše procesorskog vremena, pomažući vam tako da otkrijete najskuplje metode i razumijete točno kako se ponašaju:</w:t>
      </w:r>
    </w:p>
    <w:p w14:paraId="50E53663" w14:textId="77777777" w:rsidR="00241646" w:rsidRPr="00241646" w:rsidRDefault="00241646" w:rsidP="002416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E23C84" w14:textId="2059D1A8" w:rsidR="00F811E5" w:rsidRPr="00241646" w:rsidRDefault="00241646" w:rsidP="00241646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164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Async</w:t>
      </w:r>
      <w:proofErr w:type="spellEnd"/>
      <w:r w:rsidRPr="0024164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4164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profiler</w:t>
      </w:r>
      <w:proofErr w:type="spellEnd"/>
      <w:r w:rsidR="00F811E5" w:rsidRPr="00241646">
        <w:rPr>
          <w:rFonts w:ascii="Times New Roman" w:hAnsi="Times New Roman" w:cs="Times New Roman"/>
          <w:sz w:val="24"/>
          <w:szCs w:val="24"/>
        </w:rPr>
        <w:t xml:space="preserve"> : alat za Linux i Mac koji vam omogućuje da vidite kako su upravo memorije i CPU resursa raspoređuje u </w:t>
      </w:r>
      <w:r w:rsidRPr="00241646">
        <w:rPr>
          <w:rFonts w:ascii="Times New Roman" w:hAnsi="Times New Roman" w:cs="Times New Roman"/>
          <w:sz w:val="24"/>
          <w:szCs w:val="24"/>
        </w:rPr>
        <w:t>aplikaciji</w:t>
      </w:r>
      <w:r w:rsidR="00F811E5" w:rsidRPr="00241646">
        <w:rPr>
          <w:rFonts w:ascii="Times New Roman" w:hAnsi="Times New Roman" w:cs="Times New Roman"/>
          <w:sz w:val="24"/>
          <w:szCs w:val="24"/>
        </w:rPr>
        <w:t>.</w:t>
      </w:r>
    </w:p>
    <w:p w14:paraId="17385AB0" w14:textId="5E422BDC" w:rsidR="00F811E5" w:rsidRPr="00241646" w:rsidRDefault="00241646" w:rsidP="00241646">
      <w:pPr>
        <w:pStyle w:val="Odlomakpopisa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164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Java </w:t>
      </w:r>
      <w:proofErr w:type="spellStart"/>
      <w:r w:rsidRPr="0024164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flight</w:t>
      </w:r>
      <w:proofErr w:type="spellEnd"/>
      <w:r w:rsidRPr="0024164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4164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recorder</w:t>
      </w:r>
      <w:proofErr w:type="spellEnd"/>
      <w:r w:rsidR="00F811E5" w:rsidRPr="00241646">
        <w:rPr>
          <w:rFonts w:ascii="Times New Roman" w:hAnsi="Times New Roman" w:cs="Times New Roman"/>
          <w:sz w:val="24"/>
          <w:szCs w:val="24"/>
        </w:rPr>
        <w:t> : multi-</w:t>
      </w:r>
      <w:proofErr w:type="spellStart"/>
      <w:r w:rsidR="00F811E5" w:rsidRPr="00241646">
        <w:rPr>
          <w:rFonts w:ascii="Times New Roman" w:hAnsi="Times New Roman" w:cs="Times New Roman"/>
          <w:sz w:val="24"/>
          <w:szCs w:val="24"/>
        </w:rPr>
        <w:t>platform</w:t>
      </w:r>
      <w:r w:rsidRPr="0024164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="00F811E5" w:rsidRPr="00241646">
        <w:rPr>
          <w:rFonts w:ascii="Times New Roman" w:hAnsi="Times New Roman" w:cs="Times New Roman"/>
          <w:sz w:val="24"/>
          <w:szCs w:val="24"/>
        </w:rPr>
        <w:t xml:space="preserve"> alat koji prikuplja informacije o događajima u određenom trenutku u vremenu u Java </w:t>
      </w:r>
      <w:proofErr w:type="spellStart"/>
      <w:r w:rsidR="00F811E5" w:rsidRPr="00241646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F811E5" w:rsidRPr="00241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1E5" w:rsidRPr="0024164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F811E5" w:rsidRPr="00241646">
        <w:rPr>
          <w:rFonts w:ascii="Times New Roman" w:hAnsi="Times New Roman" w:cs="Times New Roman"/>
          <w:sz w:val="24"/>
          <w:szCs w:val="24"/>
        </w:rPr>
        <w:t xml:space="preserve"> prilikom izvršavanja programa.</w:t>
      </w:r>
    </w:p>
    <w:p w14:paraId="194E4F63" w14:textId="77777777" w:rsidR="00241646" w:rsidRDefault="00241646" w:rsidP="00241646">
      <w:pPr>
        <w:pStyle w:val="articleflow-element"/>
        <w:spacing w:before="0" w:beforeAutospacing="0" w:after="0" w:afterAutospacing="0" w:line="360" w:lineRule="atLeast"/>
        <w:ind w:left="720"/>
        <w:textAlignment w:val="baseline"/>
        <w:rPr>
          <w:rFonts w:ascii="Segoe UI" w:hAnsi="Segoe UI" w:cs="Segoe UI"/>
          <w:sz w:val="23"/>
          <w:szCs w:val="23"/>
        </w:rPr>
      </w:pPr>
    </w:p>
    <w:p w14:paraId="67FBD765" w14:textId="77777777" w:rsidR="00F811E5" w:rsidRPr="00F811E5" w:rsidRDefault="00F811E5" w:rsidP="00F811E5">
      <w:pPr>
        <w:pStyle w:val="Naslov3"/>
      </w:pPr>
      <w:bookmarkStart w:id="11" w:name="_Toc70855457"/>
      <w:r w:rsidRPr="00F811E5">
        <w:rPr>
          <w:rStyle w:val="articletitle"/>
        </w:rPr>
        <w:t>Terminal</w:t>
      </w:r>
      <w:r w:rsidRPr="00F811E5">
        <w:rPr>
          <w:rStyle w:val="articleheader"/>
          <w:rFonts w:ascii="Tahoma" w:hAnsi="Tahoma" w:cs="Tahoma"/>
        </w:rPr>
        <w:t>﻿</w:t>
      </w:r>
      <w:bookmarkEnd w:id="11"/>
    </w:p>
    <w:p w14:paraId="43832624" w14:textId="5C2498B0" w:rsidR="00F811E5" w:rsidRPr="00241646" w:rsidRDefault="00F811E5" w:rsidP="0024164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41646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IDEA uključuje ugrađeni </w:t>
      </w:r>
      <w:r w:rsidR="00241646" w:rsidRPr="00241646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terminal</w:t>
      </w:r>
      <w:r w:rsidRPr="00241646">
        <w:rPr>
          <w:rFonts w:ascii="Times New Roman" w:hAnsi="Times New Roman" w:cs="Times New Roman"/>
          <w:sz w:val="24"/>
          <w:szCs w:val="24"/>
        </w:rPr>
        <w:t xml:space="preserve"> za rad s ljuskom naredbenog retka iz IDE-a. Na primjer, ako ste navikli izvršavati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naredbe iz naredbenog retka, možete ih pokrenuti s terminala umjesto da te radnje pozivate iz izbornika.</w:t>
      </w:r>
    </w:p>
    <w:p w14:paraId="195B14DD" w14:textId="5AC99F66" w:rsidR="00F811E5" w:rsidRPr="00241646" w:rsidRDefault="00F811E5" w:rsidP="002416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1646">
        <w:rPr>
          <w:rFonts w:ascii="Times New Roman" w:hAnsi="Times New Roman" w:cs="Times New Roman"/>
          <w:sz w:val="24"/>
          <w:szCs w:val="24"/>
        </w:rPr>
        <w:t>Terminal radi sa svojim zadani sustav ljuske, ali ona također podržava brojne druge školjke, kao što su </w:t>
      </w:r>
      <w:r w:rsidRPr="00241646">
        <w:rPr>
          <w:rStyle w:val="HTML-kod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cmd.exe</w:t>
      </w:r>
      <w:r w:rsidRPr="00241646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241646">
        <w:rPr>
          <w:rStyle w:val="HTML-kod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bash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241646">
        <w:rPr>
          <w:rStyle w:val="HTML-kod"/>
          <w:rFonts w:ascii="Times New Roman" w:eastAsiaTheme="minorHAnsi" w:hAnsi="Times New Roman" w:cs="Times New Roman"/>
          <w:sz w:val="24"/>
          <w:szCs w:val="24"/>
          <w:bdr w:val="none" w:sz="0" w:space="0" w:color="auto" w:frame="1"/>
        </w:rPr>
        <w:t>sh</w:t>
      </w:r>
      <w:r w:rsidRPr="002416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tako dalje.</w:t>
      </w:r>
    </w:p>
    <w:p w14:paraId="03F4F662" w14:textId="77777777" w:rsidR="00241646" w:rsidRDefault="00241646" w:rsidP="00F811E5">
      <w:pPr>
        <w:pStyle w:val="articleflow-element"/>
        <w:spacing w:before="0" w:after="0" w:afterAutospacing="0" w:line="360" w:lineRule="atLeast"/>
        <w:textAlignment w:val="baseline"/>
        <w:rPr>
          <w:rFonts w:ascii="Segoe UI" w:hAnsi="Segoe UI" w:cs="Segoe UI"/>
          <w:sz w:val="23"/>
          <w:szCs w:val="23"/>
        </w:rPr>
      </w:pPr>
    </w:p>
    <w:p w14:paraId="3F617E74" w14:textId="26CB27FB" w:rsidR="00241646" w:rsidRDefault="00241646" w:rsidP="00241646">
      <w:pPr>
        <w:pStyle w:val="Naslov2"/>
      </w:pPr>
      <w:bookmarkStart w:id="12" w:name="_Toc70855458"/>
      <w:r>
        <w:t xml:space="preserve">Scene </w:t>
      </w:r>
      <w:proofErr w:type="spellStart"/>
      <w:r>
        <w:t>Builder</w:t>
      </w:r>
      <w:bookmarkEnd w:id="12"/>
      <w:proofErr w:type="spellEnd"/>
    </w:p>
    <w:p w14:paraId="79938DBD" w14:textId="306D5BDB" w:rsidR="001661D9" w:rsidRDefault="00241646" w:rsidP="001661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241646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Scene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je alat za vizualni raspored koji korisnicima omogućuje brzo dizajniranje korisničkih sučelja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aplikacije, bez kodiranja. Korisnici mogu povući i ispustiti komponente korisničkog sučelja na radno područje, izmijeniti svoja svojstva, primijeniti stilske listove, a FXML k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241646">
        <w:rPr>
          <w:rFonts w:ascii="Times New Roman" w:hAnsi="Times New Roman" w:cs="Times New Roman"/>
          <w:sz w:val="24"/>
          <w:szCs w:val="24"/>
        </w:rPr>
        <w:t>d za izgled koji kreiraju automatski se generira u pozadini. Rezultat je FXML datoteka koja se zatim može kombinirati s Java projektom vezanjem korisničkog sučelja za logiku aplikacije.</w:t>
      </w:r>
    </w:p>
    <w:p w14:paraId="2F0DD48A" w14:textId="4C3DDEC3" w:rsidR="001661D9" w:rsidRDefault="001661D9" w:rsidP="0024164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42AE5594" w14:textId="77777777" w:rsidR="001661D9" w:rsidRDefault="001661D9" w:rsidP="0024164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7C97A9B1" w14:textId="596573A3" w:rsidR="001661D9" w:rsidRDefault="00E95714" w:rsidP="0024164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395DD" wp14:editId="3866C377">
                <wp:simplePos x="0" y="0"/>
                <wp:positionH relativeFrom="column">
                  <wp:posOffset>-241300</wp:posOffset>
                </wp:positionH>
                <wp:positionV relativeFrom="paragraph">
                  <wp:posOffset>2569845</wp:posOffset>
                </wp:positionV>
                <wp:extent cx="5932805" cy="266700"/>
                <wp:effectExtent l="1905" t="0" r="0" b="381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8FE00" w14:textId="39042864" w:rsidR="001661D9" w:rsidRPr="001661D9" w:rsidRDefault="001661D9" w:rsidP="001661D9">
                            <w:pPr>
                              <w:pStyle w:val="Opisslike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Slika </w:t>
                            </w:r>
                            <w:r w:rsidR="00AA6557">
                              <w:fldChar w:fldCharType="begin"/>
                            </w:r>
                            <w:r w:rsidR="00AA6557">
                              <w:instrText xml:space="preserve"> SEQ Slika \* ARABIC </w:instrText>
                            </w:r>
                            <w:r w:rsidR="00AA655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A655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Sućelje</w:t>
                            </w:r>
                            <w:proofErr w:type="spellEnd"/>
                            <w:r>
                              <w:t xml:space="preserve"> programa Scene </w:t>
                            </w:r>
                            <w:proofErr w:type="spellStart"/>
                            <w:r>
                              <w:t>builder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395DD" id="Text Box 4" o:spid="_x0000_s1027" type="#_x0000_t202" style="position:absolute;left:0;text-align:left;margin-left:-19pt;margin-top:202.35pt;width:467.1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" stroked="f">
                <v:textbox style="mso-fit-shape-to-text:t" inset="0,0,0,0">
                  <w:txbxContent>
                    <w:p w14:paraId="3A48FE00" w14:textId="39042864" w:rsidR="001661D9" w:rsidRPr="001661D9" w:rsidRDefault="001661D9" w:rsidP="001661D9">
                      <w:pPr>
                        <w:pStyle w:val="Opisslike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Slika </w:t>
                      </w:r>
                      <w:r w:rsidR="00AA6557">
                        <w:fldChar w:fldCharType="begin"/>
                      </w:r>
                      <w:r w:rsidR="00AA6557">
                        <w:instrText xml:space="preserve"> SEQ Slika \* ARABIC </w:instrText>
                      </w:r>
                      <w:r w:rsidR="00AA6557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AA6557">
                        <w:rPr>
                          <w:noProof/>
                        </w:rPr>
                        <w:fldChar w:fldCharType="end"/>
                      </w:r>
                      <w:r>
                        <w:t xml:space="preserve">. </w:t>
                      </w:r>
                      <w:proofErr w:type="spellStart"/>
                      <w:r>
                        <w:t>Sućelje</w:t>
                      </w:r>
                      <w:proofErr w:type="spellEnd"/>
                      <w:r>
                        <w:t xml:space="preserve"> programa Scene </w:t>
                      </w:r>
                      <w:proofErr w:type="spellStart"/>
                      <w:r>
                        <w:t>builder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61D9">
        <w:rPr>
          <w:noProof/>
        </w:rPr>
        <w:drawing>
          <wp:anchor distT="0" distB="0" distL="114300" distR="114300" simplePos="0" relativeHeight="251662848" behindDoc="0" locked="0" layoutInCell="1" allowOverlap="1" wp14:anchorId="0818C5EC" wp14:editId="10B2B0EB">
            <wp:simplePos x="0" y="0"/>
            <wp:positionH relativeFrom="column">
              <wp:posOffset>-241537</wp:posOffset>
            </wp:positionH>
            <wp:positionV relativeFrom="paragraph">
              <wp:posOffset>-709206</wp:posOffset>
            </wp:positionV>
            <wp:extent cx="5932805" cy="3221355"/>
            <wp:effectExtent l="0" t="0" r="0" b="0"/>
            <wp:wrapNone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24A8BC" w14:textId="1C100F66" w:rsidR="001661D9" w:rsidRDefault="001661D9" w:rsidP="0024164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1C230116" w14:textId="674AE6C7" w:rsidR="001661D9" w:rsidRDefault="001661D9" w:rsidP="0024164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015CB29A" w14:textId="3D818510" w:rsidR="001661D9" w:rsidRDefault="001661D9" w:rsidP="0024164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15177693" w14:textId="402CAB76" w:rsidR="001661D9" w:rsidRDefault="001661D9" w:rsidP="0024164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0CBAA157" w14:textId="6ECC476A" w:rsidR="001661D9" w:rsidRDefault="001661D9" w:rsidP="0024164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2DDCB248" w14:textId="40545088" w:rsidR="001661D9" w:rsidRDefault="001661D9" w:rsidP="0024164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7DA24326" w14:textId="77777777" w:rsidR="001661D9" w:rsidRDefault="001661D9" w:rsidP="00241646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p w14:paraId="33E98A1B" w14:textId="1019531E" w:rsidR="001661D9" w:rsidRDefault="001661D9" w:rsidP="0024164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F067BCE" w14:textId="2ECFBAF9" w:rsidR="00241646" w:rsidRPr="00241646" w:rsidRDefault="00241646" w:rsidP="002416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646">
        <w:rPr>
          <w:rFonts w:ascii="Times New Roman" w:hAnsi="Times New Roman" w:cs="Times New Roman"/>
          <w:sz w:val="24"/>
          <w:szCs w:val="24"/>
        </w:rPr>
        <w:t xml:space="preserve">omogućuje jednostavno postavljanje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UI kontrola, grafikona, oblika i spremnika, tako da možete brzo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prototipirati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korisničko sučelje. Animacije i efekti mogu se neprimjetno primijeniti na sofisticiranije korisničko sučelje.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646">
        <w:rPr>
          <w:rFonts w:ascii="Times New Roman" w:hAnsi="Times New Roman" w:cs="Times New Roman"/>
          <w:sz w:val="24"/>
          <w:szCs w:val="24"/>
        </w:rPr>
        <w:t xml:space="preserve">Scene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241646">
        <w:rPr>
          <w:rFonts w:ascii="Times New Roman" w:hAnsi="Times New Roman" w:cs="Times New Roman"/>
          <w:sz w:val="24"/>
          <w:szCs w:val="24"/>
        </w:rPr>
        <w:t>uilder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generira FXML, označni jezik zasnovan na XML-u koji omogućava korisnicima da definiraju korisničko sučelje aplikacije, odvojeno od aplikacijske logike. Također možete otvoriti i urediti postojeće FXML datoteke čiji su autori drugi korisnici.</w:t>
      </w:r>
    </w:p>
    <w:p w14:paraId="2EAED145" w14:textId="4D721566" w:rsidR="00241646" w:rsidRPr="00241646" w:rsidRDefault="00241646" w:rsidP="002416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Scene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može se koristiti u kombinaciji s bilo kojim Java IDE-om, ali je čvršće integriran s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IDE-om. UI možete vezati za izvorni kod koji će upravljati događajima i radnjama poduzetim za svaki element kroz jednostavan postupak, pokrenuti vašu aplikaciju u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NetBeansu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, a sve promjene FXML-a u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NetBeansu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također će se odraziti na vašem projektu Graditelj scena.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1646">
        <w:rPr>
          <w:rFonts w:ascii="Times New Roman" w:hAnsi="Times New Roman" w:cs="Times New Roman"/>
          <w:sz w:val="24"/>
          <w:szCs w:val="24"/>
        </w:rPr>
        <w:t>U bilo kojem trenutku tijekom izrade vašeg projekta možete pregledati kako će stvarno izgledati korisničko sučelje kada se postavi, neopterećeno izbornicima alata i paletama.</w:t>
      </w:r>
    </w:p>
    <w:p w14:paraId="039F2122" w14:textId="77777777" w:rsidR="00241646" w:rsidRPr="00241646" w:rsidRDefault="00241646" w:rsidP="002416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1646">
        <w:rPr>
          <w:rFonts w:ascii="Times New Roman" w:hAnsi="Times New Roman" w:cs="Times New Roman"/>
          <w:sz w:val="24"/>
          <w:szCs w:val="24"/>
        </w:rPr>
        <w:t xml:space="preserve">Scene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napisan je kao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aplikacija, podržana u sustavima Windows, Mac OS X i Linux. To je savršen primjer potpune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radne površine. Scene </w:t>
      </w:r>
      <w:proofErr w:type="spellStart"/>
      <w:r w:rsidRPr="00241646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241646">
        <w:rPr>
          <w:rFonts w:ascii="Times New Roman" w:hAnsi="Times New Roman" w:cs="Times New Roman"/>
          <w:sz w:val="24"/>
          <w:szCs w:val="24"/>
        </w:rPr>
        <w:t xml:space="preserve"> zapakiran je kao samostalna aplikacija, što znači da dolazi u paketu s vlastitom privatnom kopijom JRE-a.</w:t>
      </w:r>
    </w:p>
    <w:p w14:paraId="0AC6B965" w14:textId="3515F019" w:rsidR="00241646" w:rsidRDefault="00241646" w:rsidP="002416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A8C70D" w14:textId="77777777" w:rsidR="001661D9" w:rsidRPr="00241646" w:rsidRDefault="001661D9" w:rsidP="002416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23F978" w14:textId="5D143CC0" w:rsidR="00C51776" w:rsidRPr="00FD65E1" w:rsidRDefault="00B65AA8" w:rsidP="00BB23F0">
      <w:pPr>
        <w:pStyle w:val="Naslov1"/>
      </w:pPr>
      <w:bookmarkStart w:id="13" w:name="_Toc70855459"/>
      <w:r>
        <w:lastRenderedPageBreak/>
        <w:t>KOD</w:t>
      </w:r>
      <w:bookmarkEnd w:id="13"/>
    </w:p>
    <w:p w14:paraId="4E26439D" w14:textId="77777777" w:rsidR="00A4111C" w:rsidRPr="00FD65E1" w:rsidRDefault="00A4111C" w:rsidP="00A4111C"/>
    <w:p w14:paraId="2CFE4A2F" w14:textId="329274C2" w:rsidR="00AE20D4" w:rsidRDefault="00241646" w:rsidP="00241646">
      <w:pPr>
        <w:pStyle w:val="Naslov2"/>
      </w:pPr>
      <w:bookmarkStart w:id="14" w:name="_Toc70855460"/>
      <w:r>
        <w:t>Glavna klasa</w:t>
      </w:r>
      <w:bookmarkEnd w:id="14"/>
    </w:p>
    <w:p w14:paraId="2E071722" w14:textId="1D60C3B1" w:rsidR="00241646" w:rsidRPr="00241646" w:rsidRDefault="00794557" w:rsidP="00241646">
      <w:r>
        <w:rPr>
          <w:noProof/>
        </w:rPr>
        <w:drawing>
          <wp:inline distT="0" distB="0" distL="0" distR="0" wp14:anchorId="244029E1" wp14:editId="1F40CF6D">
            <wp:extent cx="5940425" cy="5114925"/>
            <wp:effectExtent l="0" t="0" r="3175" b="952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C514" w14:textId="610F4BC4" w:rsidR="00241646" w:rsidRDefault="00241646" w:rsidP="00241646">
      <w:pPr>
        <w:pStyle w:val="Naslov2"/>
      </w:pPr>
      <w:bookmarkStart w:id="15" w:name="_Toc70855461"/>
      <w:r>
        <w:lastRenderedPageBreak/>
        <w:t>Kontroler</w:t>
      </w:r>
      <w:bookmarkEnd w:id="15"/>
    </w:p>
    <w:p w14:paraId="22DA84EF" w14:textId="148D8931" w:rsidR="00241646" w:rsidRDefault="00794557" w:rsidP="00241646">
      <w:r>
        <w:rPr>
          <w:noProof/>
        </w:rPr>
        <w:drawing>
          <wp:inline distT="0" distB="0" distL="0" distR="0" wp14:anchorId="23101B15" wp14:editId="26653ACD">
            <wp:extent cx="5940425" cy="3521075"/>
            <wp:effectExtent l="0" t="0" r="3175" b="317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D18E" w14:textId="4CFF2AA5" w:rsidR="00794557" w:rsidRDefault="00794557" w:rsidP="00241646">
      <w:r>
        <w:rPr>
          <w:noProof/>
        </w:rPr>
        <w:drawing>
          <wp:inline distT="0" distB="0" distL="0" distR="0" wp14:anchorId="0E97C36E" wp14:editId="6F31060F">
            <wp:extent cx="4143375" cy="102870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D52E" w14:textId="5C779412" w:rsidR="00794557" w:rsidRDefault="00794557" w:rsidP="00241646">
      <w:r>
        <w:rPr>
          <w:noProof/>
        </w:rPr>
        <w:drawing>
          <wp:inline distT="0" distB="0" distL="0" distR="0" wp14:anchorId="46A11F5D" wp14:editId="242C8F06">
            <wp:extent cx="5940425" cy="1602105"/>
            <wp:effectExtent l="0" t="0" r="3175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6DE6" w14:textId="674B4AEC" w:rsidR="00794557" w:rsidRDefault="00C56E2E" w:rsidP="00241646">
      <w:r>
        <w:rPr>
          <w:noProof/>
        </w:rPr>
        <w:lastRenderedPageBreak/>
        <w:drawing>
          <wp:inline distT="0" distB="0" distL="0" distR="0" wp14:anchorId="373EF1DF" wp14:editId="04D1CE2F">
            <wp:extent cx="4229100" cy="285750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1E98" w14:textId="49BE40F2" w:rsidR="00C56E2E" w:rsidRDefault="00C56E2E" w:rsidP="00241646">
      <w:r>
        <w:rPr>
          <w:noProof/>
        </w:rPr>
        <w:drawing>
          <wp:inline distT="0" distB="0" distL="0" distR="0" wp14:anchorId="31483630" wp14:editId="03FADB5D">
            <wp:extent cx="5940425" cy="4305935"/>
            <wp:effectExtent l="0" t="0" r="3175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6CAA" w14:textId="15AE47CA" w:rsidR="00C56E2E" w:rsidRDefault="00C56E2E" w:rsidP="00241646">
      <w:r>
        <w:rPr>
          <w:noProof/>
        </w:rPr>
        <w:lastRenderedPageBreak/>
        <w:drawing>
          <wp:inline distT="0" distB="0" distL="0" distR="0" wp14:anchorId="25372781" wp14:editId="59971FDD">
            <wp:extent cx="5940425" cy="5200015"/>
            <wp:effectExtent l="0" t="0" r="3175" b="635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D671" w14:textId="1A38C8F8" w:rsidR="00C56E2E" w:rsidRDefault="00C56E2E" w:rsidP="00241646">
      <w:r>
        <w:rPr>
          <w:noProof/>
        </w:rPr>
        <w:drawing>
          <wp:inline distT="0" distB="0" distL="0" distR="0" wp14:anchorId="76BA1D86" wp14:editId="47E79480">
            <wp:extent cx="5940425" cy="1262380"/>
            <wp:effectExtent l="0" t="0" r="3175" b="0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9D1A" w14:textId="71246CE3" w:rsidR="00C56E2E" w:rsidRDefault="00C56E2E" w:rsidP="00241646">
      <w:r>
        <w:rPr>
          <w:noProof/>
        </w:rPr>
        <w:lastRenderedPageBreak/>
        <w:drawing>
          <wp:inline distT="0" distB="0" distL="0" distR="0" wp14:anchorId="5B8D3298" wp14:editId="23077BC8">
            <wp:extent cx="5940425" cy="5071110"/>
            <wp:effectExtent l="0" t="0" r="3175" b="0"/>
            <wp:docPr id="11" name="Sl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3A60" w14:textId="103C9060" w:rsidR="00C56E2E" w:rsidRDefault="00C56E2E" w:rsidP="00241646">
      <w:r>
        <w:rPr>
          <w:noProof/>
        </w:rPr>
        <w:drawing>
          <wp:inline distT="0" distB="0" distL="0" distR="0" wp14:anchorId="278C1A54" wp14:editId="44DADCCF">
            <wp:extent cx="3790950" cy="1143000"/>
            <wp:effectExtent l="0" t="0" r="0" b="0"/>
            <wp:docPr id="12" name="Slik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76AE" w14:textId="395B9E1F" w:rsidR="00C56E2E" w:rsidRDefault="00C56E2E" w:rsidP="00241646">
      <w:r>
        <w:rPr>
          <w:noProof/>
        </w:rPr>
        <w:drawing>
          <wp:inline distT="0" distB="0" distL="0" distR="0" wp14:anchorId="41FF57C8" wp14:editId="7BD77030">
            <wp:extent cx="4314825" cy="1285875"/>
            <wp:effectExtent l="0" t="0" r="9525" b="9525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E973" w14:textId="0F907DFD" w:rsidR="00C56E2E" w:rsidRDefault="00C56E2E" w:rsidP="00241646">
      <w:r>
        <w:rPr>
          <w:noProof/>
        </w:rPr>
        <w:lastRenderedPageBreak/>
        <w:drawing>
          <wp:inline distT="0" distB="0" distL="0" distR="0" wp14:anchorId="683EFD4C" wp14:editId="53882A32">
            <wp:extent cx="5629275" cy="3952875"/>
            <wp:effectExtent l="0" t="0" r="9525" b="952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0809" w14:textId="600F47F7" w:rsidR="00C56E2E" w:rsidRDefault="00C56E2E" w:rsidP="00241646">
      <w:r>
        <w:rPr>
          <w:noProof/>
        </w:rPr>
        <w:lastRenderedPageBreak/>
        <w:drawing>
          <wp:inline distT="0" distB="0" distL="0" distR="0" wp14:anchorId="51F9102E" wp14:editId="5AEEA494">
            <wp:extent cx="5229225" cy="4953000"/>
            <wp:effectExtent l="0" t="0" r="9525" b="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C14C" w14:textId="030E4BAA" w:rsidR="00C56E2E" w:rsidRDefault="00C56E2E" w:rsidP="00241646"/>
    <w:p w14:paraId="56797B5E" w14:textId="0638FA08" w:rsidR="00C56E2E" w:rsidRDefault="00C56E2E" w:rsidP="00241646"/>
    <w:p w14:paraId="52DCBCA7" w14:textId="314D4139" w:rsidR="00C56E2E" w:rsidRDefault="00C56E2E" w:rsidP="00241646"/>
    <w:p w14:paraId="7BCBF87A" w14:textId="69B39AAB" w:rsidR="00C56E2E" w:rsidRDefault="00C56E2E" w:rsidP="00241646"/>
    <w:p w14:paraId="2A41843D" w14:textId="76240919" w:rsidR="00C56E2E" w:rsidRDefault="00C56E2E" w:rsidP="00241646"/>
    <w:p w14:paraId="5F7E0016" w14:textId="50BC37B6" w:rsidR="00C56E2E" w:rsidRDefault="00C56E2E" w:rsidP="00241646"/>
    <w:p w14:paraId="5FB22093" w14:textId="0501A999" w:rsidR="00C56E2E" w:rsidRDefault="00C56E2E" w:rsidP="00241646"/>
    <w:p w14:paraId="2BD3FC65" w14:textId="5EF5A7BC" w:rsidR="00C56E2E" w:rsidRDefault="00C56E2E" w:rsidP="00241646"/>
    <w:p w14:paraId="1130C359" w14:textId="7BCD2A8D" w:rsidR="00C56E2E" w:rsidRDefault="00C56E2E" w:rsidP="00241646"/>
    <w:p w14:paraId="08E66FF1" w14:textId="12867A60" w:rsidR="00C56E2E" w:rsidRDefault="00C56E2E" w:rsidP="00241646"/>
    <w:p w14:paraId="4C1174B7" w14:textId="466846D0" w:rsidR="00C56E2E" w:rsidRDefault="00C56E2E" w:rsidP="00241646"/>
    <w:p w14:paraId="2971860F" w14:textId="6EABF71A" w:rsidR="00C56E2E" w:rsidRDefault="00C56E2E" w:rsidP="00241646"/>
    <w:p w14:paraId="1B6B783D" w14:textId="77777777" w:rsidR="00C56E2E" w:rsidRPr="00241646" w:rsidRDefault="00C56E2E" w:rsidP="00241646"/>
    <w:p w14:paraId="08E5157D" w14:textId="342A796D" w:rsidR="00241646" w:rsidRDefault="00241646" w:rsidP="00241646">
      <w:pPr>
        <w:pStyle w:val="Naslov2"/>
      </w:pPr>
      <w:bookmarkStart w:id="16" w:name="_Toc70855462"/>
      <w:r>
        <w:lastRenderedPageBreak/>
        <w:t>Sučelje</w:t>
      </w:r>
      <w:bookmarkEnd w:id="16"/>
    </w:p>
    <w:p w14:paraId="5C8111B4" w14:textId="77777777" w:rsidR="00241646" w:rsidRPr="00241646" w:rsidRDefault="00241646" w:rsidP="00241646"/>
    <w:p w14:paraId="02651895" w14:textId="01CC996F" w:rsidR="00241646" w:rsidRDefault="00794557" w:rsidP="005345E0">
      <w:r>
        <w:rPr>
          <w:noProof/>
        </w:rPr>
        <w:drawing>
          <wp:inline distT="0" distB="0" distL="0" distR="0" wp14:anchorId="2126D692" wp14:editId="712D8CBB">
            <wp:extent cx="5940425" cy="4269740"/>
            <wp:effectExtent l="0" t="0" r="317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A5CC" w14:textId="77777777" w:rsidR="00AE20D4" w:rsidRDefault="00AE20D4" w:rsidP="005345E0"/>
    <w:p w14:paraId="269549D8" w14:textId="77777777" w:rsidR="00AE20D4" w:rsidRDefault="00AE20D4" w:rsidP="005345E0"/>
    <w:p w14:paraId="483EA8ED" w14:textId="77777777" w:rsidR="00AE20D4" w:rsidRDefault="00AE20D4" w:rsidP="005345E0"/>
    <w:p w14:paraId="26E3748D" w14:textId="77777777" w:rsidR="00AE20D4" w:rsidRDefault="00AE20D4" w:rsidP="005345E0"/>
    <w:p w14:paraId="7EFB00A3" w14:textId="77777777" w:rsidR="00AE20D4" w:rsidRDefault="00AE20D4" w:rsidP="005345E0"/>
    <w:p w14:paraId="7E546EFD" w14:textId="77777777" w:rsidR="00AE20D4" w:rsidRDefault="00AE20D4" w:rsidP="005345E0"/>
    <w:p w14:paraId="0832D0D5" w14:textId="5E910EB0" w:rsidR="00AE20D4" w:rsidRDefault="00AE20D4" w:rsidP="005345E0"/>
    <w:p w14:paraId="7DED7024" w14:textId="18F41F19" w:rsidR="00241646" w:rsidRDefault="00241646" w:rsidP="005345E0"/>
    <w:p w14:paraId="6859CC09" w14:textId="57F559D2" w:rsidR="00241646" w:rsidRDefault="00241646" w:rsidP="005345E0"/>
    <w:p w14:paraId="7A83C459" w14:textId="2C107C39" w:rsidR="00241646" w:rsidRDefault="00241646" w:rsidP="005345E0"/>
    <w:p w14:paraId="0F7A7425" w14:textId="67C67652" w:rsidR="00241646" w:rsidRDefault="00241646" w:rsidP="005345E0"/>
    <w:p w14:paraId="43B6218C" w14:textId="3D31D811" w:rsidR="00241646" w:rsidRDefault="00241646" w:rsidP="005345E0"/>
    <w:p w14:paraId="3C3AE6B5" w14:textId="3AB18220" w:rsidR="00241646" w:rsidRDefault="00241646" w:rsidP="005345E0"/>
    <w:p w14:paraId="46D9CD55" w14:textId="2CA70933" w:rsidR="00241646" w:rsidRDefault="00241646" w:rsidP="005345E0"/>
    <w:p w14:paraId="1F18C2C5" w14:textId="13F4BFDC" w:rsidR="00241646" w:rsidRDefault="00241646" w:rsidP="005345E0"/>
    <w:p w14:paraId="2F71088E" w14:textId="1E61FAD1" w:rsidR="00241646" w:rsidRDefault="00241646" w:rsidP="005345E0"/>
    <w:p w14:paraId="2FDFE57D" w14:textId="3B73C3C7" w:rsidR="00241646" w:rsidRDefault="00241646" w:rsidP="005345E0"/>
    <w:p w14:paraId="6C3BC428" w14:textId="77777777" w:rsidR="00241646" w:rsidRDefault="00241646" w:rsidP="005345E0"/>
    <w:p w14:paraId="208224AB" w14:textId="77777777" w:rsidR="00AE20D4" w:rsidRDefault="00AE20D4" w:rsidP="005345E0"/>
    <w:p w14:paraId="3BC56AD2" w14:textId="77777777" w:rsidR="00AE20D4" w:rsidRDefault="00AE20D4" w:rsidP="00BB23F0">
      <w:pPr>
        <w:pStyle w:val="Naslov1"/>
      </w:pPr>
      <w:bookmarkStart w:id="17" w:name="_Toc70855463"/>
      <w:r w:rsidRPr="00AE20D4">
        <w:t>Zaključak</w:t>
      </w:r>
      <w:bookmarkEnd w:id="17"/>
    </w:p>
    <w:p w14:paraId="1F9FC4B2" w14:textId="77777777" w:rsidR="002E7CE1" w:rsidRDefault="00DB1C44" w:rsidP="00221EE4">
      <w:pPr>
        <w:pStyle w:val="Odlomakpopisa"/>
        <w:spacing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Cilj ovog uređaja je otjerati ptice iz vinograda ili</w:t>
      </w:r>
      <w:r w:rsidR="004F044C">
        <w:rPr>
          <w:rFonts w:ascii="Times New Roman" w:hAnsi="Times New Roman" w:cs="Times New Roman"/>
          <w:sz w:val="24"/>
          <w:szCs w:val="24"/>
        </w:rPr>
        <w:t xml:space="preserve"> dvorišta periodičnim glasnim „zujanjem</w:t>
      </w:r>
      <w:r>
        <w:rPr>
          <w:rFonts w:ascii="Times New Roman" w:hAnsi="Times New Roman" w:cs="Times New Roman"/>
          <w:sz w:val="24"/>
          <w:szCs w:val="24"/>
        </w:rPr>
        <w:t>“. Pogodan je za korištenje jer koristi bateriju koju je vrlo jednostavno zamijeniti nakon što se ona potroši.</w:t>
      </w:r>
      <w:r w:rsidR="008475AB">
        <w:rPr>
          <w:rFonts w:ascii="Times New Roman" w:hAnsi="Times New Roman" w:cs="Times New Roman"/>
          <w:sz w:val="24"/>
          <w:szCs w:val="24"/>
        </w:rPr>
        <w:t xml:space="preserve"> Uređaj radi na način da se štedi energija dok on ne </w:t>
      </w:r>
      <w:r w:rsidR="004F044C">
        <w:rPr>
          <w:rFonts w:ascii="Times New Roman" w:hAnsi="Times New Roman" w:cs="Times New Roman"/>
          <w:sz w:val="24"/>
          <w:szCs w:val="24"/>
        </w:rPr>
        <w:t>zuji</w:t>
      </w:r>
      <w:r w:rsidR="008475AB">
        <w:rPr>
          <w:rFonts w:ascii="Times New Roman" w:hAnsi="Times New Roman" w:cs="Times New Roman"/>
          <w:sz w:val="24"/>
          <w:szCs w:val="24"/>
        </w:rPr>
        <w:t xml:space="preserve">, stoga potreba za vrlo čestom promjenom baterije ne bi trebala biti problem. </w:t>
      </w:r>
    </w:p>
    <w:p w14:paraId="4F49A24D" w14:textId="77777777" w:rsidR="00FA6EA7" w:rsidRPr="002E7CE1" w:rsidRDefault="002E7CE1" w:rsidP="00221E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CE1">
        <w:rPr>
          <w:rFonts w:ascii="Times New Roman" w:hAnsi="Times New Roman" w:cs="Times New Roman"/>
          <w:sz w:val="24"/>
          <w:szCs w:val="24"/>
        </w:rPr>
        <w:t xml:space="preserve">Uređaj je odabran </w:t>
      </w:r>
      <w:r w:rsidR="001628B7">
        <w:rPr>
          <w:rFonts w:ascii="Times New Roman" w:hAnsi="Times New Roman" w:cs="Times New Roman"/>
          <w:sz w:val="24"/>
          <w:szCs w:val="24"/>
        </w:rPr>
        <w:t>zato što nije pretjerano skup</w:t>
      </w:r>
      <w:r>
        <w:rPr>
          <w:rFonts w:ascii="Times New Roman" w:hAnsi="Times New Roman" w:cs="Times New Roman"/>
          <w:sz w:val="24"/>
          <w:szCs w:val="24"/>
        </w:rPr>
        <w:t>. Isto tako, komponente za izradu uređaja se mogu kupiti za relativno nisku cijenu na većini prodajnih mjesta elektroničkih komponenti i materijala. Pri samoj izradi, jetkanju, bušenju i lemljenju nije bilo nikakvih problema. Pri ispitivanju uređaj je ispravno proradio</w:t>
      </w:r>
      <w:r w:rsidR="00221EE4">
        <w:rPr>
          <w:rFonts w:ascii="Times New Roman" w:hAnsi="Times New Roman" w:cs="Times New Roman"/>
          <w:sz w:val="24"/>
          <w:szCs w:val="24"/>
        </w:rPr>
        <w:t xml:space="preserve">, te se </w:t>
      </w:r>
      <w:r w:rsidR="00DE2E10">
        <w:rPr>
          <w:rFonts w:ascii="Times New Roman" w:hAnsi="Times New Roman" w:cs="Times New Roman"/>
          <w:sz w:val="24"/>
          <w:szCs w:val="24"/>
        </w:rPr>
        <w:t xml:space="preserve">pokazao </w:t>
      </w:r>
      <w:proofErr w:type="spellStart"/>
      <w:r w:rsidR="00DE2E10">
        <w:rPr>
          <w:rFonts w:ascii="Times New Roman" w:hAnsi="Times New Roman" w:cs="Times New Roman"/>
          <w:sz w:val="24"/>
          <w:szCs w:val="24"/>
        </w:rPr>
        <w:t>funkcionalnimi</w:t>
      </w:r>
      <w:proofErr w:type="spellEnd"/>
      <w:r w:rsidR="00DE2E10">
        <w:rPr>
          <w:rFonts w:ascii="Times New Roman" w:hAnsi="Times New Roman" w:cs="Times New Roman"/>
          <w:sz w:val="24"/>
          <w:szCs w:val="24"/>
        </w:rPr>
        <w:t xml:space="preserve"> kao</w:t>
      </w:r>
      <w:r w:rsidR="00221EE4">
        <w:rPr>
          <w:rFonts w:ascii="Times New Roman" w:hAnsi="Times New Roman" w:cs="Times New Roman"/>
          <w:sz w:val="24"/>
          <w:szCs w:val="24"/>
        </w:rPr>
        <w:t xml:space="preserve"> takav koristit će se u vinogradu za tjeranje ptica.</w:t>
      </w:r>
    </w:p>
    <w:p w14:paraId="56E4424E" w14:textId="77777777" w:rsidR="00FA6EA7" w:rsidRPr="00FA6EA7" w:rsidRDefault="00FA6EA7" w:rsidP="00FA6EA7">
      <w:pPr>
        <w:rPr>
          <w:rFonts w:ascii="Times New Roman" w:hAnsi="Times New Roman" w:cs="Times New Roman"/>
        </w:rPr>
      </w:pPr>
    </w:p>
    <w:p w14:paraId="0DD09E7A" w14:textId="77777777" w:rsidR="000B0713" w:rsidRPr="00F94F70" w:rsidRDefault="000B0713" w:rsidP="000B0713">
      <w:pPr>
        <w:pStyle w:val="Odlomakpopisa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75C76A1" w14:textId="77777777" w:rsidR="007478C4" w:rsidRPr="007478C4" w:rsidRDefault="007478C4" w:rsidP="007478C4"/>
    <w:p w14:paraId="513FBCD4" w14:textId="77777777" w:rsidR="007478C4" w:rsidRPr="007478C4" w:rsidRDefault="007478C4" w:rsidP="007478C4"/>
    <w:p w14:paraId="153BEFA7" w14:textId="77777777" w:rsidR="00292CD3" w:rsidRPr="00292CD3" w:rsidRDefault="00292CD3" w:rsidP="00292CD3"/>
    <w:p w14:paraId="37659CF4" w14:textId="77777777" w:rsidR="00292CD3" w:rsidRPr="00292CD3" w:rsidRDefault="00292CD3" w:rsidP="00292CD3"/>
    <w:p w14:paraId="50431AD3" w14:textId="77777777" w:rsidR="00FD65E1" w:rsidRPr="00FD65E1" w:rsidRDefault="00FD65E1" w:rsidP="00FD65E1"/>
    <w:p w14:paraId="3968F6DB" w14:textId="77777777" w:rsidR="00A4111C" w:rsidRPr="00FD65E1" w:rsidRDefault="00A4111C" w:rsidP="00A4111C"/>
    <w:p w14:paraId="0AD3001C" w14:textId="77777777" w:rsidR="00A4111C" w:rsidRPr="00FD65E1" w:rsidRDefault="00A4111C" w:rsidP="00A4111C"/>
    <w:p w14:paraId="5BB7EFC3" w14:textId="77777777" w:rsidR="00EC791E" w:rsidRPr="00FD65E1" w:rsidRDefault="00EC791E" w:rsidP="00E51E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5F185" w14:textId="77777777" w:rsidR="00EC791E" w:rsidRPr="00FD65E1" w:rsidRDefault="00EC791E" w:rsidP="00E51E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F4173" w14:textId="77777777" w:rsidR="00EC791E" w:rsidRPr="00FD65E1" w:rsidRDefault="00EC791E" w:rsidP="00E51E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EB338" w14:textId="77777777" w:rsidR="00EC791E" w:rsidRPr="00FD65E1" w:rsidRDefault="00EC791E" w:rsidP="00E51EA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E280A" w14:textId="77777777" w:rsidR="00EC791E" w:rsidRDefault="00EC791E" w:rsidP="00EC791E">
      <w:pPr>
        <w:rPr>
          <w:rFonts w:ascii="Times New Roman" w:hAnsi="Times New Roman" w:cs="Times New Roman"/>
          <w:sz w:val="24"/>
          <w:szCs w:val="24"/>
        </w:rPr>
      </w:pPr>
    </w:p>
    <w:p w14:paraId="3E02C00E" w14:textId="52460993" w:rsidR="00662445" w:rsidRDefault="00FA59EC" w:rsidP="00FA59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Zlataru, </w:t>
      </w:r>
      <w:r w:rsidR="00B65AA8">
        <w:rPr>
          <w:rFonts w:ascii="Times New Roman" w:hAnsi="Times New Roman" w:cs="Times New Roman"/>
          <w:sz w:val="24"/>
          <w:szCs w:val="24"/>
        </w:rPr>
        <w:t>2.5.2021</w:t>
      </w:r>
    </w:p>
    <w:p w14:paraId="0A8EAA50" w14:textId="77777777" w:rsidR="00662445" w:rsidRDefault="00662445" w:rsidP="00EC791E">
      <w:pPr>
        <w:rPr>
          <w:rFonts w:ascii="Times New Roman" w:hAnsi="Times New Roman" w:cs="Times New Roman"/>
          <w:sz w:val="24"/>
          <w:szCs w:val="24"/>
        </w:rPr>
      </w:pPr>
    </w:p>
    <w:p w14:paraId="1E286EA5" w14:textId="22B718C9" w:rsidR="00662445" w:rsidRDefault="00FA59EC" w:rsidP="00EC7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B65AA8">
        <w:rPr>
          <w:rFonts w:ascii="Times New Roman" w:hAnsi="Times New Roman" w:cs="Times New Roman"/>
          <w:sz w:val="24"/>
          <w:szCs w:val="24"/>
        </w:rPr>
        <w:t>Ivan Šuštić</w:t>
      </w:r>
      <w:r>
        <w:rPr>
          <w:rFonts w:ascii="Times New Roman" w:hAnsi="Times New Roman" w:cs="Times New Roman"/>
          <w:sz w:val="24"/>
          <w:szCs w:val="24"/>
        </w:rPr>
        <w:t>, 4.R</w:t>
      </w:r>
    </w:p>
    <w:p w14:paraId="10297088" w14:textId="77777777" w:rsidR="00662445" w:rsidRDefault="00662445" w:rsidP="00EC791E">
      <w:pPr>
        <w:rPr>
          <w:rFonts w:ascii="Times New Roman" w:hAnsi="Times New Roman" w:cs="Times New Roman"/>
          <w:sz w:val="24"/>
          <w:szCs w:val="24"/>
        </w:rPr>
      </w:pPr>
    </w:p>
    <w:p w14:paraId="20CEDAEA" w14:textId="77777777" w:rsidR="00662445" w:rsidRDefault="00FA59EC" w:rsidP="00EC79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____________________________</w:t>
      </w:r>
    </w:p>
    <w:p w14:paraId="3AB0FDC1" w14:textId="77777777" w:rsidR="00662445" w:rsidRDefault="00662445" w:rsidP="00EC791E">
      <w:pPr>
        <w:rPr>
          <w:rFonts w:ascii="Times New Roman" w:hAnsi="Times New Roman" w:cs="Times New Roman"/>
          <w:sz w:val="24"/>
          <w:szCs w:val="24"/>
        </w:rPr>
      </w:pPr>
    </w:p>
    <w:p w14:paraId="3303982D" w14:textId="77777777" w:rsidR="00662445" w:rsidRDefault="00662445" w:rsidP="00BB23F0">
      <w:pPr>
        <w:pStyle w:val="Naslov1"/>
      </w:pPr>
      <w:bookmarkStart w:id="18" w:name="_Toc70855464"/>
      <w:r w:rsidRPr="00662445">
        <w:t>Literatura</w:t>
      </w:r>
      <w:bookmarkEnd w:id="18"/>
    </w:p>
    <w:p w14:paraId="2BF1BFA1" w14:textId="77777777" w:rsidR="00B21A78" w:rsidRDefault="00B21A78" w:rsidP="00B21A78"/>
    <w:p w14:paraId="74514FB0" w14:textId="77777777" w:rsidR="00F5380A" w:rsidRDefault="00F5380A" w:rsidP="00B21A78"/>
    <w:p w14:paraId="47E5A8A9" w14:textId="5D1645EA" w:rsidR="00BB4DE1" w:rsidRPr="001661D9" w:rsidRDefault="00AA6557" w:rsidP="00241646">
      <w:pPr>
        <w:pStyle w:val="Odlomakpopis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241646" w:rsidRPr="001661D9">
          <w:rPr>
            <w:rStyle w:val="Hiperveza"/>
            <w:rFonts w:ascii="Times New Roman" w:hAnsi="Times New Roman" w:cs="Times New Roman"/>
            <w:color w:val="auto"/>
            <w:sz w:val="24"/>
            <w:szCs w:val="24"/>
            <w:u w:val="none"/>
          </w:rPr>
          <w:t>https://docs.oracle.com/javafx/2/api/javafx/scene/doc-files/cssref.html</w:t>
        </w:r>
      </w:hyperlink>
    </w:p>
    <w:p w14:paraId="48B5C871" w14:textId="4B97BC75" w:rsidR="00241646" w:rsidRPr="001661D9" w:rsidRDefault="00AA6557" w:rsidP="00241646">
      <w:pPr>
        <w:pStyle w:val="Odlomakpopis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241646" w:rsidRPr="001661D9">
          <w:rPr>
            <w:rStyle w:val="Hiperveza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https://www.jetbrains.com/idea/</w:t>
        </w:r>
      </w:hyperlink>
    </w:p>
    <w:p w14:paraId="088B9CB8" w14:textId="53681917" w:rsidR="00241646" w:rsidRPr="001661D9" w:rsidRDefault="00AA6557" w:rsidP="00241646">
      <w:pPr>
        <w:pStyle w:val="Odlomakpopis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7" w:history="1">
        <w:r w:rsidR="001661D9" w:rsidRPr="001661D9">
          <w:rPr>
            <w:rStyle w:val="Hiperveza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http://www.dblab.ntua.gr/~gtsat/collection/Java%20books/Java%20Programming%20Language%20Handbook.pdf</w:t>
        </w:r>
      </w:hyperlink>
    </w:p>
    <w:p w14:paraId="5B977B6B" w14:textId="5A9CD88B" w:rsidR="001661D9" w:rsidRPr="001661D9" w:rsidRDefault="001661D9" w:rsidP="00241646">
      <w:pPr>
        <w:pStyle w:val="Odlomakpopis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1D9">
        <w:rPr>
          <w:rFonts w:ascii="Times New Roman" w:hAnsi="Times New Roman" w:cs="Times New Roman"/>
          <w:sz w:val="24"/>
          <w:szCs w:val="24"/>
        </w:rPr>
        <w:t>https://gluonhq.com/products/scene-builder/</w:t>
      </w:r>
    </w:p>
    <w:p w14:paraId="52C747AF" w14:textId="77777777" w:rsidR="001661D9" w:rsidRDefault="001661D9" w:rsidP="001661D9">
      <w:pPr>
        <w:pStyle w:val="Odlomakpopis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8439F4" w14:textId="70519D3C" w:rsidR="008E7902" w:rsidRDefault="00241646" w:rsidP="00241646">
      <w:pPr>
        <w:pStyle w:val="Odlomakpopisa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02851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007B419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294E28C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4C3E8EF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ACBC4A8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64444D6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4119D7B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2D36C6C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3F34512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6ADBB94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01CFCB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2A8D6CF9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0E9A5836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236DB98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D93371A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B5B4F7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CEC3D5F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DFB56F3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5E43A8A1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64A9082B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3AB581A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1F5FA84D" w14:textId="77777777" w:rsidR="00BD2861" w:rsidRDefault="00BD2861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3C8570F" w14:textId="77777777" w:rsidR="00BB4DE1" w:rsidRDefault="00BB4DE1" w:rsidP="00BB23F0">
      <w:pPr>
        <w:pStyle w:val="Naslov1"/>
      </w:pPr>
      <w:bookmarkStart w:id="19" w:name="_Toc70855465"/>
      <w:r w:rsidRPr="00BD2861">
        <w:t>Tablica slika:</w:t>
      </w:r>
      <w:bookmarkEnd w:id="19"/>
    </w:p>
    <w:p w14:paraId="27C0A00F" w14:textId="77777777" w:rsidR="00BD2861" w:rsidRPr="00BD2861" w:rsidRDefault="00BD2861" w:rsidP="00BD2861"/>
    <w:p w14:paraId="23C92F7A" w14:textId="77777777" w:rsidR="008E7902" w:rsidRPr="0055780E" w:rsidRDefault="006C290E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 w:rsidR="008E7902">
        <w:rPr>
          <w:rFonts w:ascii="Times New Roman" w:hAnsi="Times New Roman" w:cs="Times New Roman"/>
          <w:sz w:val="24"/>
          <w:szCs w:val="24"/>
        </w:rPr>
        <w:instrText xml:space="preserve"> TOC \h \z \c "Slika"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49277603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1. Tablica označavanja otpornika</w:t>
        </w:r>
        <w:r w:rsidR="008E7902" w:rsidRPr="0055780E">
          <w:rPr>
            <w:b/>
            <w:noProof/>
            <w:webHidden/>
          </w:rPr>
          <w:tab/>
        </w:r>
        <w:r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_Toc449277603 \h </w:instrText>
        </w:r>
        <w:r w:rsidRPr="0055780E">
          <w:rPr>
            <w:b/>
            <w:noProof/>
            <w:webHidden/>
          </w:rPr>
        </w:r>
        <w:r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2</w:t>
        </w:r>
        <w:r w:rsidRPr="0055780E">
          <w:rPr>
            <w:b/>
            <w:noProof/>
            <w:webHidden/>
          </w:rPr>
          <w:fldChar w:fldCharType="end"/>
        </w:r>
      </w:hyperlink>
    </w:p>
    <w:p w14:paraId="782F0E7E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04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2. Razne veličine i oblici kućišta foto-otpornika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_Toc449277604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3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404BFA4D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05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3. Raspored nožica na stabilizatoru napona LM7805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_Toc449277605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4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3DCE1FA2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06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4. Shematski prikaz stabilizatora napona LM7805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_Toc449277606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4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27A06484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07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5. Raspored pinova mikroupravljača ATmega328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_Toc449277607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5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4F3CED8D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08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6. Kondenzatori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_Toc449277608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5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6F720CA4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09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7. Elektrolitski kondenzator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_Toc449277609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6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055BE84B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10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8. Dioda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_Toc449277610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6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31EB2A56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11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9. N-kanalni MOSFET obogaćenog tipa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_Toc449277611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7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25C3FBB6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12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10. Raspored nožica na N-kanalnom MOSFET-u obogaćenog tipa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_Toc449277612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7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6A9C401E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13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11. Kvarc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_Toc449277613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8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0754B849" w14:textId="77777777" w:rsidR="008E7902" w:rsidRPr="0055780E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b/>
          <w:noProof/>
          <w:lang w:eastAsia="hr-HR"/>
        </w:rPr>
      </w:pPr>
      <w:hyperlink w:anchor="_Toc449277614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12. Jetkanje pločice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_Toc449277614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19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582E85E2" w14:textId="77777777" w:rsidR="008E7902" w:rsidRDefault="00AA6557" w:rsidP="008E7902">
      <w:pPr>
        <w:pStyle w:val="Tablicaslika"/>
        <w:tabs>
          <w:tab w:val="right" w:leader="dot" w:pos="9345"/>
        </w:tabs>
        <w:spacing w:line="360" w:lineRule="auto"/>
        <w:rPr>
          <w:rFonts w:eastAsiaTheme="minorEastAsia"/>
          <w:noProof/>
          <w:lang w:eastAsia="hr-HR"/>
        </w:rPr>
      </w:pPr>
      <w:hyperlink w:anchor="_Toc449277615" w:history="1">
        <w:r w:rsidR="008E7902" w:rsidRPr="0055780E">
          <w:rPr>
            <w:rStyle w:val="Hiperveza"/>
            <w:rFonts w:ascii="Times New Roman" w:hAnsi="Times New Roman" w:cs="Times New Roman"/>
            <w:b/>
            <w:noProof/>
          </w:rPr>
          <w:t>Slika 13. Prikaz neispravnog i ispravnog lemljenja</w:t>
        </w:r>
        <w:r w:rsidR="008E7902" w:rsidRPr="0055780E">
          <w:rPr>
            <w:b/>
            <w:noProof/>
            <w:webHidden/>
          </w:rPr>
          <w:tab/>
        </w:r>
        <w:r w:rsidR="006C290E" w:rsidRPr="0055780E">
          <w:rPr>
            <w:b/>
            <w:noProof/>
            <w:webHidden/>
          </w:rPr>
          <w:fldChar w:fldCharType="begin"/>
        </w:r>
        <w:r w:rsidR="008E7902" w:rsidRPr="0055780E">
          <w:rPr>
            <w:b/>
            <w:noProof/>
            <w:webHidden/>
          </w:rPr>
          <w:instrText xml:space="preserve"> PAGEREF _Toc449277615 \h </w:instrText>
        </w:r>
        <w:r w:rsidR="006C290E" w:rsidRPr="0055780E">
          <w:rPr>
            <w:b/>
            <w:noProof/>
            <w:webHidden/>
          </w:rPr>
        </w:r>
        <w:r w:rsidR="006C290E" w:rsidRPr="0055780E">
          <w:rPr>
            <w:b/>
            <w:noProof/>
            <w:webHidden/>
          </w:rPr>
          <w:fldChar w:fldCharType="separate"/>
        </w:r>
        <w:r w:rsidR="008E7902" w:rsidRPr="0055780E">
          <w:rPr>
            <w:b/>
            <w:noProof/>
            <w:webHidden/>
          </w:rPr>
          <w:t>20</w:t>
        </w:r>
        <w:r w:rsidR="006C290E" w:rsidRPr="0055780E">
          <w:rPr>
            <w:b/>
            <w:noProof/>
            <w:webHidden/>
          </w:rPr>
          <w:fldChar w:fldCharType="end"/>
        </w:r>
      </w:hyperlink>
    </w:p>
    <w:p w14:paraId="0BD3263E" w14:textId="77777777" w:rsidR="00BB4DE1" w:rsidRPr="00770676" w:rsidRDefault="006C290E" w:rsidP="00BB4DE1">
      <w:pPr>
        <w:pStyle w:val="Odlomakpopisa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6EC4A8" w14:textId="77777777" w:rsidR="00553450" w:rsidRPr="00553450" w:rsidRDefault="00553450" w:rsidP="00553450"/>
    <w:sectPr w:rsidR="00553450" w:rsidRPr="00553450" w:rsidSect="008221E4">
      <w:footerReference w:type="default" r:id="rId28"/>
      <w:pgSz w:w="11906" w:h="16838"/>
      <w:pgMar w:top="1418" w:right="1133" w:bottom="1418" w:left="1134" w:header="709" w:footer="709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58C81" w14:textId="77777777" w:rsidR="00AA6557" w:rsidRDefault="00AA6557" w:rsidP="000B155F">
      <w:pPr>
        <w:spacing w:after="0" w:line="240" w:lineRule="auto"/>
      </w:pPr>
      <w:r>
        <w:separator/>
      </w:r>
    </w:p>
  </w:endnote>
  <w:endnote w:type="continuationSeparator" w:id="0">
    <w:p w14:paraId="4335EB83" w14:textId="77777777" w:rsidR="00AA6557" w:rsidRDefault="00AA6557" w:rsidP="000B1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ADBE7" w14:textId="77777777" w:rsidR="00BB23F0" w:rsidRDefault="00BB23F0">
    <w:pPr>
      <w:pStyle w:val="Podnoje"/>
      <w:jc w:val="right"/>
    </w:pPr>
  </w:p>
  <w:p w14:paraId="4B631944" w14:textId="77777777" w:rsidR="00BB23F0" w:rsidRDefault="00BB23F0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9554649"/>
      <w:docPartObj>
        <w:docPartGallery w:val="Page Numbers (Bottom of Page)"/>
        <w:docPartUnique/>
      </w:docPartObj>
    </w:sdtPr>
    <w:sdtEndPr/>
    <w:sdtContent>
      <w:p w14:paraId="5D404030" w14:textId="77777777" w:rsidR="00BB23F0" w:rsidRPr="0018262B" w:rsidRDefault="00BB23F0">
        <w:pPr>
          <w:pStyle w:val="Podnoje"/>
          <w:jc w:val="right"/>
        </w:pPr>
        <w:r w:rsidRPr="0018262B">
          <w:fldChar w:fldCharType="begin"/>
        </w:r>
        <w:r w:rsidRPr="0018262B">
          <w:instrText>PAGE   \* MERGEFORMAT</w:instrText>
        </w:r>
        <w:r w:rsidRPr="0018262B">
          <w:fldChar w:fldCharType="separate"/>
        </w:r>
        <w:r>
          <w:rPr>
            <w:noProof/>
          </w:rPr>
          <w:t>16</w:t>
        </w:r>
        <w:r w:rsidRPr="0018262B">
          <w:fldChar w:fldCharType="end"/>
        </w:r>
      </w:p>
    </w:sdtContent>
  </w:sdt>
  <w:p w14:paraId="04EB4F7A" w14:textId="77777777" w:rsidR="00BB23F0" w:rsidRDefault="00BB23F0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84783" w14:textId="77777777" w:rsidR="00AA6557" w:rsidRDefault="00AA6557" w:rsidP="000B155F">
      <w:pPr>
        <w:spacing w:after="0" w:line="240" w:lineRule="auto"/>
      </w:pPr>
      <w:r>
        <w:separator/>
      </w:r>
    </w:p>
  </w:footnote>
  <w:footnote w:type="continuationSeparator" w:id="0">
    <w:p w14:paraId="4168F9C4" w14:textId="77777777" w:rsidR="00AA6557" w:rsidRDefault="00AA6557" w:rsidP="000B15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3AA5"/>
    <w:multiLevelType w:val="hybridMultilevel"/>
    <w:tmpl w:val="2FE82494"/>
    <w:lvl w:ilvl="0" w:tplc="D57211FC">
      <w:start w:val="2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F90"/>
    <w:multiLevelType w:val="hybridMultilevel"/>
    <w:tmpl w:val="E702D01C"/>
    <w:lvl w:ilvl="0" w:tplc="387A24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7E7F2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2D34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B8789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3A1E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1014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AAB0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5622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78824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760B3"/>
    <w:multiLevelType w:val="hybridMultilevel"/>
    <w:tmpl w:val="B9C65A8A"/>
    <w:lvl w:ilvl="0" w:tplc="E2C2D11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06B9B"/>
    <w:multiLevelType w:val="hybridMultilevel"/>
    <w:tmpl w:val="D7185EAA"/>
    <w:lvl w:ilvl="0" w:tplc="176E18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B509F"/>
    <w:multiLevelType w:val="multilevel"/>
    <w:tmpl w:val="69067E00"/>
    <w:lvl w:ilvl="0">
      <w:start w:val="1"/>
      <w:numFmt w:val="decimal"/>
      <w:pStyle w:val="Naslov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CB1B26"/>
    <w:multiLevelType w:val="multilevel"/>
    <w:tmpl w:val="69E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354D8"/>
    <w:multiLevelType w:val="hybridMultilevel"/>
    <w:tmpl w:val="44A022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6171D"/>
    <w:multiLevelType w:val="hybridMultilevel"/>
    <w:tmpl w:val="D67003B4"/>
    <w:lvl w:ilvl="0" w:tplc="910C0B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2CF2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064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CC1A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1867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DC73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F019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873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647C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A4EDC"/>
    <w:multiLevelType w:val="hybridMultilevel"/>
    <w:tmpl w:val="4A7AB86E"/>
    <w:lvl w:ilvl="0" w:tplc="04FC8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16B8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840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6A1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067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645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540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464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CE5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6F76989"/>
    <w:multiLevelType w:val="hybridMultilevel"/>
    <w:tmpl w:val="18D056F0"/>
    <w:lvl w:ilvl="0" w:tplc="AB3EE7F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50CB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1643B6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1E4DE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00CB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0A4DE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3CD69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2E258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B6A77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8A26021"/>
    <w:multiLevelType w:val="multilevel"/>
    <w:tmpl w:val="4AEA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767613"/>
    <w:multiLevelType w:val="multilevel"/>
    <w:tmpl w:val="08503DA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2246B82"/>
    <w:multiLevelType w:val="hybridMultilevel"/>
    <w:tmpl w:val="3CB68C1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574F"/>
    <w:multiLevelType w:val="hybridMultilevel"/>
    <w:tmpl w:val="A0763F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8644E"/>
    <w:multiLevelType w:val="hybridMultilevel"/>
    <w:tmpl w:val="A120F1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0018C"/>
    <w:multiLevelType w:val="hybridMultilevel"/>
    <w:tmpl w:val="2C90D618"/>
    <w:lvl w:ilvl="0" w:tplc="CFC08B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104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E894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360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B81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30B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DC1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1A5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2A9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3"/>
  </w:num>
  <w:num w:numId="2">
    <w:abstractNumId w:val="4"/>
  </w:num>
  <w:num w:numId="3">
    <w:abstractNumId w:val="9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15"/>
  </w:num>
  <w:num w:numId="9">
    <w:abstractNumId w:val="3"/>
  </w:num>
  <w:num w:numId="10">
    <w:abstractNumId w:val="11"/>
  </w:num>
  <w:num w:numId="11">
    <w:abstractNumId w:val="14"/>
  </w:num>
  <w:num w:numId="12">
    <w:abstractNumId w:val="2"/>
  </w:num>
  <w:num w:numId="13">
    <w:abstractNumId w:val="5"/>
  </w:num>
  <w:num w:numId="14">
    <w:abstractNumId w:val="10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1C6"/>
    <w:rsid w:val="000060CC"/>
    <w:rsid w:val="00032D96"/>
    <w:rsid w:val="00033181"/>
    <w:rsid w:val="00033931"/>
    <w:rsid w:val="000440C8"/>
    <w:rsid w:val="00045342"/>
    <w:rsid w:val="000454E8"/>
    <w:rsid w:val="00057109"/>
    <w:rsid w:val="00065610"/>
    <w:rsid w:val="00071B51"/>
    <w:rsid w:val="000944CD"/>
    <w:rsid w:val="000A5FE5"/>
    <w:rsid w:val="000B0351"/>
    <w:rsid w:val="000B0446"/>
    <w:rsid w:val="000B0713"/>
    <w:rsid w:val="000B155F"/>
    <w:rsid w:val="000D1806"/>
    <w:rsid w:val="000D644C"/>
    <w:rsid w:val="000D775E"/>
    <w:rsid w:val="000F01BF"/>
    <w:rsid w:val="001012CC"/>
    <w:rsid w:val="00134C38"/>
    <w:rsid w:val="00137EDC"/>
    <w:rsid w:val="001448E6"/>
    <w:rsid w:val="00144964"/>
    <w:rsid w:val="00147B1A"/>
    <w:rsid w:val="00156AE4"/>
    <w:rsid w:val="001601B6"/>
    <w:rsid w:val="001628B7"/>
    <w:rsid w:val="001661D9"/>
    <w:rsid w:val="00176A5A"/>
    <w:rsid w:val="00180E8A"/>
    <w:rsid w:val="0018262B"/>
    <w:rsid w:val="0018578F"/>
    <w:rsid w:val="00195380"/>
    <w:rsid w:val="00197C91"/>
    <w:rsid w:val="00197DF8"/>
    <w:rsid w:val="001A067C"/>
    <w:rsid w:val="001A0C65"/>
    <w:rsid w:val="001A3038"/>
    <w:rsid w:val="001C1D68"/>
    <w:rsid w:val="001C6CE4"/>
    <w:rsid w:val="001C73B1"/>
    <w:rsid w:val="001D0028"/>
    <w:rsid w:val="001D0166"/>
    <w:rsid w:val="001D5214"/>
    <w:rsid w:val="001E3BB0"/>
    <w:rsid w:val="001E5EFF"/>
    <w:rsid w:val="001E6772"/>
    <w:rsid w:val="001E75D5"/>
    <w:rsid w:val="001F6FE5"/>
    <w:rsid w:val="00207FD8"/>
    <w:rsid w:val="002203DE"/>
    <w:rsid w:val="00221EE4"/>
    <w:rsid w:val="002269EF"/>
    <w:rsid w:val="00241171"/>
    <w:rsid w:val="00241646"/>
    <w:rsid w:val="00251C21"/>
    <w:rsid w:val="00261184"/>
    <w:rsid w:val="00280D3B"/>
    <w:rsid w:val="00292CD3"/>
    <w:rsid w:val="002A7A49"/>
    <w:rsid w:val="002B79C4"/>
    <w:rsid w:val="002C1D17"/>
    <w:rsid w:val="002D0BB1"/>
    <w:rsid w:val="002D4555"/>
    <w:rsid w:val="002E7CE1"/>
    <w:rsid w:val="002F34D1"/>
    <w:rsid w:val="0030728C"/>
    <w:rsid w:val="00316643"/>
    <w:rsid w:val="00317D20"/>
    <w:rsid w:val="003215B6"/>
    <w:rsid w:val="00324A89"/>
    <w:rsid w:val="00350B40"/>
    <w:rsid w:val="003774E8"/>
    <w:rsid w:val="003815FD"/>
    <w:rsid w:val="00383E6F"/>
    <w:rsid w:val="00387753"/>
    <w:rsid w:val="0039083C"/>
    <w:rsid w:val="00392CB9"/>
    <w:rsid w:val="003A389E"/>
    <w:rsid w:val="003A3CE6"/>
    <w:rsid w:val="003B0FB0"/>
    <w:rsid w:val="003B3477"/>
    <w:rsid w:val="003B45CD"/>
    <w:rsid w:val="003D3D02"/>
    <w:rsid w:val="003D59C2"/>
    <w:rsid w:val="003E151A"/>
    <w:rsid w:val="003E164F"/>
    <w:rsid w:val="003E2444"/>
    <w:rsid w:val="003E7590"/>
    <w:rsid w:val="003F07C0"/>
    <w:rsid w:val="003F28AC"/>
    <w:rsid w:val="004116BB"/>
    <w:rsid w:val="00417C6A"/>
    <w:rsid w:val="00424866"/>
    <w:rsid w:val="00425374"/>
    <w:rsid w:val="00434DE4"/>
    <w:rsid w:val="00441D1E"/>
    <w:rsid w:val="0044621B"/>
    <w:rsid w:val="00452C8E"/>
    <w:rsid w:val="00454E0B"/>
    <w:rsid w:val="00457D61"/>
    <w:rsid w:val="00470616"/>
    <w:rsid w:val="004862C0"/>
    <w:rsid w:val="00486E0E"/>
    <w:rsid w:val="004921B5"/>
    <w:rsid w:val="0049653F"/>
    <w:rsid w:val="004A3189"/>
    <w:rsid w:val="004B111A"/>
    <w:rsid w:val="004B2B75"/>
    <w:rsid w:val="004C4D88"/>
    <w:rsid w:val="004D33BE"/>
    <w:rsid w:val="004E12D6"/>
    <w:rsid w:val="004E6A3F"/>
    <w:rsid w:val="004F044C"/>
    <w:rsid w:val="004F13D7"/>
    <w:rsid w:val="004F41B8"/>
    <w:rsid w:val="00502DAE"/>
    <w:rsid w:val="00504320"/>
    <w:rsid w:val="00514136"/>
    <w:rsid w:val="005158A2"/>
    <w:rsid w:val="005315BA"/>
    <w:rsid w:val="005345E0"/>
    <w:rsid w:val="00537FDD"/>
    <w:rsid w:val="00553450"/>
    <w:rsid w:val="0055780E"/>
    <w:rsid w:val="0056567E"/>
    <w:rsid w:val="0058079F"/>
    <w:rsid w:val="00581A6E"/>
    <w:rsid w:val="005847C7"/>
    <w:rsid w:val="00592371"/>
    <w:rsid w:val="005A3F42"/>
    <w:rsid w:val="005A6296"/>
    <w:rsid w:val="005B5B70"/>
    <w:rsid w:val="005C26E2"/>
    <w:rsid w:val="005C6F56"/>
    <w:rsid w:val="005D41C0"/>
    <w:rsid w:val="005E57EC"/>
    <w:rsid w:val="005F071F"/>
    <w:rsid w:val="00600318"/>
    <w:rsid w:val="00600F6F"/>
    <w:rsid w:val="00603284"/>
    <w:rsid w:val="00604393"/>
    <w:rsid w:val="00611B0E"/>
    <w:rsid w:val="00627D39"/>
    <w:rsid w:val="006419DC"/>
    <w:rsid w:val="00660461"/>
    <w:rsid w:val="00662445"/>
    <w:rsid w:val="0066425B"/>
    <w:rsid w:val="00665D63"/>
    <w:rsid w:val="00666285"/>
    <w:rsid w:val="0067096D"/>
    <w:rsid w:val="00673765"/>
    <w:rsid w:val="00673CB1"/>
    <w:rsid w:val="00673CD3"/>
    <w:rsid w:val="006869F6"/>
    <w:rsid w:val="00687145"/>
    <w:rsid w:val="006B4609"/>
    <w:rsid w:val="006C290E"/>
    <w:rsid w:val="006E413A"/>
    <w:rsid w:val="006E6E3A"/>
    <w:rsid w:val="006F3CC1"/>
    <w:rsid w:val="0070171C"/>
    <w:rsid w:val="00701F76"/>
    <w:rsid w:val="00705820"/>
    <w:rsid w:val="007131E4"/>
    <w:rsid w:val="00730895"/>
    <w:rsid w:val="00742DD4"/>
    <w:rsid w:val="007478C4"/>
    <w:rsid w:val="00751E7B"/>
    <w:rsid w:val="00770117"/>
    <w:rsid w:val="00770676"/>
    <w:rsid w:val="00776D3F"/>
    <w:rsid w:val="00782530"/>
    <w:rsid w:val="00791D90"/>
    <w:rsid w:val="0079295E"/>
    <w:rsid w:val="00794557"/>
    <w:rsid w:val="00794E7C"/>
    <w:rsid w:val="007A1EA6"/>
    <w:rsid w:val="007A5740"/>
    <w:rsid w:val="007B59A1"/>
    <w:rsid w:val="007B6318"/>
    <w:rsid w:val="007C2022"/>
    <w:rsid w:val="007C5B74"/>
    <w:rsid w:val="007D4CC0"/>
    <w:rsid w:val="007E1A19"/>
    <w:rsid w:val="007E1CFB"/>
    <w:rsid w:val="007F34A9"/>
    <w:rsid w:val="007F6E04"/>
    <w:rsid w:val="00800287"/>
    <w:rsid w:val="00802DFB"/>
    <w:rsid w:val="008040B2"/>
    <w:rsid w:val="00814FF9"/>
    <w:rsid w:val="00821B09"/>
    <w:rsid w:val="008221E4"/>
    <w:rsid w:val="00826EA7"/>
    <w:rsid w:val="00834EFF"/>
    <w:rsid w:val="008475AB"/>
    <w:rsid w:val="008503AB"/>
    <w:rsid w:val="0085132A"/>
    <w:rsid w:val="008525E5"/>
    <w:rsid w:val="00855EAB"/>
    <w:rsid w:val="008622A3"/>
    <w:rsid w:val="008638A1"/>
    <w:rsid w:val="0087420D"/>
    <w:rsid w:val="00881177"/>
    <w:rsid w:val="00881670"/>
    <w:rsid w:val="0089197D"/>
    <w:rsid w:val="008A2040"/>
    <w:rsid w:val="008A26EF"/>
    <w:rsid w:val="008B5E40"/>
    <w:rsid w:val="008C2276"/>
    <w:rsid w:val="008C41C6"/>
    <w:rsid w:val="008D440B"/>
    <w:rsid w:val="008D7BBA"/>
    <w:rsid w:val="008E362B"/>
    <w:rsid w:val="008E52C7"/>
    <w:rsid w:val="008E7902"/>
    <w:rsid w:val="008F61D9"/>
    <w:rsid w:val="00903E92"/>
    <w:rsid w:val="009057D3"/>
    <w:rsid w:val="00910025"/>
    <w:rsid w:val="00913244"/>
    <w:rsid w:val="00926877"/>
    <w:rsid w:val="00927289"/>
    <w:rsid w:val="009309BF"/>
    <w:rsid w:val="00932B50"/>
    <w:rsid w:val="00936C5B"/>
    <w:rsid w:val="009407AF"/>
    <w:rsid w:val="0096371C"/>
    <w:rsid w:val="00963817"/>
    <w:rsid w:val="00965203"/>
    <w:rsid w:val="00966FBB"/>
    <w:rsid w:val="009703AE"/>
    <w:rsid w:val="00970B01"/>
    <w:rsid w:val="009740A4"/>
    <w:rsid w:val="00981B14"/>
    <w:rsid w:val="00990CFD"/>
    <w:rsid w:val="009A784D"/>
    <w:rsid w:val="009B3210"/>
    <w:rsid w:val="009B3EB0"/>
    <w:rsid w:val="009B4C6F"/>
    <w:rsid w:val="009C4DFC"/>
    <w:rsid w:val="009D06D8"/>
    <w:rsid w:val="009D521C"/>
    <w:rsid w:val="009D7B15"/>
    <w:rsid w:val="009F2EAE"/>
    <w:rsid w:val="00A000D4"/>
    <w:rsid w:val="00A02E8A"/>
    <w:rsid w:val="00A06988"/>
    <w:rsid w:val="00A06C4A"/>
    <w:rsid w:val="00A06FEC"/>
    <w:rsid w:val="00A07F33"/>
    <w:rsid w:val="00A13B86"/>
    <w:rsid w:val="00A1541D"/>
    <w:rsid w:val="00A4111C"/>
    <w:rsid w:val="00A543F5"/>
    <w:rsid w:val="00A55E0C"/>
    <w:rsid w:val="00A57E08"/>
    <w:rsid w:val="00A7242A"/>
    <w:rsid w:val="00A729B2"/>
    <w:rsid w:val="00A74A99"/>
    <w:rsid w:val="00A77257"/>
    <w:rsid w:val="00A83269"/>
    <w:rsid w:val="00A96681"/>
    <w:rsid w:val="00AA19A9"/>
    <w:rsid w:val="00AA6557"/>
    <w:rsid w:val="00AA6D28"/>
    <w:rsid w:val="00AA736A"/>
    <w:rsid w:val="00AB41FE"/>
    <w:rsid w:val="00AC7CF6"/>
    <w:rsid w:val="00AD0185"/>
    <w:rsid w:val="00AD4D24"/>
    <w:rsid w:val="00AD7EEC"/>
    <w:rsid w:val="00AE0DD2"/>
    <w:rsid w:val="00AE20D4"/>
    <w:rsid w:val="00AF4E6F"/>
    <w:rsid w:val="00AF65CE"/>
    <w:rsid w:val="00B01275"/>
    <w:rsid w:val="00B06F8E"/>
    <w:rsid w:val="00B1283F"/>
    <w:rsid w:val="00B15445"/>
    <w:rsid w:val="00B16AE2"/>
    <w:rsid w:val="00B21A78"/>
    <w:rsid w:val="00B2207A"/>
    <w:rsid w:val="00B2523E"/>
    <w:rsid w:val="00B2548C"/>
    <w:rsid w:val="00B33B21"/>
    <w:rsid w:val="00B403E0"/>
    <w:rsid w:val="00B568DF"/>
    <w:rsid w:val="00B61F4A"/>
    <w:rsid w:val="00B65AA8"/>
    <w:rsid w:val="00B826AF"/>
    <w:rsid w:val="00B97580"/>
    <w:rsid w:val="00BA1340"/>
    <w:rsid w:val="00BA5C48"/>
    <w:rsid w:val="00BB23F0"/>
    <w:rsid w:val="00BB2FDB"/>
    <w:rsid w:val="00BB3E39"/>
    <w:rsid w:val="00BB46D9"/>
    <w:rsid w:val="00BB4DE1"/>
    <w:rsid w:val="00BC0ECC"/>
    <w:rsid w:val="00BC4B53"/>
    <w:rsid w:val="00BC68C3"/>
    <w:rsid w:val="00BC6F28"/>
    <w:rsid w:val="00BD2861"/>
    <w:rsid w:val="00BD3AE1"/>
    <w:rsid w:val="00BD5388"/>
    <w:rsid w:val="00BD60E2"/>
    <w:rsid w:val="00BE4784"/>
    <w:rsid w:val="00BE538E"/>
    <w:rsid w:val="00BF297D"/>
    <w:rsid w:val="00BF73FC"/>
    <w:rsid w:val="00C15D0A"/>
    <w:rsid w:val="00C164D4"/>
    <w:rsid w:val="00C25EEA"/>
    <w:rsid w:val="00C31B80"/>
    <w:rsid w:val="00C3616A"/>
    <w:rsid w:val="00C36D96"/>
    <w:rsid w:val="00C41F93"/>
    <w:rsid w:val="00C43525"/>
    <w:rsid w:val="00C47465"/>
    <w:rsid w:val="00C500FB"/>
    <w:rsid w:val="00C51776"/>
    <w:rsid w:val="00C56E2E"/>
    <w:rsid w:val="00C57C44"/>
    <w:rsid w:val="00C672F1"/>
    <w:rsid w:val="00C67859"/>
    <w:rsid w:val="00C70682"/>
    <w:rsid w:val="00C70749"/>
    <w:rsid w:val="00C70BFD"/>
    <w:rsid w:val="00C82B38"/>
    <w:rsid w:val="00C8529D"/>
    <w:rsid w:val="00C9161C"/>
    <w:rsid w:val="00CA206F"/>
    <w:rsid w:val="00CA519D"/>
    <w:rsid w:val="00CB1338"/>
    <w:rsid w:val="00CB1670"/>
    <w:rsid w:val="00CB7C0B"/>
    <w:rsid w:val="00CC0348"/>
    <w:rsid w:val="00CC3AB2"/>
    <w:rsid w:val="00CD2011"/>
    <w:rsid w:val="00CD672A"/>
    <w:rsid w:val="00CD6E3E"/>
    <w:rsid w:val="00CE4083"/>
    <w:rsid w:val="00CE433E"/>
    <w:rsid w:val="00CE4754"/>
    <w:rsid w:val="00CE5293"/>
    <w:rsid w:val="00CF744E"/>
    <w:rsid w:val="00D0557D"/>
    <w:rsid w:val="00D14E14"/>
    <w:rsid w:val="00D23F40"/>
    <w:rsid w:val="00D246D9"/>
    <w:rsid w:val="00D24C4E"/>
    <w:rsid w:val="00D3103B"/>
    <w:rsid w:val="00D32F4D"/>
    <w:rsid w:val="00D456BD"/>
    <w:rsid w:val="00D47632"/>
    <w:rsid w:val="00D56C26"/>
    <w:rsid w:val="00D65849"/>
    <w:rsid w:val="00D65A19"/>
    <w:rsid w:val="00D67730"/>
    <w:rsid w:val="00D7340C"/>
    <w:rsid w:val="00D8110D"/>
    <w:rsid w:val="00D84B66"/>
    <w:rsid w:val="00D85A25"/>
    <w:rsid w:val="00D91C41"/>
    <w:rsid w:val="00DA30D5"/>
    <w:rsid w:val="00DB1C44"/>
    <w:rsid w:val="00DE1DE9"/>
    <w:rsid w:val="00DE2E10"/>
    <w:rsid w:val="00DF2CAF"/>
    <w:rsid w:val="00E050EB"/>
    <w:rsid w:val="00E12185"/>
    <w:rsid w:val="00E20998"/>
    <w:rsid w:val="00E24559"/>
    <w:rsid w:val="00E40866"/>
    <w:rsid w:val="00E426F7"/>
    <w:rsid w:val="00E466D8"/>
    <w:rsid w:val="00E51EA4"/>
    <w:rsid w:val="00E524E0"/>
    <w:rsid w:val="00E63EA6"/>
    <w:rsid w:val="00E7369F"/>
    <w:rsid w:val="00E73B69"/>
    <w:rsid w:val="00E73C9D"/>
    <w:rsid w:val="00E816A3"/>
    <w:rsid w:val="00E856ED"/>
    <w:rsid w:val="00E910AB"/>
    <w:rsid w:val="00E95714"/>
    <w:rsid w:val="00E96E9D"/>
    <w:rsid w:val="00EC3043"/>
    <w:rsid w:val="00EC3D9A"/>
    <w:rsid w:val="00EC4934"/>
    <w:rsid w:val="00EC791E"/>
    <w:rsid w:val="00ED3C26"/>
    <w:rsid w:val="00F0022A"/>
    <w:rsid w:val="00F01AA6"/>
    <w:rsid w:val="00F02B85"/>
    <w:rsid w:val="00F06E68"/>
    <w:rsid w:val="00F100E7"/>
    <w:rsid w:val="00F10212"/>
    <w:rsid w:val="00F21081"/>
    <w:rsid w:val="00F27653"/>
    <w:rsid w:val="00F330BB"/>
    <w:rsid w:val="00F36E17"/>
    <w:rsid w:val="00F37590"/>
    <w:rsid w:val="00F40271"/>
    <w:rsid w:val="00F5380A"/>
    <w:rsid w:val="00F53C82"/>
    <w:rsid w:val="00F61001"/>
    <w:rsid w:val="00F666DC"/>
    <w:rsid w:val="00F73AD1"/>
    <w:rsid w:val="00F74432"/>
    <w:rsid w:val="00F811E5"/>
    <w:rsid w:val="00F94F70"/>
    <w:rsid w:val="00FA09ED"/>
    <w:rsid w:val="00FA59EC"/>
    <w:rsid w:val="00FA6EA7"/>
    <w:rsid w:val="00FB0BDB"/>
    <w:rsid w:val="00FB4C22"/>
    <w:rsid w:val="00FB584A"/>
    <w:rsid w:val="00FC4190"/>
    <w:rsid w:val="00FD2DD3"/>
    <w:rsid w:val="00FD48E1"/>
    <w:rsid w:val="00FD65E1"/>
    <w:rsid w:val="00FD67CC"/>
    <w:rsid w:val="00FE0D2B"/>
    <w:rsid w:val="00FF3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57153"/>
  <w15:docId w15:val="{4736DA41-BA84-46CA-9C81-F5C6B5AFB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0E"/>
  </w:style>
  <w:style w:type="paragraph" w:styleId="Naslov1">
    <w:name w:val="heading 1"/>
    <w:basedOn w:val="Normal"/>
    <w:next w:val="Normal"/>
    <w:link w:val="Naslov1Char"/>
    <w:uiPriority w:val="9"/>
    <w:qFormat/>
    <w:rsid w:val="00BB23F0"/>
    <w:pPr>
      <w:keepNext/>
      <w:keepLines/>
      <w:numPr>
        <w:numId w:val="2"/>
      </w:numPr>
      <w:spacing w:before="240" w:after="0" w:line="360" w:lineRule="auto"/>
      <w:ind w:left="0" w:firstLine="0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B23F0"/>
    <w:pPr>
      <w:keepNext/>
      <w:keepLines/>
      <w:numPr>
        <w:ilvl w:val="1"/>
        <w:numId w:val="2"/>
      </w:numPr>
      <w:spacing w:before="40" w:after="0" w:line="360" w:lineRule="auto"/>
      <w:ind w:left="0" w:firstLine="0"/>
      <w:outlineLvl w:val="1"/>
    </w:pPr>
    <w:rPr>
      <w:rFonts w:ascii="Times New Roman" w:eastAsiaTheme="majorEastAsia" w:hAnsi="Times New Roman" w:cs="Times New Roman"/>
      <w:b/>
      <w:sz w:val="30"/>
      <w:szCs w:val="30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BB23F0"/>
    <w:pPr>
      <w:keepNext/>
      <w:keepLines/>
      <w:numPr>
        <w:ilvl w:val="2"/>
        <w:numId w:val="2"/>
      </w:numPr>
      <w:spacing w:before="40" w:after="0" w:line="360" w:lineRule="auto"/>
      <w:ind w:left="0" w:firstLine="0"/>
      <w:outlineLvl w:val="2"/>
    </w:pPr>
    <w:rPr>
      <w:rFonts w:ascii="Times New Roman" w:eastAsiaTheme="majorEastAsia" w:hAnsi="Times New Roman" w:cs="Times New Roman"/>
      <w:b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BB23F0"/>
    <w:rPr>
      <w:rFonts w:ascii="Times New Roman" w:eastAsiaTheme="majorEastAsia" w:hAnsi="Times New Roman" w:cs="Times New Roman"/>
      <w:b/>
      <w:sz w:val="32"/>
      <w:szCs w:val="32"/>
    </w:rPr>
  </w:style>
  <w:style w:type="paragraph" w:styleId="Odlomakpopisa">
    <w:name w:val="List Paragraph"/>
    <w:basedOn w:val="Normal"/>
    <w:uiPriority w:val="34"/>
    <w:qFormat/>
    <w:rsid w:val="0087420D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874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87420D"/>
    <w:rPr>
      <w:rFonts w:ascii="Segoe UI" w:hAnsi="Segoe UI" w:cs="Segoe UI"/>
      <w:sz w:val="18"/>
      <w:szCs w:val="18"/>
    </w:rPr>
  </w:style>
  <w:style w:type="paragraph" w:styleId="TOCNaslov">
    <w:name w:val="TOC Heading"/>
    <w:basedOn w:val="Naslov1"/>
    <w:next w:val="Normal"/>
    <w:uiPriority w:val="39"/>
    <w:unhideWhenUsed/>
    <w:qFormat/>
    <w:rsid w:val="00B97580"/>
    <w:pPr>
      <w:outlineLvl w:val="9"/>
    </w:pPr>
    <w:rPr>
      <w:lang w:eastAsia="hr-HR"/>
    </w:rPr>
  </w:style>
  <w:style w:type="paragraph" w:styleId="Sadraj1">
    <w:name w:val="toc 1"/>
    <w:basedOn w:val="Normal"/>
    <w:next w:val="Normal"/>
    <w:autoRedefine/>
    <w:uiPriority w:val="39"/>
    <w:unhideWhenUsed/>
    <w:rsid w:val="00B97580"/>
    <w:pPr>
      <w:spacing w:after="100"/>
    </w:pPr>
  </w:style>
  <w:style w:type="character" w:styleId="Hiperveza">
    <w:name w:val="Hyperlink"/>
    <w:basedOn w:val="Zadanifontodlomka"/>
    <w:uiPriority w:val="99"/>
    <w:unhideWhenUsed/>
    <w:rsid w:val="00B97580"/>
    <w:rPr>
      <w:color w:val="0563C1" w:themeColor="hyperlink"/>
      <w:u w:val="single"/>
    </w:rPr>
  </w:style>
  <w:style w:type="paragraph" w:styleId="Sadraj2">
    <w:name w:val="toc 2"/>
    <w:basedOn w:val="Normal"/>
    <w:next w:val="Normal"/>
    <w:autoRedefine/>
    <w:uiPriority w:val="39"/>
    <w:unhideWhenUsed/>
    <w:rsid w:val="00B97580"/>
    <w:pPr>
      <w:spacing w:after="100"/>
      <w:ind w:left="220"/>
    </w:pPr>
    <w:rPr>
      <w:rFonts w:eastAsiaTheme="minorEastAsia" w:cs="Times New Roman"/>
      <w:lang w:eastAsia="hr-HR"/>
    </w:rPr>
  </w:style>
  <w:style w:type="paragraph" w:styleId="Sadraj3">
    <w:name w:val="toc 3"/>
    <w:basedOn w:val="Normal"/>
    <w:next w:val="Normal"/>
    <w:autoRedefine/>
    <w:uiPriority w:val="39"/>
    <w:unhideWhenUsed/>
    <w:rsid w:val="00B97580"/>
    <w:pPr>
      <w:spacing w:after="100"/>
      <w:ind w:left="440"/>
    </w:pPr>
    <w:rPr>
      <w:rFonts w:eastAsiaTheme="minorEastAsia" w:cs="Times New Roman"/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BB23F0"/>
    <w:rPr>
      <w:rFonts w:ascii="Times New Roman" w:eastAsiaTheme="majorEastAsia" w:hAnsi="Times New Roman" w:cs="Times New Roman"/>
      <w:b/>
      <w:sz w:val="30"/>
      <w:szCs w:val="30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4706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Char">
    <w:name w:val="Podnaslov Char"/>
    <w:basedOn w:val="Zadanifontodlomka"/>
    <w:link w:val="Podnaslov"/>
    <w:uiPriority w:val="11"/>
    <w:rsid w:val="00470616"/>
    <w:rPr>
      <w:rFonts w:eastAsiaTheme="minorEastAsia"/>
      <w:color w:val="5A5A5A" w:themeColor="text1" w:themeTint="A5"/>
      <w:spacing w:val="15"/>
    </w:rPr>
  </w:style>
  <w:style w:type="paragraph" w:styleId="StandardWeb">
    <w:name w:val="Normal (Web)"/>
    <w:basedOn w:val="Normal"/>
    <w:uiPriority w:val="99"/>
    <w:unhideWhenUsed/>
    <w:rsid w:val="00AD7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apple-converted-space">
    <w:name w:val="apple-converted-space"/>
    <w:basedOn w:val="Zadanifontodlomka"/>
    <w:rsid w:val="00AD7EEC"/>
  </w:style>
  <w:style w:type="paragraph" w:styleId="Zaglavlje">
    <w:name w:val="header"/>
    <w:basedOn w:val="Normal"/>
    <w:link w:val="ZaglavljeChar"/>
    <w:uiPriority w:val="99"/>
    <w:unhideWhenUsed/>
    <w:rsid w:val="000B1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0B155F"/>
  </w:style>
  <w:style w:type="paragraph" w:styleId="Podnoje">
    <w:name w:val="footer"/>
    <w:basedOn w:val="Normal"/>
    <w:link w:val="PodnojeChar"/>
    <w:uiPriority w:val="99"/>
    <w:unhideWhenUsed/>
    <w:rsid w:val="000B15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0B155F"/>
  </w:style>
  <w:style w:type="paragraph" w:styleId="Opisslike">
    <w:name w:val="caption"/>
    <w:basedOn w:val="Normal"/>
    <w:next w:val="Normal"/>
    <w:uiPriority w:val="35"/>
    <w:unhideWhenUsed/>
    <w:qFormat/>
    <w:rsid w:val="00C517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icaslika">
    <w:name w:val="table of figures"/>
    <w:basedOn w:val="Normal"/>
    <w:next w:val="Normal"/>
    <w:uiPriority w:val="99"/>
    <w:unhideWhenUsed/>
    <w:rsid w:val="00B01275"/>
    <w:pPr>
      <w:spacing w:after="0"/>
    </w:pPr>
  </w:style>
  <w:style w:type="character" w:customStyle="1" w:styleId="Naslov3Char">
    <w:name w:val="Naslov 3 Char"/>
    <w:basedOn w:val="Zadanifontodlomka"/>
    <w:link w:val="Naslov3"/>
    <w:uiPriority w:val="9"/>
    <w:rsid w:val="00BB23F0"/>
    <w:rPr>
      <w:rFonts w:ascii="Times New Roman" w:eastAsiaTheme="majorEastAsia" w:hAnsi="Times New Roman" w:cs="Times New Roman"/>
      <w:b/>
      <w:sz w:val="26"/>
      <w:szCs w:val="26"/>
    </w:rPr>
  </w:style>
  <w:style w:type="table" w:styleId="Reetkatablice">
    <w:name w:val="Table Grid"/>
    <w:basedOn w:val="Obinatablica"/>
    <w:uiPriority w:val="39"/>
    <w:rsid w:val="00DE1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uiPriority w:val="99"/>
    <w:semiHidden/>
    <w:unhideWhenUsed/>
    <w:rsid w:val="002203DE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2203DE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2203DE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2203DE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2203DE"/>
    <w:rPr>
      <w:b/>
      <w:bCs/>
      <w:sz w:val="20"/>
      <w:szCs w:val="20"/>
    </w:rPr>
  </w:style>
  <w:style w:type="character" w:customStyle="1" w:styleId="articleheader">
    <w:name w:val="article__header"/>
    <w:basedOn w:val="Zadanifontodlomka"/>
    <w:rsid w:val="00F811E5"/>
  </w:style>
  <w:style w:type="character" w:customStyle="1" w:styleId="articletitle">
    <w:name w:val="article__title"/>
    <w:basedOn w:val="Zadanifontodlomka"/>
    <w:rsid w:val="00F811E5"/>
  </w:style>
  <w:style w:type="paragraph" w:customStyle="1" w:styleId="articleflow-element">
    <w:name w:val="article__flow-element"/>
    <w:basedOn w:val="Normal"/>
    <w:rsid w:val="00F81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F811E5"/>
    <w:rPr>
      <w:rFonts w:ascii="Courier New" w:eastAsia="Times New Roman" w:hAnsi="Courier New" w:cs="Courier New"/>
      <w:sz w:val="20"/>
      <w:szCs w:val="20"/>
    </w:rPr>
  </w:style>
  <w:style w:type="character" w:styleId="Nerijeenospominjanje">
    <w:name w:val="Unresolved Mention"/>
    <w:basedOn w:val="Zadanifontodlomka"/>
    <w:uiPriority w:val="99"/>
    <w:semiHidden/>
    <w:unhideWhenUsed/>
    <w:rsid w:val="00241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9032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456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14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02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08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24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92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6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800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810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771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48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03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jetbrains.com/idea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.oracle.com/javafx/2/api/javafx/scene/doc-files/cssref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www.dblab.ntua.gr/~gtsat/collection/Java%20books/Java%20Programming%20Language%20Handbook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507D-729C-43E8-9F8E-7A61DBE0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1940</Words>
  <Characters>11062</Characters>
  <Application>Microsoft Office Word</Application>
  <DocSecurity>0</DocSecurity>
  <Lines>92</Lines>
  <Paragraphs>25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Microsoftov račun</dc:creator>
  <cp:lastModifiedBy>Ivan Šuštić</cp:lastModifiedBy>
  <cp:revision>4</cp:revision>
  <dcterms:created xsi:type="dcterms:W3CDTF">2021-05-02T11:46:00Z</dcterms:created>
  <dcterms:modified xsi:type="dcterms:W3CDTF">2021-05-03T07:44:00Z</dcterms:modified>
</cp:coreProperties>
</file>