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21.jpg" ContentType="image/jpeg"/>
  <Override PartName="/word/media/rId27.jpg" ContentType="image/jpeg"/>
  <Override PartName="/word/media/rId28.jpg" ContentType="image/jpeg"/>
  <Override PartName="/word/media/rId25.jpg" ContentType="image/jpeg"/>
  <Override PartName="/word/media/rId22.jpg" ContentType="image/jpeg"/>
  <Override PartName="/word/media/rId24.jpg" ContentType="image/jpeg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презентация-по-лабораторной-работе-5"/>
    <w:p>
      <w:pPr>
        <w:pStyle w:val="Heading5"/>
      </w:pPr>
      <w:r>
        <w:t xml:space="preserve">Презентация по лабораторной работе №5</w:t>
      </w:r>
    </w:p>
    <w:bookmarkEnd w:id="20"/>
    <w:bookmarkStart w:id="29" w:name="цель-работы"/>
    <w:p>
      <w:pPr>
        <w:pStyle w:val="Heading3"/>
      </w:pPr>
      <w:r>
        <w:t xml:space="preserve">Цель работы</w:t>
      </w:r>
    </w:p>
    <w:p>
      <w:pPr>
        <w:pStyle w:val="FirstParagraph"/>
      </w:pPr>
      <w:r>
        <w:t xml:space="preserve">Ознакомление с файловой системой Linux, её структурой, именами и содержанием каталогов. Приобретение практических навыков по применению команд для работы с файлами и каталогами, по управлению процессами, по проверке использования диска и обслуживанию файловой системы</w:t>
      </w:r>
      <w:r>
        <w:t xml:space="preserve"> </w:t>
      </w:r>
      <w:r>
        <w:t xml:space="preserve">### Ход выполнения работы</w:t>
      </w:r>
      <w:r>
        <w:t xml:space="preserve"> </w:t>
      </w:r>
      <w:r>
        <w:t xml:space="preserve">#### 1. Выполнение примеров работы команд взаимодействия с каталогами из лабораторной работы</w:t>
      </w:r>
      <w:r>
        <w:t xml:space="preserve"> </w:t>
      </w:r>
      <w:r>
        <w:drawing>
          <wp:inline>
            <wp:extent cx="5334000" cy="3662680"/>
            <wp:effectExtent b="0" l="0" r="0" t="0"/>
            <wp:docPr descr="photo1" title="" id="1" name="Picture"/>
            <a:graphic>
              <a:graphicData uri="http://schemas.openxmlformats.org/drawingml/2006/picture">
                <pic:pic>
                  <pic:nvPicPr>
                    <pic:cNvPr descr="https://sun9-60.userapi.com/s/v1/if2/U2QKk2-5ZhmQXhAv-KfKxWnGq_wlpQXYpB4x2JJbk9fALImB7YdVo9btV0QnNnLvu5NrXbOXkP7jeY4iE4fjFovG.jpg?size=450x30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62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318000" cy="482600"/>
            <wp:effectExtent b="0" l="0" r="0" t="0"/>
            <wp:docPr descr="photo2" title="" id="1" name="Picture"/>
            <a:graphic>
              <a:graphicData uri="http://schemas.openxmlformats.org/drawingml/2006/picture">
                <pic:pic>
                  <pic:nvPicPr>
                    <pic:cNvPr descr="https://sun9-81.userapi.com/s/v1/if2/rL1XCI2hkt3rt5OOR_7SR-sN1bXUrfSKaasAcoIMFIVekQRwTFlCKMlEzCYTFG-FK5UCb2UvY0k60GuqghQMU--_.jpg?size=340x38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8000" cy="482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2. Использование команд cp и mv на практике для работы с каталогом ski.places</w:t>
      </w:r>
      <w:r>
        <w:t xml:space="preserve"> </w:t>
      </w:r>
      <w:r>
        <w:drawing>
          <wp:inline>
            <wp:extent cx="5334000" cy="2501053"/>
            <wp:effectExtent b="0" l="0" r="0" t="0"/>
            <wp:docPr descr="photo3" title="" id="1" name="Picture"/>
            <a:graphic>
              <a:graphicData uri="http://schemas.openxmlformats.org/drawingml/2006/picture">
                <pic:pic>
                  <pic:nvPicPr>
                    <pic:cNvPr descr="https://sun9-9.userapi.com/s/v1/if2/cX7dZ0SbEpIUC7nN6yG12nJufwvz4TC5svvR4_0s-DSunhm8jvdu2cGrPQs37K2fIbIIWAteR3YpAvKQ08esM8_m.jpg?size=450x21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010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3187700" cy="330200"/>
            <wp:effectExtent b="0" l="0" r="0" t="0"/>
            <wp:docPr descr="photo4" title="" id="1" name="Picture"/>
            <a:graphic>
              <a:graphicData uri="http://schemas.openxmlformats.org/drawingml/2006/picture">
                <pic:pic>
                  <pic:nvPicPr>
                    <pic:cNvPr descr="https://sun9-82.userapi.com/s/v1/if2/7aJqDRs8W9o9PDvuOVt4nG7i53ssyiUYXD4BgFuXQQ3fpdGUJm5dBgpeXCCuh2Qu_DWpY1DzNoRwi6VQlvthu6Hn.jpg?size=251x2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77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3. Работа с правами доступа(команда chmod) для файлов и каталогов</w:t>
      </w:r>
      <w:r>
        <w:t xml:space="preserve"> </w:t>
      </w:r>
      <w:r>
        <w:drawing>
          <wp:inline>
            <wp:extent cx="4000500" cy="965200"/>
            <wp:effectExtent b="0" l="0" r="0" t="0"/>
            <wp:docPr descr="photo5" title="" id="1" name="Picture"/>
            <a:graphic>
              <a:graphicData uri="http://schemas.openxmlformats.org/drawingml/2006/picture">
                <pic:pic>
                  <pic:nvPicPr>
                    <pic:cNvPr descr="https://sun9-77.userapi.com/s/v1/if2/QHBfkrx8rr1YBWXgmkadSNfRoI17K4lbl5J_NBZp2dkpJJ5t4fYKoRQKokI1wMEPOrjXI2hSW5K9obZDNeFNUJPx.jpg?size=315x7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965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4. Использование команд cp и mv для работы с новыми файлами с ограниченным доступом</w:t>
      </w:r>
      <w:r>
        <w:t xml:space="preserve"> </w:t>
      </w:r>
      <w:r>
        <w:drawing>
          <wp:inline>
            <wp:extent cx="5334000" cy="2944935"/>
            <wp:effectExtent b="0" l="0" r="0" t="0"/>
            <wp:docPr descr="photo6" title="" id="1" name="Picture"/>
            <a:graphic>
              <a:graphicData uri="http://schemas.openxmlformats.org/drawingml/2006/picture">
                <pic:pic>
                  <pic:nvPicPr>
                    <pic:cNvPr descr="https://sun9-44.userapi.com/s/v1/if2/G8t4zoQRq7NFmRoEqwvmRSmGxUUOXOZE_Hby6oI_f2wnx2R7fhtjb6qnQM2f2uaPZsSqyPq_Aecc7DQTPo5aHzId.jpg?size=451x249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49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5334000" cy="2194964"/>
            <wp:effectExtent b="0" l="0" r="0" t="0"/>
            <wp:docPr descr="photo7" title="" id="1" name="Picture"/>
            <a:graphic>
              <a:graphicData uri="http://schemas.openxmlformats.org/drawingml/2006/picture">
                <pic:pic>
                  <pic:nvPicPr>
                    <pic:cNvPr descr="https://sun9-67.userapi.com/s/v1/if2/bfWRJCoN5ySdoP2dj5uooxWcFZjHdJqgjvuY6nV1pI0hv2YIJ-kwLEuicYP7ZaBbd6XIhrnxwA_qUTJMtrsbcX16.jpg?size=452x186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949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#### 5. Использование команды man для описания работы команд mount, fsck, mfks, kill</w:t>
      </w:r>
      <w:r>
        <w:t xml:space="preserve"> </w:t>
      </w:r>
      <w:r>
        <w:drawing>
          <wp:inline>
            <wp:extent cx="2222500" cy="647700"/>
            <wp:effectExtent b="0" l="0" r="0" t="0"/>
            <wp:docPr descr="photo8" title="" id="1" name="Picture"/>
            <a:graphic>
              <a:graphicData uri="http://schemas.openxmlformats.org/drawingml/2006/picture">
                <pic:pic>
                  <pic:nvPicPr>
                    <pic:cNvPr descr="https://sun9-68.userapi.com/s/v1/if2/VLPCNlZ7nn0BWqHOwJTOUcH4i2n8IKf20mOmKecNt1ogkWVNu-d45a4Ed_-LQM70Pgl2IR2npdmus9aqsNmJOdB2.jpg?size=175x51&amp;quality=96&amp;type=album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2500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Выводы</w:t>
      </w:r>
      <w:r>
        <w:t xml:space="preserve"> </w:t>
      </w:r>
      <w:r>
        <w:t xml:space="preserve">Я ознакомился с файловой системой Linux, её структурой, именами и содержанием каталогов, приобрел практические навыки по применению команд для работы с файлами и каталогами, по управлению процессами, по проверке использования диска и обслуживанию файловой системы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21" Target="media/rId21.jpg" /><Relationship Type="http://schemas.openxmlformats.org/officeDocument/2006/relationships/image" Id="rId27" Target="media/rId27.jpg" /><Relationship Type="http://schemas.openxmlformats.org/officeDocument/2006/relationships/image" Id="rId28" Target="media/rId28.jpg" /><Relationship Type="http://schemas.openxmlformats.org/officeDocument/2006/relationships/image" Id="rId25" Target="media/rId25.jpg" /><Relationship Type="http://schemas.openxmlformats.org/officeDocument/2006/relationships/image" Id="rId22" Target="media/rId22.jpg" /><Relationship Type="http://schemas.openxmlformats.org/officeDocument/2006/relationships/image" Id="rId24" Target="media/rId24.jpg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2022-05-05T14:09:43Z</dcterms:created>
  <dcterms:modified xsi:type="dcterms:W3CDTF">2022-05-05T14:09:43Z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