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5.jpg" ContentType="image/jpeg"/>
  <Override PartName="/word/media/rId24.jpg" ContentType="image/jpeg"/>
  <Override PartName="/word/media/rId34.jpg" ContentType="image/jpeg"/>
  <Override PartName="/word/media/rId32.jpg" ContentType="image/jpeg"/>
  <Override PartName="/word/media/rId29.jpg" ContentType="image/jpeg"/>
  <Override PartName="/word/media/rId23.jpg" ContentType="image/jpeg"/>
  <Override PartName="/word/media/rId33.jpg" ContentType="image/jpeg"/>
  <Override PartName="/word/media/rId30.jpg" ContentType="image/jpeg"/>
  <Override PartName="/word/media/rId27.jpg" ContentType="image/jpeg"/>
  <Override PartName="/word/media/rId20.jpg" ContentType="image/jpeg"/>
  <Override PartName="/word/media/rId31.jpg" ContentType="image/jpeg"/>
  <Override PartName="/word/media/rId21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отчёт-по-лабораторной-работе-6"/>
    <w:p>
      <w:pPr>
        <w:pStyle w:val="Heading1"/>
      </w:pPr>
      <w:r>
        <w:t xml:space="preserve">Отчёт по лабораторной работе №6</w:t>
      </w:r>
    </w:p>
    <w:bookmarkStart w:id="46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 по управлению процессами, по проверке использования диска и обслуживанию файловых систем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Запись в файл file.txt файлов и каталогов из домашнего каталога</w:t>
      </w:r>
      <w:r>
        <w:t xml:space="preserve"> </w:t>
      </w:r>
      <w:r>
        <w:drawing>
          <wp:inline>
            <wp:extent cx="4102100" cy="6096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71.userapi.com/s/v1/if2/zfjCJpWywJ0rgLxCCUXoS340VuaZfIRML4LO8W8pGxXmQpPE4An8WYgf1hBbsVaBSl6cnM0cgIJ5x4z4t9axAm1p.jpg?size=323x4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368800" cy="25908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85.userapi.com/s/v1/if2/NetYjHk25o07MWNTLq83JXQLCq4DORVl1wmY7sT3s2YVun3Bmom2JbHmAavPJuQYtZUJ5ECoi-WT-j3wiJcDVaI1.jpg?size=344x20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Ищем файлы с расширением .conf в файле file.txt с помощью команды grep и записываем найденные в файл conf.txt</w:t>
      </w:r>
      <w:r>
        <w:t xml:space="preserve"> </w:t>
      </w:r>
      <w:r>
        <w:drawing>
          <wp:inline>
            <wp:extent cx="3695700" cy="6858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11.userapi.com/s/v1/if2/oZ4ZmCtz1eRlk1cFUlOAy18MVNEBdwIveNFLEuZ4bANsqDLyLGuDY3HScGPI4ljr5QIf6kl8FTGqFv4ZBLWQ76Cp.jpg?size=291x5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318000" cy="6350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50.userapi.com/s/v1/if2/nHhbFTk4vPTx1QmKcsb7_NsYsz8xUqcjpSCm4swUfB_j3nkH9ObkqHt9blQB4xestXDGv8d0-gSnfvCnMbYSBLkq.jpg?size=340x5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Вывод на экран файлов и каталогов, начинающихся с необходимой буквы, при помощи команды find с различными опциями в различных каталогах</w:t>
      </w:r>
      <w:r>
        <w:t xml:space="preserve"> </w:t>
      </w:r>
      <w:r>
        <w:drawing>
          <wp:inline>
            <wp:extent cx="3213100" cy="1778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25.userapi.com/s/v1/if2/2PDKo0C9nH6E3py0ZN6DEV6Im7KppI_xQpmTJRxFw0hFA4JfqWtGmoUgp2lz4Z1o0674UlPNvpNDbQNfNfI3lrnK.jpg?size=253x1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96644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22.userapi.com/s/v1/if2/179HI-zm1gZOuy1gkbGt-61o8fhlhw8AMyQtW3sWb4LJ9MCVpaicU-qr98ow8feG1yWnFJgS-tuTUukmZwBXwPHg.jpg?size=447x5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4. В фоновом режиме записываем в текстовый файл файлы, начинающиеся с log и удаляем этот файл</w:t>
      </w:r>
      <w:r>
        <w:t xml:space="preserve"> </w:t>
      </w:r>
      <w:r>
        <w:drawing>
          <wp:inline>
            <wp:extent cx="5334000" cy="837380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14.userapi.com/s/v1/if2/eUKTysEa8yC2PLQwtQPgaxZOSbMpDDT69fnFtsScF2FogwhMTdrV_UUZTu_0kCGKYDaUd_OPQ5uR8esYK4eo7IQ2.jpg?size=465x7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149627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9-71.userapi.com/s/v1/if2/_fF_pCPAlonvlCgmVNPO9ueE6HJ4Y1bXSgJmZ19f0QNhjWWe40Zn3rTtCJEE8POm-RMCtGAjIXVU5CSEM8uN65z3.jpg?size=617x48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5. Запуск в фоновом режиме редактора gedit, определение его идентификатора и завершение процесса с помощью kill</w:t>
      </w:r>
      <w:r>
        <w:t xml:space="preserve"> </w:t>
      </w:r>
      <w:r>
        <w:drawing>
          <wp:inline>
            <wp:extent cx="2082800" cy="355600"/>
            <wp:effectExtent b="0" l="0" r="0" t="0"/>
            <wp:docPr descr="photo9" title="" id="1" name="Picture"/>
            <a:graphic>
              <a:graphicData uri="http://schemas.openxmlformats.org/drawingml/2006/picture">
                <pic:pic>
                  <pic:nvPicPr>
                    <pic:cNvPr descr="https://sun9-9.userapi.com/s/v1/if2/GbqQtIi4BjlvLrXZJKVhbs6MrBluP6Ak75aBfs9AmLnpqfy6Eiq2EOGRwfxpxuC-j3KUMcUu7jNgsS4dmL_Nnpfd.jpg?size=164x2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683516"/>
            <wp:effectExtent b="0" l="0" r="0" t="0"/>
            <wp:docPr descr="photo10" title="" id="1" name="Picture"/>
            <a:graphic>
              <a:graphicData uri="http://schemas.openxmlformats.org/drawingml/2006/picture">
                <pic:pic>
                  <pic:nvPicPr>
                    <pic:cNvPr descr="https://sun9-44.userapi.com/s/v1/if2/dfDl9alZWb3lCZXrU3MKw_mxaPzdhVklJ3fWUeqeQpObmyL6CH9y73jyutmCkn_xTwjw6iNLjbLEfJZhYxs5-nnJ.jpg?size=621x1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photo10</w:t>
      </w:r>
    </w:p>
    <w:p>
      <w:pPr>
        <w:pStyle w:val="CaptionedFigure"/>
      </w:pPr>
      <w:r>
        <w:drawing>
          <wp:inline>
            <wp:extent cx="5334000" cy="403768"/>
            <wp:effectExtent b="0" l="0" r="0" t="0"/>
            <wp:docPr descr="photo11" title="" id="1" name="Picture"/>
            <a:graphic>
              <a:graphicData uri="http://schemas.openxmlformats.org/drawingml/2006/picture">
                <pic:pic>
                  <pic:nvPicPr>
                    <pic:cNvPr descr="https://sun9-67.userapi.com/s/v1/if2/TiePnhbHv9-Gfblt-k5bHRuKNwMHfSDlbpdJ_tLSjesQQOLMH_ofLVKkxPj7d_tVvw98faxpJt2khUR_MNx3Esod.jpg?size=502x3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photo11</w:t>
      </w:r>
    </w:p>
    <w:p>
      <w:pPr>
        <w:pStyle w:val="BodyText"/>
      </w:pPr>
      <w:r>
        <w:drawing>
          <wp:inline>
            <wp:extent cx="2171700" cy="495300"/>
            <wp:effectExtent b="0" l="0" r="0" t="0"/>
            <wp:docPr descr="photo12" title="" id="1" name="Picture"/>
            <a:graphic>
              <a:graphicData uri="http://schemas.openxmlformats.org/drawingml/2006/picture">
                <pic:pic>
                  <pic:nvPicPr>
                    <pic:cNvPr descr="https://sun9-75.userapi.com/s/v1/if2/32v_Tij7mG1wGKk_ast6-IC10VJcBzJBUKBNGRE5LdkegAh0j9FYtmjrIBwPxKNPAKLs8Fw2gQT_MtanXQUmIgV9.jpg?size=171x3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6. После получения дополнительной информации о командах df и du, используем их</w:t>
      </w:r>
      <w:r>
        <w:t xml:space="preserve"> </w:t>
      </w:r>
      <w:r>
        <w:drawing>
          <wp:inline>
            <wp:extent cx="5334000" cy="1718733"/>
            <wp:effectExtent b="0" l="0" r="0" t="0"/>
            <wp:docPr descr="photo13" title="" id="1" name="Picture"/>
            <a:graphic>
              <a:graphicData uri="http://schemas.openxmlformats.org/drawingml/2006/picture">
                <pic:pic>
                  <pic:nvPicPr>
                    <pic:cNvPr descr="https://sun9-27.userapi.com/s/v1/if2/7ktHm9JTSCQn249FayWxoHNr5DAoiCGAb1mH9Ad298LjXrGtYLYXZcVeu1X2LcuIwJmxGnj1Ixopd007ePJe5lwS.jpg?size=540x17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407833"/>
            <wp:effectExtent b="0" l="0" r="0" t="0"/>
            <wp:docPr descr="photo14" title="" id="1" name="Picture"/>
            <a:graphic>
              <a:graphicData uri="http://schemas.openxmlformats.org/drawingml/2006/picture">
                <pic:pic>
                  <pic:nvPicPr>
                    <pic:cNvPr descr="https://sun9-66.userapi.com/s/v1/if2/H_bdetPcl9uneviEAdLVpCJ6qnycPtw5XVNMBH5pDTwmDwh2Zb14Qv4b9yY8CDVJVaFTo4SAyImu86mRvB-y7uIp.jpg?size=540x34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7. Вывод на экран всех каталогов в домашнем каталоге с помощью команды find</w:t>
      </w:r>
      <w:r>
        <w:t xml:space="preserve"> </w:t>
      </w:r>
      <w:r>
        <w:drawing>
          <wp:inline>
            <wp:extent cx="3949700" cy="177800"/>
            <wp:effectExtent b="0" l="0" r="0" t="0"/>
            <wp:docPr descr="photo15" title="" id="1" name="Picture"/>
            <a:graphic>
              <a:graphicData uri="http://schemas.openxmlformats.org/drawingml/2006/picture">
                <pic:pic>
                  <pic:nvPicPr>
                    <pic:cNvPr descr="https://sun9-26.userapi.com/s/v1/if2/RfCNCDqzHFNsfe51IGG8ChOSfWOTYQ0imSnFc33_1TDMttK7FjxMCYpMkNYCuqVL5oLXh5WSwCRAL-bgV-4u-Nv_.jpg?size=311x1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ознакомился с инструментами поиска файлов и фильтрации текстовых данных, приобрел навыки по управлению процессами, по проверке использования диска и обслуживанию файловых систем</w:t>
      </w:r>
      <w:r>
        <w:t xml:space="preserve"> </w:t>
      </w:r>
      <w:r>
        <w:t xml:space="preserve">### Ответы на контрольные вопросы</w:t>
      </w:r>
      <w:r>
        <w:t xml:space="preserve"> </w:t>
      </w:r>
      <w:r>
        <w:t xml:space="preserve">#### 1.Какие потоки ввода вывода вы знаете?</w:t>
      </w:r>
    </w:p>
    <w:p>
      <w:pPr>
        <w:pStyle w:val="BodyText"/>
      </w:pPr>
      <w:r>
        <w:t xml:space="preserve">Stdin и stdout, stderr</w:t>
      </w:r>
    </w:p>
    <w:bookmarkStart w:id="35" w:name="объясните-разницу-между-операцией-и-."/>
    <w:p>
      <w:pPr>
        <w:pStyle w:val="Heading4"/>
      </w:pPr>
      <w:r>
        <w:t xml:space="preserve">2.Объясните разницу между операцией &gt; и ».</w:t>
      </w:r>
    </w:p>
    <w:p>
      <w:pPr>
        <w:pStyle w:val="FirstParagraph"/>
      </w:pPr>
      <w:r>
        <w:t xml:space="preserve">Первый перенаправляет, а второй открывает в режиме добавления.</w:t>
      </w:r>
    </w:p>
    <w:bookmarkEnd w:id="35"/>
    <w:bookmarkStart w:id="36" w:name="что-такое-конвейер"/>
    <w:p>
      <w:pPr>
        <w:pStyle w:val="Heading4"/>
      </w:pPr>
      <w:r>
        <w:t xml:space="preserve">3.Что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bookmarkEnd w:id="36"/>
    <w:bookmarkStart w:id="37" w:name="X899e2be6682d871876fdc05c386465d12400018"/>
    <w:p>
      <w:pPr>
        <w:pStyle w:val="Heading4"/>
      </w:pPr>
      <w:r>
        <w:t xml:space="preserve">4.Что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bookmarkEnd w:id="37"/>
    <w:bookmarkStart w:id="38" w:name="что-такое-pid-и-gid"/>
    <w:p>
      <w:pPr>
        <w:pStyle w:val="Heading4"/>
      </w:pPr>
      <w:r>
        <w:t xml:space="preserve">5.Что такое PID и GID?</w:t>
      </w:r>
    </w:p>
    <w:p>
      <w:pPr>
        <w:pStyle w:val="FirstParagraph"/>
      </w:pPr>
      <w:r>
        <w:t xml:space="preserve">PID – это айди процесса.</w:t>
      </w:r>
    </w:p>
    <w:p>
      <w:pPr>
        <w:pStyle w:val="BodyText"/>
      </w:pP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bookmarkEnd w:id="38"/>
    <w:bookmarkStart w:id="39" w:name="Xb63a5a200b67d7c61c6ac47669d247a75033ef5"/>
    <w:p>
      <w:pPr>
        <w:pStyle w:val="Heading4"/>
      </w:pPr>
      <w:r>
        <w:t xml:space="preserve">6.Что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bookmarkEnd w:id="39"/>
    <w:bookmarkStart w:id="40" w:name="Xcff112c64c2e3756b64f4524acf241509d9358c"/>
    <w:p>
      <w:pPr>
        <w:pStyle w:val="Heading4"/>
      </w:pPr>
      <w:r>
        <w:t xml:space="preserve">7.Найдите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bookmarkEnd w:id="40"/>
    <w:bookmarkStart w:id="41" w:name="Xa5f6dff6a18e900a0162e4c2d32937f989e6afe"/>
    <w:p>
      <w:pPr>
        <w:pStyle w:val="Heading4"/>
      </w:pPr>
      <w:r>
        <w:t xml:space="preserve">8.Назовите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bookmarkEnd w:id="41"/>
    <w:bookmarkStart w:id="42" w:name="X7cfedd0e6be5e20e4ca74325c5d6f079697179c"/>
    <w:p>
      <w:pPr>
        <w:pStyle w:val="Heading4"/>
      </w:pPr>
      <w:r>
        <w:t xml:space="preserve">9.Можно ли по контексту (содержанию) найти файл? Если да, то как?</w:t>
      </w:r>
    </w:p>
    <w:p>
      <w:pPr>
        <w:pStyle w:val="FirstParagraph"/>
      </w:pPr>
      <w:r>
        <w:t xml:space="preserve">Да, через команду grep. Например: grep Aug -R /var/log/*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bookmarkEnd w:id="42"/>
    <w:bookmarkStart w:id="43" w:name="X39e929c6e679738af59de27adfb73c2198e21a3"/>
    <w:p>
      <w:pPr>
        <w:pStyle w:val="Heading4"/>
      </w:pPr>
      <w:r>
        <w:t xml:space="preserve">10.Как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bookmarkEnd w:id="43"/>
    <w:bookmarkStart w:id="44" w:name="Xd24eaa9a9bd7f5b992e4513070ee391ca019b9f"/>
    <w:p>
      <w:pPr>
        <w:pStyle w:val="Heading4"/>
      </w:pPr>
      <w:r>
        <w:t xml:space="preserve">11.Как определить объем вашего домашнего каталога?</w:t>
      </w:r>
    </w:p>
    <w:p>
      <w:pPr>
        <w:pStyle w:val="FirstParagraph"/>
      </w:pPr>
      <w:r>
        <w:t xml:space="preserve">+Команда du показывает число килобайт, используемое каждым файлом или каталогом.</w:t>
      </w:r>
    </w:p>
    <w:bookmarkEnd w:id="44"/>
    <w:bookmarkStart w:id="45" w:name="как-удалить-зависший-процесс"/>
    <w:p>
      <w:pPr>
        <w:pStyle w:val="Heading4"/>
      </w:pPr>
      <w:r>
        <w:t xml:space="preserve">12.Как удалить зависший процесс?</w:t>
      </w:r>
    </w:p>
    <w:p>
      <w:pPr>
        <w:pStyle w:val="FirstParagraph"/>
      </w:pPr>
      <w:r>
        <w:t xml:space="preserve">Можно удалить через kill, написав идентификатор процесса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34" Target="media/rId34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20" Target="media/rId20.jpg" /><Relationship Type="http://schemas.openxmlformats.org/officeDocument/2006/relationships/image" Id="rId31" Target="media/rId31.jpg" /><Relationship Type="http://schemas.openxmlformats.org/officeDocument/2006/relationships/image" Id="rId21" Target="media/rId21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2022-05-06T12:38:43Z</dcterms:created>
  <dcterms:modified xsi:type="dcterms:W3CDTF">2022-05-06T12:38:43Z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