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1F15" w14:textId="60A36EB8" w:rsidR="002875C7" w:rsidRPr="00AF0614" w:rsidRDefault="002875C7" w:rsidP="002875C7">
      <w:pPr>
        <w:jc w:val="center"/>
        <w:rPr>
          <w:b/>
          <w:bCs/>
          <w:sz w:val="36"/>
          <w:szCs w:val="36"/>
          <w:lang w:val="en-US"/>
        </w:rPr>
      </w:pPr>
      <w:r w:rsidRPr="00E215E5">
        <w:rPr>
          <w:b/>
          <w:bCs/>
          <w:sz w:val="36"/>
          <w:szCs w:val="36"/>
          <w:lang w:val="ru-RU"/>
        </w:rPr>
        <w:t xml:space="preserve">Лабораторная работа </w:t>
      </w:r>
      <w:r w:rsidRPr="002875C7">
        <w:rPr>
          <w:b/>
          <w:bCs/>
          <w:sz w:val="36"/>
          <w:szCs w:val="36"/>
          <w:lang w:val="ru-RU"/>
        </w:rPr>
        <w:t>#</w:t>
      </w:r>
      <w:r w:rsidR="00AF0614">
        <w:rPr>
          <w:b/>
          <w:bCs/>
          <w:sz w:val="36"/>
          <w:szCs w:val="36"/>
          <w:lang w:val="en-US"/>
        </w:rPr>
        <w:t>3</w:t>
      </w:r>
      <w:bookmarkStart w:id="0" w:name="_GoBack"/>
      <w:bookmarkEnd w:id="0"/>
    </w:p>
    <w:p w14:paraId="3F0B37C1" w14:textId="77777777" w:rsidR="002875C7" w:rsidRPr="00E215E5" w:rsidRDefault="002875C7" w:rsidP="002875C7">
      <w:pPr>
        <w:jc w:val="center"/>
        <w:rPr>
          <w:b/>
          <w:bCs/>
          <w:sz w:val="32"/>
          <w:szCs w:val="32"/>
          <w:lang w:val="ru-RU"/>
        </w:rPr>
      </w:pPr>
      <w:r w:rsidRPr="00E215E5">
        <w:rPr>
          <w:b/>
          <w:bCs/>
          <w:sz w:val="32"/>
          <w:szCs w:val="32"/>
          <w:lang w:val="ru-RU"/>
        </w:rPr>
        <w:t>Ткачев Иван</w:t>
      </w:r>
    </w:p>
    <w:p w14:paraId="2C66C53A" w14:textId="77777777" w:rsidR="002875C7" w:rsidRPr="00E215E5" w:rsidRDefault="002875C7" w:rsidP="002875C7">
      <w:pPr>
        <w:jc w:val="center"/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t>Вариант 14</w:t>
      </w:r>
    </w:p>
    <w:p w14:paraId="56AFC438" w14:textId="03598059" w:rsidR="002875C7" w:rsidRPr="00E215E5" w:rsidRDefault="002875C7" w:rsidP="002875C7">
      <w:pPr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ru-RU"/>
        </w:rPr>
        <w:t>.1.</w:t>
      </w:r>
    </w:p>
    <w:p w14:paraId="5EAA83D5" w14:textId="7F0B36EF" w:rsidR="00CD03C9" w:rsidRDefault="002875C7">
      <w:pPr>
        <w:rPr>
          <w:lang w:val="ru-RU"/>
        </w:rPr>
      </w:pPr>
      <w:r>
        <w:rPr>
          <w:noProof/>
        </w:rPr>
        <w:drawing>
          <wp:inline distT="0" distB="0" distL="0" distR="0" wp14:anchorId="07D1CF07" wp14:editId="29D8D90B">
            <wp:extent cx="5940425" cy="307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48F2" w14:textId="77777777" w:rsidR="002875C7" w:rsidRPr="002875C7" w:rsidRDefault="002875C7" w:rsidP="002875C7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Листинг</w:t>
      </w:r>
    </w:p>
    <w:p w14:paraId="6E1197B1" w14:textId="4A28DE78" w:rsidR="002875C7" w:rsidRDefault="002875C7" w:rsidP="002875C7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Counter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maxValue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value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b/>
          <w:bCs/>
          <w:color w:val="660E7A"/>
        </w:rPr>
        <w:t>overflow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Counter(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maxValue)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maxValue </w:t>
      </w:r>
      <w:r>
        <w:rPr>
          <w:rFonts w:ascii="Consolas" w:hAnsi="Consolas"/>
          <w:color w:val="000000"/>
        </w:rPr>
        <w:t>= maxValue;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reset(){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overflow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inc1(){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value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&gt;= </w:t>
      </w:r>
      <w:r>
        <w:rPr>
          <w:rFonts w:ascii="Consolas" w:hAnsi="Consolas"/>
          <w:b/>
          <w:bCs/>
          <w:color w:val="660E7A"/>
        </w:rPr>
        <w:t>maxValue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overflow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"Counter overflow. Current value: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maxValue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maxValue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 xml:space="preserve">value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 w:rsidRPr="00590252">
        <w:rPr>
          <w:rFonts w:ascii="Consolas" w:hAnsi="Consolas"/>
          <w:b/>
          <w:bCs/>
          <w:color w:val="000000"/>
          <w:sz w:val="28"/>
          <w:szCs w:val="28"/>
          <w:lang w:val="en-US"/>
        </w:rPr>
        <w:t>//</w:t>
      </w:r>
      <w:r w:rsidRPr="00590252">
        <w:t xml:space="preserve"> </w:t>
      </w:r>
      <w:r w:rsidRPr="00590252">
        <w:rPr>
          <w:rFonts w:ascii="Consolas" w:hAnsi="Consolas"/>
          <w:b/>
          <w:bCs/>
          <w:color w:val="000000"/>
          <w:sz w:val="28"/>
          <w:szCs w:val="28"/>
          <w:lang w:val="en-US"/>
        </w:rPr>
        <w:t>similarly</w:t>
      </w:r>
    </w:p>
    <w:p w14:paraId="1CEB74D7" w14:textId="0FEE2E61" w:rsidR="002875C7" w:rsidRDefault="002875C7" w:rsidP="002875C7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2875C7">
        <w:rPr>
          <w:rFonts w:ascii="Consolas" w:hAnsi="Consolas"/>
          <w:color w:val="000000"/>
        </w:rPr>
        <w:t>}</w:t>
      </w:r>
    </w:p>
    <w:p w14:paraId="48F10F06" w14:textId="0A1CA9D3" w:rsidR="002875C7" w:rsidRDefault="002875C7" w:rsidP="002875C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  <w:t xml:space="preserve">    Scanner in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"Input max value of Counter: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maxValue = in.nextInt();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Counter counter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Counter(maxValue);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 xml:space="preserve">isEnd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(isEnd){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"Counter: " </w:t>
      </w:r>
      <w:r>
        <w:rPr>
          <w:rFonts w:ascii="Consolas" w:hAnsi="Consolas"/>
          <w:color w:val="000000"/>
        </w:rPr>
        <w:t>+ counter.getValue());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"Please, choose number of action: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"1.  inc1"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"2.  inc10"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"3.  inc100"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"4.  inc1000"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"5.  reset"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"6.  is overflow"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"7.  end"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actionNumber = in.nextInt();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(actionNumber){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counter.inc1();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counter.inc10();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counter.inc100();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counter.inc1000();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counter.reset();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"Overflow: " </w:t>
      </w:r>
      <w:r>
        <w:rPr>
          <w:rFonts w:ascii="Consolas" w:hAnsi="Consolas"/>
          <w:color w:val="000000"/>
        </w:rPr>
        <w:t>+ counter.isOverflow());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isEnd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default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"Unexpected value: " </w:t>
      </w:r>
      <w:r>
        <w:rPr>
          <w:rFonts w:ascii="Consolas" w:hAnsi="Consolas"/>
          <w:color w:val="000000"/>
        </w:rPr>
        <w:t>+ actionNumber);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</w:p>
    <w:p w14:paraId="08ABA7D9" w14:textId="77777777" w:rsidR="002875C7" w:rsidRDefault="002875C7">
      <w:pPr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</w:pPr>
      <w:r>
        <w:rPr>
          <w:rFonts w:ascii="Consolas" w:hAnsi="Consolas"/>
          <w:color w:val="000000"/>
        </w:rPr>
        <w:br w:type="page"/>
      </w:r>
    </w:p>
    <w:p w14:paraId="10B85189" w14:textId="77777777" w:rsidR="002875C7" w:rsidRDefault="002875C7" w:rsidP="002875C7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12A767A" w14:textId="77777777" w:rsidR="002875C7" w:rsidRPr="00590252" w:rsidRDefault="002875C7" w:rsidP="002875C7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Результат</w:t>
      </w:r>
    </w:p>
    <w:p w14:paraId="6C477B03" w14:textId="3684F1D1" w:rsidR="002875C7" w:rsidRDefault="002875C7" w:rsidP="002875C7">
      <w:pPr>
        <w:jc w:val="center"/>
      </w:pPr>
      <w:r>
        <w:rPr>
          <w:noProof/>
        </w:rPr>
        <w:drawing>
          <wp:inline distT="0" distB="0" distL="0" distR="0" wp14:anchorId="1E12CEBB" wp14:editId="432689FD">
            <wp:extent cx="1952625" cy="4286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3"/>
        <w:gridCol w:w="2984"/>
        <w:gridCol w:w="3278"/>
      </w:tblGrid>
      <w:tr w:rsidR="002875C7" w14:paraId="48B6F1AC" w14:textId="77777777" w:rsidTr="002875C7">
        <w:tc>
          <w:tcPr>
            <w:tcW w:w="2827" w:type="dxa"/>
          </w:tcPr>
          <w:p w14:paraId="19DA2EC4" w14:textId="7A968AB9" w:rsidR="002875C7" w:rsidRDefault="002875C7" w:rsidP="002875C7">
            <w:r>
              <w:rPr>
                <w:noProof/>
              </w:rPr>
              <w:drawing>
                <wp:inline distT="0" distB="0" distL="0" distR="0" wp14:anchorId="7C54D32A" wp14:editId="383E2C6C">
                  <wp:extent cx="1855188" cy="1616075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90" cy="164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6240DE7B" w14:textId="1FC95196" w:rsidR="002875C7" w:rsidRDefault="002875C7" w:rsidP="002875C7">
            <w:r>
              <w:rPr>
                <w:noProof/>
              </w:rPr>
              <w:drawing>
                <wp:inline distT="0" distB="0" distL="0" distR="0" wp14:anchorId="094BB0C7" wp14:editId="0978C0BA">
                  <wp:extent cx="1769449" cy="1594884"/>
                  <wp:effectExtent l="0" t="0" r="254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673" cy="16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2" w:type="dxa"/>
          </w:tcPr>
          <w:p w14:paraId="6DA4073F" w14:textId="0C6C9390" w:rsidR="002875C7" w:rsidRDefault="002875C7" w:rsidP="002875C7">
            <w:r>
              <w:rPr>
                <w:noProof/>
              </w:rPr>
              <w:drawing>
                <wp:inline distT="0" distB="0" distL="0" distR="0" wp14:anchorId="3C65B2E9" wp14:editId="281F26B7">
                  <wp:extent cx="1974479" cy="1594485"/>
                  <wp:effectExtent l="0" t="0" r="698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163" cy="160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5C7" w14:paraId="3A306E2F" w14:textId="77777777" w:rsidTr="002875C7">
        <w:tc>
          <w:tcPr>
            <w:tcW w:w="2827" w:type="dxa"/>
          </w:tcPr>
          <w:p w14:paraId="2D624201" w14:textId="19EDEA3D" w:rsidR="002875C7" w:rsidRDefault="002875C7" w:rsidP="002875C7">
            <w:r>
              <w:rPr>
                <w:noProof/>
              </w:rPr>
              <w:drawing>
                <wp:inline distT="0" distB="0" distL="0" distR="0" wp14:anchorId="573FDBA8" wp14:editId="6E9DA303">
                  <wp:extent cx="1751396" cy="1509824"/>
                  <wp:effectExtent l="0" t="0" r="127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396" cy="150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2D8AF722" w14:textId="547B34B3" w:rsidR="002875C7" w:rsidRDefault="002875C7" w:rsidP="002875C7">
            <w:r>
              <w:rPr>
                <w:noProof/>
              </w:rPr>
              <w:drawing>
                <wp:inline distT="0" distB="0" distL="0" distR="0" wp14:anchorId="15A1A3AD" wp14:editId="297E8411">
                  <wp:extent cx="1789636" cy="1541721"/>
                  <wp:effectExtent l="0" t="0" r="127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65" cy="155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2" w:type="dxa"/>
          </w:tcPr>
          <w:p w14:paraId="473793DD" w14:textId="1EA996CE" w:rsidR="002875C7" w:rsidRDefault="002875C7" w:rsidP="002875C7">
            <w:r>
              <w:rPr>
                <w:noProof/>
              </w:rPr>
              <w:drawing>
                <wp:inline distT="0" distB="0" distL="0" distR="0" wp14:anchorId="6B0B1ED8" wp14:editId="797A722B">
                  <wp:extent cx="1732001" cy="1594884"/>
                  <wp:effectExtent l="0" t="0" r="190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60" cy="160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DA6A2" w14:textId="42D4AB30" w:rsidR="00136FC0" w:rsidRDefault="002875C7" w:rsidP="002875C7">
      <w:pPr>
        <w:jc w:val="center"/>
      </w:pPr>
      <w:r>
        <w:rPr>
          <w:noProof/>
        </w:rPr>
        <w:drawing>
          <wp:inline distT="0" distB="0" distL="0" distR="0" wp14:anchorId="751119CB" wp14:editId="67C24D21">
            <wp:extent cx="2400300" cy="2667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B82C99" w14:textId="77777777" w:rsidR="00136FC0" w:rsidRDefault="00136FC0">
      <w:r>
        <w:br w:type="page"/>
      </w:r>
    </w:p>
    <w:p w14:paraId="05C2AF70" w14:textId="77777777" w:rsidR="00136FC0" w:rsidRPr="00E215E5" w:rsidRDefault="00136FC0" w:rsidP="00136FC0">
      <w:pPr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lastRenderedPageBreak/>
        <w:t xml:space="preserve">Задание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ru-RU"/>
        </w:rPr>
        <w:t>.1.</w:t>
      </w:r>
    </w:p>
    <w:p w14:paraId="271DF1DE" w14:textId="47D79DB6" w:rsidR="002875C7" w:rsidRDefault="00136FC0" w:rsidP="002875C7">
      <w:pPr>
        <w:jc w:val="center"/>
      </w:pPr>
      <w:r>
        <w:rPr>
          <w:noProof/>
        </w:rPr>
        <w:drawing>
          <wp:inline distT="0" distB="0" distL="0" distR="0" wp14:anchorId="6695301E" wp14:editId="4F09D906">
            <wp:extent cx="5940425" cy="631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9196" w14:textId="77777777" w:rsidR="00136FC0" w:rsidRPr="002875C7" w:rsidRDefault="00136FC0" w:rsidP="00136FC0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Листинг</w:t>
      </w:r>
    </w:p>
    <w:p w14:paraId="47BF7DC0" w14:textId="1848049F" w:rsidR="00136FC0" w:rsidRDefault="00136FC0" w:rsidP="00136FC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args)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IOException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String[] ds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String[]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"zero"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"one"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"two"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"three"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"four"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"five"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"six"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"seven"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"eight"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"nine"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FileReader fileReader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</w:t>
      </w:r>
      <w:r>
        <w:rPr>
          <w:rFonts w:ascii="Consolas" w:hAnsi="Consolas"/>
          <w:b/>
          <w:bCs/>
          <w:color w:val="008000"/>
        </w:rPr>
        <w:t>"sample.txt"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Scanner scanner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Scanner(fileReader);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text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(scanner.hasNextLine()){</w:t>
      </w:r>
      <w:r>
        <w:rPr>
          <w:rFonts w:ascii="Consolas" w:hAnsi="Consolas"/>
          <w:color w:val="000000"/>
        </w:rPr>
        <w:br/>
        <w:t xml:space="preserve">        text = text + scanner.nextLine();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fileReader.close();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"old text:"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.println(text);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 xml:space="preserve">charNumber = </w:t>
      </w:r>
      <w:r>
        <w:rPr>
          <w:rFonts w:ascii="Consolas" w:hAnsi="Consolas"/>
          <w:b/>
          <w:bCs/>
          <w:color w:val="008000"/>
        </w:rPr>
        <w:t>'0'</w:t>
      </w:r>
      <w:r>
        <w:rPr>
          <w:rFonts w:ascii="Consolas" w:hAnsi="Consolas"/>
          <w:color w:val="000000"/>
        </w:rPr>
        <w:t xml:space="preserve">; charNumber &lt;= </w:t>
      </w:r>
      <w:r>
        <w:rPr>
          <w:rFonts w:ascii="Consolas" w:hAnsi="Consolas"/>
          <w:b/>
          <w:bCs/>
          <w:color w:val="008000"/>
        </w:rPr>
        <w:t>'9'</w:t>
      </w:r>
      <w:r>
        <w:rPr>
          <w:rFonts w:ascii="Consolas" w:hAnsi="Consolas"/>
          <w:color w:val="000000"/>
        </w:rPr>
        <w:t>; charNumber++)</w:t>
      </w:r>
      <w:r>
        <w:rPr>
          <w:rFonts w:ascii="Consolas" w:hAnsi="Consolas"/>
          <w:color w:val="000000"/>
        </w:rPr>
        <w:br/>
        <w:t xml:space="preserve">        text = text.replaceAll(String.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 xml:space="preserve">(charNumber),  ds[charNumber - </w:t>
      </w:r>
      <w:r>
        <w:rPr>
          <w:rFonts w:ascii="Consolas" w:hAnsi="Consolas"/>
          <w:b/>
          <w:bCs/>
          <w:color w:val="008000"/>
        </w:rPr>
        <w:t>'0'</w:t>
      </w:r>
      <w:r>
        <w:rPr>
          <w:rFonts w:ascii="Consolas" w:hAnsi="Consolas"/>
          <w:color w:val="000000"/>
        </w:rPr>
        <w:t>] 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"new text:"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.println(text);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1BCFDA3B" w14:textId="77777777" w:rsidR="00136FC0" w:rsidRPr="00590252" w:rsidRDefault="00136FC0" w:rsidP="00136FC0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Результат</w:t>
      </w:r>
    </w:p>
    <w:p w14:paraId="35CA237D" w14:textId="590A8872" w:rsidR="00136FC0" w:rsidRDefault="00136FC0" w:rsidP="00136FC0">
      <w:r>
        <w:rPr>
          <w:noProof/>
        </w:rPr>
        <w:drawing>
          <wp:inline distT="0" distB="0" distL="0" distR="0" wp14:anchorId="416CFF55" wp14:editId="5B16E0D9">
            <wp:extent cx="2619375" cy="4572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4214FEA" w14:textId="70AEA3EA" w:rsidR="00136FC0" w:rsidRPr="002875C7" w:rsidRDefault="00136FC0" w:rsidP="00136FC0">
      <w:r>
        <w:rPr>
          <w:noProof/>
        </w:rPr>
        <w:drawing>
          <wp:inline distT="0" distB="0" distL="0" distR="0" wp14:anchorId="76D3491B" wp14:editId="4169C172">
            <wp:extent cx="3352800" cy="7429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429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136FC0" w:rsidRPr="00287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D1"/>
    <w:rsid w:val="00136FC0"/>
    <w:rsid w:val="002875C7"/>
    <w:rsid w:val="00373057"/>
    <w:rsid w:val="008F16D1"/>
    <w:rsid w:val="00AF0614"/>
    <w:rsid w:val="00C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7C13"/>
  <w15:chartTrackingRefBased/>
  <w15:docId w15:val="{9D882A0C-7694-448D-94F5-1C83BD0D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8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2875C7"/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3">
    <w:name w:val="Table Grid"/>
    <w:basedOn w:val="a1"/>
    <w:uiPriority w:val="39"/>
    <w:rsid w:val="0028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293</Words>
  <Characters>2644</Characters>
  <Application>Microsoft Office Word</Application>
  <DocSecurity>0</DocSecurity>
  <Lines>146</Lines>
  <Paragraphs>154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2019-12-16T20:20:00Z</dcterms:created>
  <dcterms:modified xsi:type="dcterms:W3CDTF">2019-12-16T21:02:00Z</dcterms:modified>
</cp:coreProperties>
</file>