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charts/chart1.xml" ContentType="application/vnd.openxmlformats-officedocument.drawingml.chart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ca6e7bbbf944609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jc w:val="center"/>
      </w:pPr>
      <w:r>
        <w:rPr>
          <w:lang w:val="ru-RU"/>
          <w:rFonts w:ascii="Calibri" w:hAnsi="Calibri" w:cs="Calibri" w:eastAsia="Calibri"/>
          <w:sz w:val="72"/>
          <w:szCs w:val="72"/>
          <w:color w:val="000080"/>
          <w:b/>
          <w:spacing w:val="300"/>
        </w:rPr>
        <w:t>Pendulum report</w:t>
      </w:r>
    </w:p>
    <w:p>
      <w:pPr/>
      <w:r>
        <w:rPr>
          <w:sz w:val="40"/>
          <w:szCs w:val="40"/>
          <w:i/>
          <w:u w:val="dotted" w:color="FF8C00"/>
          <w:highlight w:val="yellow"/>
        </w:rPr>
        <w:br/>
      </w:r>
      <w:r>
        <w:rPr>
          <w:sz w:val="40"/>
          <w:szCs w:val="40"/>
          <w:i/>
          <w:u w:val="dotted" w:color="FF8C00"/>
          <w:highlight w:val="yellow"/>
        </w:rPr>
        <w:t>The pendulum has swayed one period!</w:t>
      </w:r>
      <w:r>
        <w:br/>
      </w:r>
      <w:r>
        <w:br/>
      </w:r>
      <w:r>
        <w:t>Length :1</w:t>
      </w:r>
      <w:r>
        <w:br/>
      </w:r>
      <w:r>
        <w:t>T :2,082356</w:t>
      </w:r>
      <w:r>
        <w:br/>
      </w:r>
      <w:r>
        <w:t>Ampl :0,3</w:t>
      </w:r>
      <w:r>
        <w:br/>
      </w:r>
      <w:r>
        <w:t>G :9,8</w:t>
      </w:r>
      <w:r>
        <w:br/>
      </w:r>
      <w:r>
        <w:t>Max a :0,3011366</w:t>
      </w:r>
    </w:p>
    <w:p>
      <w:pPr/>
      <w:r>
        <w:drawing>
          <wp:inline>
            <wp:extent cx="5486400" cy="3200400"/>
            <wp:effectExtent l="0" t="0" r="19050" b="19050"/>
            <wp:docPr id="1" name="chart"/>
            <a:graphic>
              <a:graphicData uri="http://schemas.openxmlformats.org/drawingml/2006/chart">
                <c:chart r:id="rId1"/>
              </a:graphicData>
            </a:graphic>
          </wp:inline>
        </w:drawing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d779e7ca9bc14828" /><Relationship Type="http://schemas.openxmlformats.org/officeDocument/2006/relationships/numbering" Target="/word/numbering.xml" Id="Rfc67b35bf8504f0e" /><Relationship Type="http://schemas.openxmlformats.org/officeDocument/2006/relationships/settings" Target="/word/settings.xml" Id="Re16b8b5d900f4fb0" /><Relationship Type="http://schemas.openxmlformats.org/officeDocument/2006/relationships/chart" Target="/word/charts/chart1.xml" Id="rId1" 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roundedCorners val="0"/>
  <c:chart>
    <c:autoTitleDeleted val="0"/>
    <c:plotArea>
      <c:layout/>
      <c:lineChart xmlns:c="http://schemas.openxmlformats.org/drawingml/2006/chart">
        <c:grouping val="standard"/>
        <c:dLbls xmlns:c="http://schemas.openxmlformats.org/drawingml/2006/chart"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axId xmlns:c="http://schemas.openxmlformats.org/drawingml/2006/chart" val="148921728"/>
        <c:axId xmlns:c="http://schemas.openxmlformats.org/drawingml/2006/chart" val="154227840"/>
        <c:ser>
          <c:idx val="1"/>
          <c:order val="1"/>
          <c:tx>
            <c:strRef>
              <c:f/>
              <c:strCache>
                <c:pt idx="0">
                  <c:v>Amplitude</c:v>
                </c:pt>
              </c:strCache>
            </c:strRef>
          </c:tx>
          <c:invertIfNegative>0</c:invertIfNegative>
          <c:cat>
            <c:strRef>
              <c:f/>
              <c:strCache>
                <c:ptCount val="70"/>
                <c:pt idx="0">
                  <c:v>0</c:v>
                </c:pt>
                <c:pt idx="1">
                  <c:v>30</c:v>
                </c:pt>
                <c:pt idx="2">
                  <c:v>60</c:v>
                </c:pt>
                <c:pt idx="3">
                  <c:v>90</c:v>
                </c:pt>
                <c:pt idx="4">
                  <c:v>120</c:v>
                </c:pt>
                <c:pt idx="5">
                  <c:v>150</c:v>
                </c:pt>
                <c:pt idx="6">
                  <c:v>180</c:v>
                </c:pt>
                <c:pt idx="7">
                  <c:v>210</c:v>
                </c:pt>
                <c:pt idx="8">
                  <c:v>240</c:v>
                </c:pt>
                <c:pt idx="9">
                  <c:v>270</c:v>
                </c:pt>
                <c:pt idx="10">
                  <c:v>300</c:v>
                </c:pt>
                <c:pt idx="11">
                  <c:v>330</c:v>
                </c:pt>
                <c:pt idx="12">
                  <c:v>360</c:v>
                </c:pt>
                <c:pt idx="13">
                  <c:v>390</c:v>
                </c:pt>
                <c:pt idx="14">
                  <c:v>420</c:v>
                </c:pt>
                <c:pt idx="15">
                  <c:v>450</c:v>
                </c:pt>
                <c:pt idx="16">
                  <c:v>480</c:v>
                </c:pt>
                <c:pt idx="17">
                  <c:v>510</c:v>
                </c:pt>
                <c:pt idx="18">
                  <c:v>540</c:v>
                </c:pt>
                <c:pt idx="19">
                  <c:v>570</c:v>
                </c:pt>
                <c:pt idx="20">
                  <c:v>600</c:v>
                </c:pt>
                <c:pt idx="21">
                  <c:v>630</c:v>
                </c:pt>
                <c:pt idx="22">
                  <c:v>660</c:v>
                </c:pt>
                <c:pt idx="23">
                  <c:v>690</c:v>
                </c:pt>
                <c:pt idx="24">
                  <c:v>720</c:v>
                </c:pt>
                <c:pt idx="25">
                  <c:v>750</c:v>
                </c:pt>
                <c:pt idx="26">
                  <c:v>780</c:v>
                </c:pt>
                <c:pt idx="27">
                  <c:v>810</c:v>
                </c:pt>
                <c:pt idx="28">
                  <c:v>840</c:v>
                </c:pt>
                <c:pt idx="29">
                  <c:v>870</c:v>
                </c:pt>
                <c:pt idx="30">
                  <c:v>900</c:v>
                </c:pt>
                <c:pt idx="31">
                  <c:v>930</c:v>
                </c:pt>
                <c:pt idx="32">
                  <c:v>960</c:v>
                </c:pt>
                <c:pt idx="33">
                  <c:v>990</c:v>
                </c:pt>
                <c:pt idx="34">
                  <c:v>1020</c:v>
                </c:pt>
                <c:pt idx="35">
                  <c:v>1050</c:v>
                </c:pt>
                <c:pt idx="36">
                  <c:v>1080</c:v>
                </c:pt>
                <c:pt idx="37">
                  <c:v>1110</c:v>
                </c:pt>
                <c:pt idx="38">
                  <c:v>1140</c:v>
                </c:pt>
                <c:pt idx="39">
                  <c:v>1170</c:v>
                </c:pt>
                <c:pt idx="40">
                  <c:v>1200</c:v>
                </c:pt>
                <c:pt idx="41">
                  <c:v>1230</c:v>
                </c:pt>
                <c:pt idx="42">
                  <c:v>1260</c:v>
                </c:pt>
                <c:pt idx="43">
                  <c:v>1290</c:v>
                </c:pt>
                <c:pt idx="44">
                  <c:v>1320</c:v>
                </c:pt>
                <c:pt idx="45">
                  <c:v>1350</c:v>
                </c:pt>
                <c:pt idx="46">
                  <c:v>1380</c:v>
                </c:pt>
                <c:pt idx="47">
                  <c:v>1410</c:v>
                </c:pt>
                <c:pt idx="48">
                  <c:v>1440</c:v>
                </c:pt>
                <c:pt idx="49">
                  <c:v>1470</c:v>
                </c:pt>
                <c:pt idx="50">
                  <c:v>1500</c:v>
                </c:pt>
                <c:pt idx="51">
                  <c:v>1530</c:v>
                </c:pt>
                <c:pt idx="52">
                  <c:v>1560</c:v>
                </c:pt>
                <c:pt idx="53">
                  <c:v>1590</c:v>
                </c:pt>
                <c:pt idx="54">
                  <c:v>1620</c:v>
                </c:pt>
                <c:pt idx="55">
                  <c:v>1650</c:v>
                </c:pt>
                <c:pt idx="56">
                  <c:v>1680</c:v>
                </c:pt>
                <c:pt idx="57">
                  <c:v>1710</c:v>
                </c:pt>
                <c:pt idx="58">
                  <c:v>1740</c:v>
                </c:pt>
                <c:pt idx="59">
                  <c:v>1770</c:v>
                </c:pt>
                <c:pt idx="60">
                  <c:v>1800</c:v>
                </c:pt>
                <c:pt idx="61">
                  <c:v>1830</c:v>
                </c:pt>
                <c:pt idx="62">
                  <c:v>1860</c:v>
                </c:pt>
                <c:pt idx="63">
                  <c:v>1890</c:v>
                </c:pt>
                <c:pt idx="64">
                  <c:v>1920</c:v>
                </c:pt>
                <c:pt idx="65">
                  <c:v>1950</c:v>
                </c:pt>
                <c:pt idx="66">
                  <c:v>1980</c:v>
                </c:pt>
                <c:pt idx="67">
                  <c:v>2010</c:v>
                </c:pt>
                <c:pt idx="68">
                  <c:v>2040</c:v>
                </c:pt>
                <c:pt idx="69">
                  <c:v>2070</c:v>
                </c:pt>
              </c:strCache>
            </c:strRef>
          </c:cat>
          <c:val>
            <c:numRef>
              <c:f/>
              <c:numCache>
                <c:formatCode>General</c:formatCode>
                <c:ptCount val="70"/>
                <c:pt idx="0">
                  <c:v>0</c:v>
                </c:pt>
                <c:pt idx="1">
                  <c:v>0.02711903380497727</c:v>
                </c:pt>
                <c:pt idx="2">
                  <c:v>0.054016007759874266</c:v>
                </c:pt>
                <c:pt idx="3">
                  <c:v>0.0804706803160064</c:v>
                </c:pt>
                <c:pt idx="4">
                  <c:v>0.10626643163861178</c:v>
                </c:pt>
                <c:pt idx="5">
                  <c:v>0.13119203736355561</c:v>
                </c:pt>
                <c:pt idx="6">
                  <c:v>0.15504339817409066</c:v>
                </c:pt>
                <c:pt idx="7">
                  <c:v>0.17762521103531212</c:v>
                </c:pt>
                <c:pt idx="8">
                  <c:v>0.1987525684016723</c:v>
                </c:pt>
                <c:pt idx="9">
                  <c:v>0.21825247230270126</c:v>
                </c:pt>
                <c:pt idx="10">
                  <c:v>0.23596525090908596</c:v>
                </c:pt>
                <c:pt idx="11">
                  <c:v>0.25174586597978421</c:v>
                </c:pt>
                <c:pt idx="12">
                  <c:v>0.26546510048435262</c:v>
                </c:pt>
                <c:pt idx="13">
                  <c:v>0.27701061667583421</c:v>
                </c:pt>
                <c:pt idx="14">
                  <c:v>0.28628787595034588</c:v>
                </c:pt>
                <c:pt idx="15">
                  <c:v>0.29322091296124336</c:v>
                </c:pt>
                <c:pt idx="16">
                  <c:v>0.29775295764915388</c:v>
                </c:pt>
                <c:pt idx="17">
                  <c:v>0.29984690009448395</c:v>
                </c:pt>
                <c:pt idx="18">
                  <c:v>0.29948559438603234</c:v>
                </c:pt>
                <c:pt idx="19">
                  <c:v>0.296671999017528</c:v>
                </c:pt>
                <c:pt idx="20">
                  <c:v>0.29142915266248026</c:v>
                </c:pt>
                <c:pt idx="21">
                  <c:v>0.28379998552570262</c:v>
                </c:pt>
                <c:pt idx="22">
                  <c:v>0.27384696781623036</c:v>
                </c:pt>
                <c:pt idx="23">
                  <c:v>0.26165159822005313</c:v>
                </c:pt>
                <c:pt idx="24">
                  <c:v>0.2473137365612218</c:v>
                </c:pt>
                <c:pt idx="25">
                  <c:v>0.23095078611572814</c:v>
                </c:pt>
                <c:pt idx="26">
                  <c:v>0.21269673227364636</c:v>
                </c:pt>
                <c:pt idx="27">
                  <c:v>0.19270104542129926</c:v>
                </c:pt>
                <c:pt idx="28">
                  <c:v>0.17112745702702076</c:v>
                </c:pt>
                <c:pt idx="29">
                  <c:v>0.14815261895234005</c:v>
                </c:pt>
                <c:pt idx="30">
                  <c:v>0.12396465696660325</c:v>
                </c:pt>
                <c:pt idx="31">
                  <c:v>0.098761630309343956</c:v>
                </c:pt>
                <c:pt idx="32">
                  <c:v>0.072749909914030186</c:v>
                </c:pt>
                <c:pt idx="33">
                  <c:v>0.046142488572840486</c:v>
                </c:pt>
                <c:pt idx="34">
                  <c:v>0.019157236879415479</c:v>
                </c:pt>
                <c:pt idx="35">
                  <c:v>-0.0079848807694852166</c:v>
                </c:pt>
                <c:pt idx="36">
                  <c:v>-0.035061615505434976</c:v>
                </c:pt>
                <c:pt idx="37">
                  <c:v>-0.061851253837482745</c:v>
                </c:pt>
                <c:pt idx="38">
                  <c:v>-0.088134433117441749</c:v>
                </c:pt>
                <c:pt idx="39">
                  <c:v>-0.11369593775568203</c:v>
                </c:pt>
                <c:pt idx="40">
                  <c:v>-0.13832646147939826</c:v>
                </c:pt>
                <c:pt idx="41">
                  <c:v>-0.16182432120338861</c:v>
                </c:pt>
                <c:pt idx="42">
                  <c:v>-0.18399710847958509</c:v>
                </c:pt>
                <c:pt idx="43">
                  <c:v>-0.20466326500270946</c:v>
                </c:pt>
                <c:pt idx="44">
                  <c:v>-0.22365356927127822</c:v>
                </c:pt>
                <c:pt idx="45">
                  <c:v>-0.24081252223067237</c:v>
                </c:pt>
                <c:pt idx="46">
                  <c:v>-0.25599962055215569</c:v>
                </c:pt>
                <c:pt idx="47">
                  <c:v>-0.26909050712180382</c:v>
                </c:pt>
                <c:pt idx="48">
                  <c:v>-0.27997798931874424</c:v>
                </c:pt>
                <c:pt idx="49">
                  <c:v>-0.28857291674470731</c:v>
                </c:pt>
                <c:pt idx="50">
                  <c:v>-0.29480491121773472</c:v>
                </c:pt>
                <c:pt idx="51">
                  <c:v>-0.29862294305261228</c:v>
                </c:pt>
                <c:pt idx="52">
                  <c:v>-0.29999574890924641</c:v>
                </c:pt>
                <c:pt idx="53">
                  <c:v>-0.29891208778750017</c:v>
                </c:pt>
                <c:pt idx="54">
                  <c:v>-0.29538083307231655</c:v>
                </c:pt>
                <c:pt idx="55">
                  <c:v>-0.28943089987543186</c:v>
                </c:pt>
                <c:pt idx="56">
                  <c:v>-0.28111100826862978</c:v>
                </c:pt>
                <c:pt idx="57">
                  <c:v>-0.27048928434726394</c:v>
                </c:pt>
                <c:pt idx="58">
                  <c:v>-0.25765270239067367</c:v>
                </c:pt>
                <c:pt idx="59">
                  <c:v>-0.24270637268727591</c:v>
                </c:pt>
                <c:pt idx="60">
                  <c:v>-0.22577268085585953</c:v>
                </c:pt>
                <c:pt idx="61">
                  <c:v>-0.20699028571061542</c:v>
                </c:pt>
                <c:pt idx="62">
                  <c:v>-0.18651298387571846</c:v>
                </c:pt>
                <c:pt idx="63">
                  <c:v>-0.16450845044638862</c:v>
                </c:pt>
                <c:pt idx="64">
                  <c:v>-0.14115686600831781</c:v>
                </c:pt>
                <c:pt idx="65">
                  <c:v>-0.11664944125790337</c:v>
                </c:pt>
                <c:pt idx="66">
                  <c:v>-0.09118685130418698</c:v>
                </c:pt>
                <c:pt idx="67">
                  <c:v>-0.0649775924729765</c:v>
                </c:pt>
                <c:pt idx="68">
                  <c:v>-0.038236275068185908</c:v>
                </c:pt>
                <c:pt idx="69">
                  <c:v>-0.011181866069855962</c:v>
                </c:pt>
              </c:numCache>
            </c:numRef>
          </c:val>
        </c:ser>
        <c:ser>
          <c:idx val="2"/>
          <c:order val="2"/>
          <c:tx>
            <c:strRef>
              <c:f/>
              <c:strCache>
                <c:pt idx="0">
                  <c:v>Angle</c:v>
                </c:pt>
              </c:strCache>
            </c:strRef>
          </c:tx>
          <c:invertIfNegative>0</c:invertIfNegative>
          <c:cat>
            <c:strRef>
              <c:f/>
              <c:strCache>
                <c:ptCount val="70"/>
                <c:pt idx="0">
                  <c:v>0</c:v>
                </c:pt>
                <c:pt idx="1">
                  <c:v>30</c:v>
                </c:pt>
                <c:pt idx="2">
                  <c:v>60</c:v>
                </c:pt>
                <c:pt idx="3">
                  <c:v>90</c:v>
                </c:pt>
                <c:pt idx="4">
                  <c:v>120</c:v>
                </c:pt>
                <c:pt idx="5">
                  <c:v>150</c:v>
                </c:pt>
                <c:pt idx="6">
                  <c:v>180</c:v>
                </c:pt>
                <c:pt idx="7">
                  <c:v>210</c:v>
                </c:pt>
                <c:pt idx="8">
                  <c:v>240</c:v>
                </c:pt>
                <c:pt idx="9">
                  <c:v>270</c:v>
                </c:pt>
                <c:pt idx="10">
                  <c:v>300</c:v>
                </c:pt>
                <c:pt idx="11">
                  <c:v>330</c:v>
                </c:pt>
                <c:pt idx="12">
                  <c:v>360</c:v>
                </c:pt>
                <c:pt idx="13">
                  <c:v>390</c:v>
                </c:pt>
                <c:pt idx="14">
                  <c:v>420</c:v>
                </c:pt>
                <c:pt idx="15">
                  <c:v>450</c:v>
                </c:pt>
                <c:pt idx="16">
                  <c:v>480</c:v>
                </c:pt>
                <c:pt idx="17">
                  <c:v>510</c:v>
                </c:pt>
                <c:pt idx="18">
                  <c:v>540</c:v>
                </c:pt>
                <c:pt idx="19">
                  <c:v>570</c:v>
                </c:pt>
                <c:pt idx="20">
                  <c:v>600</c:v>
                </c:pt>
                <c:pt idx="21">
                  <c:v>630</c:v>
                </c:pt>
                <c:pt idx="22">
                  <c:v>660</c:v>
                </c:pt>
                <c:pt idx="23">
                  <c:v>690</c:v>
                </c:pt>
                <c:pt idx="24">
                  <c:v>720</c:v>
                </c:pt>
                <c:pt idx="25">
                  <c:v>750</c:v>
                </c:pt>
                <c:pt idx="26">
                  <c:v>780</c:v>
                </c:pt>
                <c:pt idx="27">
                  <c:v>810</c:v>
                </c:pt>
                <c:pt idx="28">
                  <c:v>840</c:v>
                </c:pt>
                <c:pt idx="29">
                  <c:v>870</c:v>
                </c:pt>
                <c:pt idx="30">
                  <c:v>900</c:v>
                </c:pt>
                <c:pt idx="31">
                  <c:v>930</c:v>
                </c:pt>
                <c:pt idx="32">
                  <c:v>960</c:v>
                </c:pt>
                <c:pt idx="33">
                  <c:v>990</c:v>
                </c:pt>
                <c:pt idx="34">
                  <c:v>1020</c:v>
                </c:pt>
                <c:pt idx="35">
                  <c:v>1050</c:v>
                </c:pt>
                <c:pt idx="36">
                  <c:v>1080</c:v>
                </c:pt>
                <c:pt idx="37">
                  <c:v>1110</c:v>
                </c:pt>
                <c:pt idx="38">
                  <c:v>1140</c:v>
                </c:pt>
                <c:pt idx="39">
                  <c:v>1170</c:v>
                </c:pt>
                <c:pt idx="40">
                  <c:v>1200</c:v>
                </c:pt>
                <c:pt idx="41">
                  <c:v>1230</c:v>
                </c:pt>
                <c:pt idx="42">
                  <c:v>1260</c:v>
                </c:pt>
                <c:pt idx="43">
                  <c:v>1290</c:v>
                </c:pt>
                <c:pt idx="44">
                  <c:v>1320</c:v>
                </c:pt>
                <c:pt idx="45">
                  <c:v>1350</c:v>
                </c:pt>
                <c:pt idx="46">
                  <c:v>1380</c:v>
                </c:pt>
                <c:pt idx="47">
                  <c:v>1410</c:v>
                </c:pt>
                <c:pt idx="48">
                  <c:v>1440</c:v>
                </c:pt>
                <c:pt idx="49">
                  <c:v>1470</c:v>
                </c:pt>
                <c:pt idx="50">
                  <c:v>1500</c:v>
                </c:pt>
                <c:pt idx="51">
                  <c:v>1530</c:v>
                </c:pt>
                <c:pt idx="52">
                  <c:v>1560</c:v>
                </c:pt>
                <c:pt idx="53">
                  <c:v>1590</c:v>
                </c:pt>
                <c:pt idx="54">
                  <c:v>1620</c:v>
                </c:pt>
                <c:pt idx="55">
                  <c:v>1650</c:v>
                </c:pt>
                <c:pt idx="56">
                  <c:v>1680</c:v>
                </c:pt>
                <c:pt idx="57">
                  <c:v>1710</c:v>
                </c:pt>
                <c:pt idx="58">
                  <c:v>1740</c:v>
                </c:pt>
                <c:pt idx="59">
                  <c:v>1770</c:v>
                </c:pt>
                <c:pt idx="60">
                  <c:v>1800</c:v>
                </c:pt>
                <c:pt idx="61">
                  <c:v>1830</c:v>
                </c:pt>
                <c:pt idx="62">
                  <c:v>1860</c:v>
                </c:pt>
                <c:pt idx="63">
                  <c:v>1890</c:v>
                </c:pt>
                <c:pt idx="64">
                  <c:v>1920</c:v>
                </c:pt>
                <c:pt idx="65">
                  <c:v>1950</c:v>
                </c:pt>
                <c:pt idx="66">
                  <c:v>1980</c:v>
                </c:pt>
                <c:pt idx="67">
                  <c:v>2010</c:v>
                </c:pt>
                <c:pt idx="68">
                  <c:v>2040</c:v>
                </c:pt>
                <c:pt idx="69">
                  <c:v>2070</c:v>
                </c:pt>
              </c:strCache>
            </c:strRef>
          </c:cat>
          <c:val>
            <c:numRef>
              <c:f/>
              <c:numCache>
                <c:formatCode>General</c:formatCode>
                <c:ptCount val="70"/>
                <c:pt idx="0">
                  <c:v>0</c:v>
                </c:pt>
                <c:pt idx="1">
                  <c:v>0.027119864893587357</c:v>
                </c:pt>
                <c:pt idx="2">
                  <c:v>0.054022576752897088</c:v>
                </c:pt>
                <c:pt idx="3">
                  <c:v>0.08049240824579694</c:v>
                </c:pt>
                <c:pt idx="4">
                  <c:v>0.10631649607846447</c:v>
                </c:pt>
                <c:pt idx="5">
                  <c:v>0.13128630300892241</c:v>
                </c:pt>
                <c:pt idx="6">
                  <c:v>0.15519911146724524</c:v>
                </c:pt>
                <c:pt idx="7">
                  <c:v>0.17785955221368391</c:v>
                </c:pt>
                <c:pt idx="8">
                  <c:v>0.19908116580331869</c:v>
                </c:pt>
                <c:pt idx="9">
                  <c:v>0.2186879881058596</c:v>
                </c:pt>
                <c:pt idx="10">
                  <c:v>0.23651614415022024</c:v>
                </c:pt>
                <c:pt idx="11">
                  <c:v>0.25241542760904823</c:v>
                </c:pt>
                <c:pt idx="12">
                  <c:v>0.26625083685791068</c:v>
                </c:pt>
                <c:pt idx="13">
                  <c:v>0.27790403331737268</c:v>
                </c:pt>
                <c:pt idx="14">
                  <c:v>0.28727468427374325</c:v>
                </c:pt>
                <c:pt idx="15">
                  <c:v>0.29428165105351389</c:v>
                </c:pt>
                <c:pt idx="16">
                  <c:v>0.29886398462710129</c:v>
                </c:pt>
                <c:pt idx="17">
                  <c:v>0.30098169456227936</c:v>
                </c:pt>
                <c:pt idx="18">
                  <c:v>0.30061626361299221</c:v>
                </c:pt>
                <c:pt idx="19">
                  <c:v>0.29777088873447483</c:v>
                </c:pt>
                <c:pt idx="20">
                  <c:v>0.292470439347954</c:v>
                </c:pt>
                <c:pt idx="21">
                  <c:v>0.28476113445216916</c:v>
                </c:pt>
                <c:pt idx="22">
                  <c:v>0.27470995082329652</c:v>
                </c:pt>
                <c:pt idx="23">
                  <c:v>0.26240378420338506</c:v>
                </c:pt>
                <c:pt idx="24">
                  <c:v>0.24794839330741805</c:v>
                </c:pt>
                <c:pt idx="25">
                  <c:v>0.23146716213136057</c:v>
                </c:pt>
                <c:pt idx="26">
                  <c:v>0.21309971911205217</c:v>
                </c:pt>
                <c:pt idx="27">
                  <c:v>0.19300045212596226</c:v>
                </c:pt>
                <c:pt idx="28">
                  <c:v>0.17133695630647988</c:v>
                </c:pt>
                <c:pt idx="29">
                  <c:v>0.1482884475883792</c:v>
                </c:pt>
                <c:pt idx="30">
                  <c:v>0.12404416926214147</c:v>
                </c:pt>
                <c:pt idx="31">
                  <c:v>0.098801812211867207</c:v>
                </c:pt>
                <c:pt idx="32">
                  <c:v>0.072765962494243913</c:v>
                </c:pt>
                <c:pt idx="33">
                  <c:v>0.046146583025405363</c:v>
                </c:pt>
                <c:pt idx="34">
                  <c:v>0.019157529837372119</c:v>
                </c:pt>
                <c:pt idx="35">
                  <c:v>-0.0079849019822453085</c:v>
                </c:pt>
                <c:pt idx="36">
                  <c:v>-0.035063411663678337</c:v>
                </c:pt>
                <c:pt idx="37">
                  <c:v>-0.061861117115142382</c:v>
                </c:pt>
                <c:pt idx="38">
                  <c:v>-0.088162983070075918</c:v>
                </c:pt>
                <c:pt idx="39">
                  <c:v>-0.113757265351133</c:v>
                </c:pt>
                <c:pt idx="40">
                  <c:v>-0.138436981531845</c:v>
                </c:pt>
                <c:pt idx="41">
                  <c:v>-0.16200141473794388</c:v>
                </c:pt>
                <c:pt idx="42">
                  <c:v>-0.18425765246322859</c:v>
                </c:pt>
                <c:pt idx="43">
                  <c:v>-0.20502215632413573</c:v>
                </c:pt>
                <c:pt idx="44">
                  <c:v>-0.22412235197682204</c:v>
                </c:pt>
                <c:pt idx="45">
                  <c:v>-0.24139822139515152</c:v>
                </c:pt>
                <c:pt idx="46">
                  <c:v>-0.25670387286310525</c:v>
                </c:pt>
                <c:pt idx="47">
                  <c:v>-0.26990905793361547</c:v>
                </c:pt>
                <c:pt idx="48">
                  <c:v>-0.28090059982769294</c:v>
                </c:pt>
                <c:pt idx="49">
                  <c:v>-0.28958369483559404</c:v>
                </c:pt>
                <c:pt idx="50">
                  <c:v>-0.29588304767650414</c:v>
                </c:pt>
                <c:pt idx="51">
                  <c:v>-0.29974380374913673</c:v>
                </c:pt>
                <c:pt idx="52">
                  <c:v>-0.30113224581606957</c:v>
                </c:pt>
                <c:pt idx="53">
                  <c:v>-0.30003622970993071</c:v>
                </c:pt>
                <c:pt idx="54">
                  <c:v>-0.29646534267662145</c:v>
                </c:pt>
                <c:pt idx="55">
                  <c:v>-0.29045077830840926</c:v>
                </c:pt>
                <c:pt idx="56">
                  <c:v>-0.28204493284730631</c:v>
                </c:pt>
                <c:pt idx="57">
                  <c:v>-0.27132073807915347</c:v>
                </c:pt>
                <c:pt idx="58">
                  <c:v>-0.25837075525877395</c:v>
                </c:pt>
                <c:pt idx="59">
                  <c:v>-0.24330606181351192</c:v>
                </c:pt>
                <c:pt idx="60">
                  <c:v>-0.22625496748509366</c:v>
                </c:pt>
                <c:pt idx="61">
                  <c:v>-0.20736159885792371</c:v>
                </c:pt>
                <c:pt idx="62">
                  <c:v>-0.18678439091028892</c:v>
                </c:pt>
                <c:pt idx="63">
                  <c:v>-0.16469452156428185</c:v>
                </c:pt>
                <c:pt idx="64">
                  <c:v>-0.14127432062507758</c:v>
                </c:pt>
                <c:pt idx="65">
                  <c:v>-0.1167156785246154</c:v>
                </c:pt>
                <c:pt idx="66">
                  <c:v>-0.091218473497396063</c:v>
                </c:pt>
                <c:pt idx="67">
                  <c:v>-0.064989028784321473</c:v>
                </c:pt>
                <c:pt idx="68">
                  <c:v>-0.038238604698081262</c:v>
                </c:pt>
                <c:pt idx="69">
                  <c:v>-0.011181924325462177</c:v>
                </c:pt>
              </c:numCache>
            </c:numRef>
          </c:val>
        </c:ser>
      </c:lineChart>
      <c:catAx xmlns:c="http://schemas.openxmlformats.org/drawingml/2006/chart">
        <c:axId val="148921728"/>
        <c:scaling>
          <c:orientation val="minMax"/>
        </c:scaling>
        <c:delete val="0"/>
        <c:axPos val="b"/>
        <c:majorTickMark val="out"/>
        <c:minorTickMark val="none"/>
        <c:tickLblPos val="nextTo"/>
        <c:crossAx val="154227840"/>
        <c:crosses val="autoZero"/>
        <c:auto val="1"/>
        <c:lblAlgn val="ctr"/>
        <c:lblOffset val="100"/>
        <c:noMultiLvlLbl val="0"/>
      </c:catAx>
      <c:valAx xmlns:c="http://schemas.openxmlformats.org/drawingml/2006/chart">
        <c:axId val="154227840"/>
        <c:scaling>
          <c:orientation val="minMax"/>
        </c:scaling>
        <c:delete val="0"/>
        <c:axPos val="l"/>
        <c:numFmt sourceLinked="0" formatCode="General"/>
        <c:majorGridlines/>
        <c:majorTickMark val="out"/>
        <c:minorTickMark val="none"/>
        <c:tickLblPos val="nextTo"/>
        <c:crossAx val="148921728"/>
        <c:crosses val="autoZero"/>
        <c:crossBetween val="between"/>
      </c:valAx>
    </c:plotArea>
    <c:legend>
      <c:legendPos val="b"/>
      <c:overlay val="0"/>
    </c:legend>
    <c:plotVisOnly val="1"/>
    <c:dispBlanksAs val="gap"/>
    <c:showDLblsOverMax val="0"/>
  </c:chart>
</c:chartSpace>
</file>