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12" w:rsidRPr="00924E67" w:rsidRDefault="00646212" w:rsidP="00646212">
      <w:pPr>
        <w:ind w:firstLine="720"/>
        <w:jc w:val="center"/>
        <w:rPr>
          <w:b/>
          <w:sz w:val="28"/>
          <w:szCs w:val="28"/>
        </w:rPr>
      </w:pPr>
      <w:r w:rsidRPr="00924E67">
        <w:rPr>
          <w:b/>
          <w:sz w:val="28"/>
          <w:szCs w:val="28"/>
        </w:rPr>
        <w:t>РЕЦЕНЗИЯ</w:t>
      </w:r>
    </w:p>
    <w:p w:rsidR="00646212" w:rsidRPr="002F5A38" w:rsidRDefault="00646212" w:rsidP="00646212">
      <w:pPr>
        <w:jc w:val="center"/>
        <w:rPr>
          <w:b/>
          <w:sz w:val="28"/>
          <w:szCs w:val="28"/>
        </w:rPr>
      </w:pPr>
      <w:r w:rsidRPr="002F5A38">
        <w:rPr>
          <w:b/>
          <w:sz w:val="28"/>
          <w:szCs w:val="28"/>
        </w:rPr>
        <w:t xml:space="preserve">на базовую учебную программу </w:t>
      </w:r>
    </w:p>
    <w:p w:rsidR="00646212" w:rsidRDefault="00646212" w:rsidP="00646212">
      <w:pPr>
        <w:jc w:val="center"/>
        <w:rPr>
          <w:b/>
          <w:sz w:val="28"/>
          <w:szCs w:val="28"/>
        </w:rPr>
      </w:pPr>
      <w:r w:rsidRPr="002F5A38">
        <w:rPr>
          <w:b/>
          <w:sz w:val="28"/>
          <w:szCs w:val="28"/>
        </w:rPr>
        <w:t xml:space="preserve">дисциплины </w:t>
      </w:r>
      <w:r w:rsidRPr="002F5A38">
        <w:rPr>
          <w:b/>
          <w:snapToGrid w:val="0"/>
          <w:sz w:val="27"/>
          <w:szCs w:val="27"/>
        </w:rPr>
        <w:t>«</w:t>
      </w:r>
      <w:r>
        <w:rPr>
          <w:b/>
          <w:snapToGrid w:val="0"/>
          <w:sz w:val="27"/>
          <w:szCs w:val="27"/>
        </w:rPr>
        <w:t>Системы автоматического управления</w:t>
      </w:r>
      <w:r w:rsidRPr="002F5A38">
        <w:rPr>
          <w:b/>
          <w:sz w:val="27"/>
          <w:szCs w:val="27"/>
        </w:rPr>
        <w:t xml:space="preserve">» </w:t>
      </w:r>
      <w:r w:rsidRPr="002F5A38">
        <w:rPr>
          <w:b/>
          <w:sz w:val="28"/>
          <w:szCs w:val="28"/>
        </w:rPr>
        <w:t xml:space="preserve">для высших учебных заведений по специальности </w:t>
      </w:r>
      <w:r w:rsidRPr="002F5A38">
        <w:rPr>
          <w:b/>
          <w:sz w:val="28"/>
          <w:szCs w:val="28"/>
          <w:lang w:val="en-US"/>
        </w:rPr>
        <w:t>I</w:t>
      </w:r>
      <w:r w:rsidRPr="002F5A3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40 01 </w:t>
      </w:r>
      <w:proofErr w:type="spellStart"/>
      <w:r>
        <w:rPr>
          <w:b/>
          <w:sz w:val="28"/>
          <w:szCs w:val="28"/>
        </w:rPr>
        <w:t>01</w:t>
      </w:r>
      <w:proofErr w:type="spellEnd"/>
      <w:r w:rsidRPr="002F5A38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Программное обеспечение информационных технологий</w:t>
      </w:r>
      <w:r w:rsidRPr="002F5A38">
        <w:rPr>
          <w:b/>
          <w:sz w:val="28"/>
          <w:szCs w:val="28"/>
        </w:rPr>
        <w:t>»</w:t>
      </w:r>
    </w:p>
    <w:p w:rsidR="00646212" w:rsidRDefault="00646212" w:rsidP="00646212">
      <w:pPr>
        <w:jc w:val="both"/>
        <w:rPr>
          <w:b/>
          <w:sz w:val="28"/>
          <w:szCs w:val="28"/>
        </w:rPr>
      </w:pPr>
    </w:p>
    <w:p w:rsidR="00646212" w:rsidRDefault="00646212" w:rsidP="00646212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разработана на кафедре « Программное обеспечение вычислительной техники автоматизированных систем» Белорусского национального технического университета. Автор программы Пащенко А.В.кандидат технических наук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доцент кафедры.</w:t>
      </w:r>
    </w:p>
    <w:p w:rsidR="00B17992" w:rsidRDefault="00646212" w:rsidP="00733170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Программа дисциплины включает теоретический курс(32 часа лекций) и</w:t>
      </w:r>
      <w:r w:rsidR="00733170">
        <w:rPr>
          <w:sz w:val="28"/>
          <w:szCs w:val="28"/>
        </w:rPr>
        <w:t xml:space="preserve"> лабораторные работы в объеме 32 часов.</w:t>
      </w:r>
    </w:p>
    <w:p w:rsidR="00DB5B22" w:rsidRDefault="00733170" w:rsidP="00DB5B22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Объем литературных источников по данной дисциплине очень велик, что в некоторой степени затрудняем отбор необходимого материала. Автор программы справился с этой задачей, включив</w:t>
      </w:r>
      <w:r w:rsidR="000F3231">
        <w:rPr>
          <w:sz w:val="28"/>
          <w:szCs w:val="28"/>
        </w:rPr>
        <w:t xml:space="preserve"> в нее достаточный для усвоения </w:t>
      </w:r>
      <w:r>
        <w:rPr>
          <w:sz w:val="28"/>
          <w:szCs w:val="28"/>
        </w:rPr>
        <w:t>студентами данной специальности перечень тем лекций и примерную тематику лабораторных работ</w:t>
      </w:r>
      <w:r w:rsidR="000F3231">
        <w:rPr>
          <w:sz w:val="28"/>
          <w:szCs w:val="28"/>
        </w:rPr>
        <w:t xml:space="preserve">. </w:t>
      </w:r>
      <w:proofErr w:type="gramStart"/>
      <w:r w:rsidR="000F3231">
        <w:rPr>
          <w:sz w:val="28"/>
          <w:szCs w:val="28"/>
        </w:rPr>
        <w:t>Автор включил в лекционный курс следующие темы:</w:t>
      </w:r>
      <w:r w:rsidR="00DB5B22">
        <w:rPr>
          <w:sz w:val="28"/>
          <w:szCs w:val="28"/>
        </w:rPr>
        <w:t xml:space="preserve"> основные понятия и определения; математические модели систем управления; структурные схемы систем управления; преобразование структурных схем; построение характеристик отдельных элементов и систем управления в целом; анализ устойчивости процессов управления алгебраическими и частотными методами; анализ точности и качества переходных процессов в системах управления; основные методы синтеза систем управления.</w:t>
      </w:r>
      <w:proofErr w:type="gramEnd"/>
    </w:p>
    <w:p w:rsidR="00DB5B22" w:rsidRPr="00DB5B22" w:rsidRDefault="00DB5B22" w:rsidP="00DB5B22">
      <w:pPr>
        <w:ind w:firstLine="284"/>
        <w:jc w:val="both"/>
        <w:rPr>
          <w:sz w:val="28"/>
          <w:szCs w:val="28"/>
        </w:rPr>
      </w:pPr>
      <w:r w:rsidRPr="00DB5B22">
        <w:rPr>
          <w:sz w:val="28"/>
          <w:szCs w:val="28"/>
        </w:rPr>
        <w:t xml:space="preserve">Перечень лабораторных работ в программе соответствует содержанию лекций. Лабораторные работы выполняются и применением компьютерной системы </w:t>
      </w:r>
      <w:r w:rsidRPr="00DB5B22">
        <w:rPr>
          <w:sz w:val="28"/>
          <w:szCs w:val="28"/>
          <w:lang w:val="en-US"/>
        </w:rPr>
        <w:t>Mathcad</w:t>
      </w:r>
      <w:r w:rsidRPr="00DB5B22">
        <w:rPr>
          <w:sz w:val="28"/>
          <w:szCs w:val="28"/>
        </w:rPr>
        <w:t>, что является достаточно оригинальным подходом.</w:t>
      </w:r>
    </w:p>
    <w:p w:rsidR="00DB5B22" w:rsidRPr="00DB5B22" w:rsidRDefault="00DB5B22" w:rsidP="00DB5B22">
      <w:pPr>
        <w:ind w:firstLine="709"/>
        <w:jc w:val="both"/>
        <w:rPr>
          <w:sz w:val="28"/>
        </w:rPr>
      </w:pPr>
      <w:r w:rsidRPr="00DB5B22">
        <w:rPr>
          <w:sz w:val="28"/>
        </w:rPr>
        <w:t>В целом программа составлена методически грамотно, профессионально, достаточно полно охватывает круг вопросов, необходимых студентам для самостоятельной практической деятельности в области  анализа и синтеза систем автоматического управления.</w:t>
      </w:r>
    </w:p>
    <w:p w:rsidR="00DB5B22" w:rsidRPr="00DB5B22" w:rsidRDefault="00DB5B22" w:rsidP="00DB5B22">
      <w:pPr>
        <w:ind w:firstLine="709"/>
        <w:jc w:val="both"/>
        <w:rPr>
          <w:sz w:val="28"/>
        </w:rPr>
      </w:pPr>
      <w:r w:rsidRPr="00DB5B22">
        <w:rPr>
          <w:sz w:val="28"/>
        </w:rPr>
        <w:t xml:space="preserve">Программа может быть рекомендована в качестве базовой для студентов специальности </w:t>
      </w:r>
      <w:r w:rsidRPr="00DB5B22">
        <w:rPr>
          <w:sz w:val="28"/>
          <w:lang w:val="en-US"/>
        </w:rPr>
        <w:t>I</w:t>
      </w:r>
      <w:r w:rsidRPr="00DB5B22">
        <w:rPr>
          <w:sz w:val="28"/>
        </w:rPr>
        <w:t>-400101«Программное обеспечение информационных технологий».</w:t>
      </w:r>
    </w:p>
    <w:p w:rsidR="00DB5B22" w:rsidRPr="00DB5B22" w:rsidRDefault="00DB5B22" w:rsidP="00DB5B22">
      <w:pPr>
        <w:ind w:firstLine="709"/>
        <w:jc w:val="both"/>
        <w:rPr>
          <w:sz w:val="28"/>
        </w:rPr>
      </w:pPr>
    </w:p>
    <w:p w:rsidR="00733170" w:rsidRDefault="00733170" w:rsidP="00733170">
      <w:pPr>
        <w:ind w:firstLine="284"/>
        <w:jc w:val="both"/>
      </w:pPr>
    </w:p>
    <w:p w:rsidR="00DB5B22" w:rsidRDefault="00DB5B22" w:rsidP="00733170">
      <w:pPr>
        <w:ind w:firstLine="284"/>
        <w:jc w:val="both"/>
      </w:pPr>
    </w:p>
    <w:p w:rsidR="00DB5B22" w:rsidRDefault="00DB5B22" w:rsidP="00733170">
      <w:pPr>
        <w:ind w:firstLine="284"/>
        <w:jc w:val="both"/>
      </w:pPr>
    </w:p>
    <w:p w:rsidR="00DB5B22" w:rsidRDefault="00DB5B22" w:rsidP="00733170">
      <w:pPr>
        <w:ind w:firstLine="284"/>
        <w:jc w:val="both"/>
        <w:rPr>
          <w:sz w:val="28"/>
          <w:szCs w:val="28"/>
        </w:rPr>
      </w:pPr>
      <w:r w:rsidRPr="00DB5B22">
        <w:rPr>
          <w:sz w:val="28"/>
          <w:szCs w:val="28"/>
        </w:rPr>
        <w:t>Рецензент</w:t>
      </w:r>
    </w:p>
    <w:p w:rsidR="00DB5B22" w:rsidRDefault="00DB5B22" w:rsidP="00733170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информатики</w:t>
      </w:r>
    </w:p>
    <w:p w:rsidR="00DB5B22" w:rsidRDefault="00DB5B22" w:rsidP="00733170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Минского государственного </w:t>
      </w:r>
    </w:p>
    <w:p w:rsidR="00DB5B22" w:rsidRDefault="00DB5B22" w:rsidP="00733170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высшего радиотехнического колледжа</w:t>
      </w:r>
    </w:p>
    <w:p w:rsidR="00DB5B22" w:rsidRPr="00DB5B22" w:rsidRDefault="00DB5B22" w:rsidP="00733170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кандидат технических наук, доцент                            Ю.А. </w:t>
      </w:r>
      <w:proofErr w:type="spellStart"/>
      <w:r>
        <w:rPr>
          <w:sz w:val="28"/>
          <w:szCs w:val="28"/>
        </w:rPr>
        <w:t>Скудняков</w:t>
      </w:r>
      <w:proofErr w:type="spellEnd"/>
    </w:p>
    <w:sectPr w:rsidR="00DB5B22" w:rsidRPr="00DB5B22" w:rsidSect="00B1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6212"/>
    <w:rsid w:val="000F3231"/>
    <w:rsid w:val="00646212"/>
    <w:rsid w:val="00733170"/>
    <w:rsid w:val="00B17992"/>
    <w:rsid w:val="00DB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A9792-BFF2-4B26-BBC6-0F6B7CCC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BNTU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4</cp:revision>
  <dcterms:created xsi:type="dcterms:W3CDTF">2013-02-06T10:20:00Z</dcterms:created>
  <dcterms:modified xsi:type="dcterms:W3CDTF">2013-02-06T10:42:00Z</dcterms:modified>
</cp:coreProperties>
</file>