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57" w:rsidRDefault="003F0357" w:rsidP="003F0357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Информационно-методическая часть</w:t>
      </w:r>
      <w:r w:rsidRPr="0073302A">
        <w:rPr>
          <w:b/>
          <w:caps/>
          <w:sz w:val="28"/>
        </w:rPr>
        <w:t xml:space="preserve"> </w:t>
      </w:r>
    </w:p>
    <w:p w:rsidR="003F0357" w:rsidRDefault="003F0357" w:rsidP="003F0357">
      <w:pPr>
        <w:pStyle w:val="BodyTextIndent"/>
        <w:ind w:left="0"/>
        <w:jc w:val="both"/>
        <w:rPr>
          <w:rFonts w:ascii="Times New Roman" w:hAnsi="Times New Roman"/>
          <w:sz w:val="28"/>
        </w:rPr>
      </w:pPr>
    </w:p>
    <w:p w:rsidR="003F0357" w:rsidRDefault="003F0357" w:rsidP="003F0357">
      <w:pPr>
        <w:pStyle w:val="Heading6"/>
        <w:ind w:firstLine="0"/>
        <w:rPr>
          <w:szCs w:val="24"/>
        </w:rPr>
      </w:pPr>
      <w:r w:rsidRPr="007B1D7C">
        <w:rPr>
          <w:szCs w:val="24"/>
        </w:rPr>
        <w:t>Основная</w:t>
      </w:r>
      <w:r>
        <w:rPr>
          <w:szCs w:val="24"/>
        </w:rPr>
        <w:t xml:space="preserve"> ЛИТЕРАТУРА</w:t>
      </w:r>
    </w:p>
    <w:p w:rsidR="003F0357" w:rsidRPr="003F0357" w:rsidRDefault="003F0357" w:rsidP="003F035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F0357">
        <w:rPr>
          <w:sz w:val="28"/>
          <w:szCs w:val="28"/>
        </w:rPr>
        <w:t>Методы классической и современной теории автоматического управления: Учебник в 5-и т.т.; 2-е изд., перераб. и доп. / Под ред. К.А. Пупкова, Н.Д. Егупова. – М.: Издательство МГТУ им. Н.Э. Баумана, 2004.</w:t>
      </w:r>
    </w:p>
    <w:p w:rsidR="003F0357" w:rsidRDefault="003F0357" w:rsidP="003F0357">
      <w:pPr>
        <w:pStyle w:val="FR3"/>
        <w:numPr>
          <w:ilvl w:val="0"/>
          <w:numId w:val="1"/>
        </w:numPr>
        <w:tabs>
          <w:tab w:val="num" w:pos="284"/>
          <w:tab w:val="left" w:pos="1134"/>
        </w:tabs>
        <w:spacing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A4C80">
        <w:rPr>
          <w:rFonts w:ascii="Times New Roman" w:hAnsi="Times New Roman"/>
          <w:sz w:val="28"/>
          <w:szCs w:val="28"/>
        </w:rPr>
        <w:t xml:space="preserve">Бесекерский В.А., Попов Е.П. Теория систем автоматического </w:t>
      </w:r>
      <w:r>
        <w:rPr>
          <w:rFonts w:ascii="Times New Roman" w:hAnsi="Times New Roman"/>
          <w:sz w:val="28"/>
          <w:szCs w:val="28"/>
        </w:rPr>
        <w:t>управления</w:t>
      </w:r>
      <w:r w:rsidRPr="00CA4C8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be-BY"/>
        </w:rPr>
        <w:t xml:space="preserve"> </w:t>
      </w:r>
    </w:p>
    <w:p w:rsidR="003F0357" w:rsidRDefault="003F0357" w:rsidP="003F0357">
      <w:pPr>
        <w:pStyle w:val="FR3"/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4-е изд. перераб. и доп.</w:t>
      </w:r>
      <w:r w:rsidRPr="0086012E">
        <w:rPr>
          <w:rFonts w:ascii="Times New Roman" w:hAnsi="Times New Roman"/>
          <w:sz w:val="28"/>
          <w:szCs w:val="28"/>
        </w:rPr>
        <w:t xml:space="preserve"> </w:t>
      </w:r>
      <w:r w:rsidRPr="00CA4C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С-Пб</w:t>
      </w:r>
      <w:r w:rsidRPr="00CA4C80">
        <w:rPr>
          <w:rFonts w:ascii="Times New Roman" w:hAnsi="Times New Roman"/>
          <w:sz w:val="28"/>
          <w:szCs w:val="28"/>
        </w:rPr>
        <w:t xml:space="preserve">.: </w:t>
      </w:r>
      <w:r>
        <w:rPr>
          <w:rFonts w:ascii="Times New Roman" w:hAnsi="Times New Roman"/>
          <w:sz w:val="28"/>
          <w:szCs w:val="28"/>
        </w:rPr>
        <w:t>изд-во Профессия, 2004</w:t>
      </w:r>
      <w:r w:rsidRPr="00CA4C80">
        <w:rPr>
          <w:rFonts w:ascii="Times New Roman" w:hAnsi="Times New Roman"/>
          <w:sz w:val="28"/>
          <w:szCs w:val="28"/>
        </w:rPr>
        <w:t>.</w:t>
      </w:r>
    </w:p>
    <w:p w:rsidR="003F0357" w:rsidRDefault="003F0357" w:rsidP="003F0357">
      <w:pPr>
        <w:pStyle w:val="FR3"/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Пугачёв В.С., Синицин И.Н. Теория стохастических систем. – М.</w:t>
      </w:r>
      <w:r w:rsidRPr="00CA4C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Логос, 2004.</w:t>
      </w:r>
    </w:p>
    <w:p w:rsidR="003F0357" w:rsidRDefault="003F0357" w:rsidP="003F0357">
      <w:pPr>
        <w:pStyle w:val="FR3"/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 </w:t>
      </w:r>
      <w:r w:rsidRPr="00CA4C80">
        <w:rPr>
          <w:rFonts w:ascii="Times New Roman" w:hAnsi="Times New Roman"/>
          <w:sz w:val="28"/>
          <w:szCs w:val="28"/>
        </w:rPr>
        <w:t>Сборник задач по теории автоматического регулирования и управления /Под ред. В.А.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A4C80">
        <w:rPr>
          <w:rFonts w:ascii="Times New Roman" w:hAnsi="Times New Roman"/>
          <w:sz w:val="28"/>
          <w:szCs w:val="28"/>
        </w:rPr>
        <w:t>Бесекерского. – М.: Наука, 1987.</w:t>
      </w:r>
    </w:p>
    <w:p w:rsidR="003F0357" w:rsidRDefault="003F0357" w:rsidP="003F0357">
      <w:pPr>
        <w:jc w:val="both"/>
        <w:rPr>
          <w:sz w:val="28"/>
        </w:rPr>
      </w:pPr>
      <w:r>
        <w:rPr>
          <w:sz w:val="28"/>
        </w:rPr>
        <w:t xml:space="preserve">5. Андриевский Б.Р., Фрадков А.Л. Элементы математического моделирования </w:t>
      </w:r>
    </w:p>
    <w:p w:rsidR="003F0357" w:rsidRDefault="003F0357" w:rsidP="003F0357">
      <w:pPr>
        <w:jc w:val="both"/>
        <w:rPr>
          <w:sz w:val="28"/>
        </w:rPr>
      </w:pPr>
      <w:r>
        <w:rPr>
          <w:sz w:val="28"/>
        </w:rPr>
        <w:t xml:space="preserve">    в программных средах </w:t>
      </w:r>
      <w:r>
        <w:rPr>
          <w:sz w:val="28"/>
          <w:lang w:val="en-US"/>
        </w:rPr>
        <w:t>MATLAB</w:t>
      </w:r>
      <w:r>
        <w:rPr>
          <w:sz w:val="28"/>
        </w:rPr>
        <w:t xml:space="preserve"> –5 и </w:t>
      </w:r>
      <w:r>
        <w:rPr>
          <w:sz w:val="28"/>
          <w:lang w:val="en-US"/>
        </w:rPr>
        <w:t>Scilab</w:t>
      </w:r>
      <w:r>
        <w:rPr>
          <w:sz w:val="28"/>
        </w:rPr>
        <w:t>. – С-Пб: Наука, 2000.</w:t>
      </w:r>
    </w:p>
    <w:p w:rsidR="003F0357" w:rsidRDefault="003F0357" w:rsidP="003F0357">
      <w:pPr>
        <w:pStyle w:val="FR3"/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</w:rPr>
      </w:pPr>
    </w:p>
    <w:p w:rsidR="003F0357" w:rsidRPr="007B1D7C" w:rsidRDefault="003F0357" w:rsidP="003F0357">
      <w:pPr>
        <w:pStyle w:val="BodyTextIndent"/>
        <w:ind w:left="0"/>
        <w:jc w:val="both"/>
        <w:rPr>
          <w:rFonts w:ascii="Times New Roman" w:hAnsi="Times New Roman"/>
          <w:b/>
          <w:caps/>
          <w:szCs w:val="24"/>
        </w:rPr>
      </w:pPr>
    </w:p>
    <w:p w:rsidR="003F0357" w:rsidRPr="007B1D7C" w:rsidRDefault="003F0357" w:rsidP="003F0357">
      <w:pPr>
        <w:pStyle w:val="BodyTextIndent"/>
        <w:ind w:left="0"/>
        <w:jc w:val="both"/>
        <w:rPr>
          <w:rFonts w:ascii="Times New Roman" w:hAnsi="Times New Roman"/>
          <w:b/>
          <w:caps/>
          <w:szCs w:val="24"/>
        </w:rPr>
      </w:pPr>
      <w:r w:rsidRPr="007B1D7C">
        <w:rPr>
          <w:rFonts w:ascii="Times New Roman" w:hAnsi="Times New Roman"/>
          <w:b/>
          <w:caps/>
          <w:szCs w:val="24"/>
        </w:rPr>
        <w:t>Дополнительная</w:t>
      </w:r>
      <w:r>
        <w:rPr>
          <w:rFonts w:ascii="Times New Roman" w:hAnsi="Times New Roman"/>
          <w:b/>
          <w:caps/>
          <w:szCs w:val="24"/>
        </w:rPr>
        <w:t xml:space="preserve"> ЛИТЕРАТУРА</w:t>
      </w:r>
    </w:p>
    <w:p w:rsidR="003F0357" w:rsidRDefault="003F0357" w:rsidP="003F0357">
      <w:pPr>
        <w:pStyle w:val="FR3"/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1.Справочник по теории автоматического управления / Под ред. А.А.   Красовского. – М.: Наука, 1987.</w:t>
      </w:r>
    </w:p>
    <w:p w:rsidR="003F0357" w:rsidRDefault="003F0357" w:rsidP="003F0357">
      <w:pPr>
        <w:pStyle w:val="FR3"/>
        <w:numPr>
          <w:ilvl w:val="0"/>
          <w:numId w:val="2"/>
        </w:numPr>
        <w:tabs>
          <w:tab w:val="num" w:pos="360"/>
          <w:tab w:val="left" w:pos="1134"/>
        </w:tabs>
        <w:spacing w:line="24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Бессекерский В.А., Попов Е.П. Теория систем автоматического управления.  С-Пб.: Изд-во Профессия, 2004.</w:t>
      </w:r>
    </w:p>
    <w:p w:rsidR="003F0357" w:rsidRDefault="003F0357" w:rsidP="003F0357">
      <w:pPr>
        <w:pStyle w:val="FR3"/>
        <w:numPr>
          <w:ilvl w:val="0"/>
          <w:numId w:val="2"/>
        </w:numPr>
        <w:tabs>
          <w:tab w:val="num" w:pos="360"/>
          <w:tab w:val="left" w:pos="1134"/>
        </w:tabs>
        <w:spacing w:line="24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Математическая теория конструирования систем управления. / В.Н. Афанасьев, В.Б. Калмановский, В.Р. Носов. - М.: Высш. Шк., 2003.</w:t>
      </w:r>
    </w:p>
    <w:p w:rsidR="003F0357" w:rsidRDefault="003F0357" w:rsidP="003F0357">
      <w:pPr>
        <w:pStyle w:val="FR3"/>
        <w:tabs>
          <w:tab w:val="left" w:pos="1134"/>
        </w:tabs>
        <w:spacing w:line="240" w:lineRule="auto"/>
        <w:ind w:left="284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3F0357" w:rsidRPr="004C0A84" w:rsidRDefault="003F0357" w:rsidP="003F0357">
      <w:pPr>
        <w:pStyle w:val="FR3"/>
        <w:tabs>
          <w:tab w:val="left" w:pos="0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8D3068" w:rsidRDefault="008D3068" w:rsidP="003F0357">
      <w:pPr>
        <w:jc w:val="both"/>
      </w:pPr>
    </w:p>
    <w:sectPr w:rsidR="008D3068" w:rsidSect="008A63B8">
      <w:footerReference w:type="first" r:id="rId7"/>
      <w:pgSz w:w="11906" w:h="16838"/>
      <w:pgMar w:top="1134" w:right="851" w:bottom="1418" w:left="1418" w:header="720" w:footer="720" w:gutter="0"/>
      <w:pgNumType w:start="6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4BD" w:rsidRDefault="009824BD" w:rsidP="003205CA">
      <w:r>
        <w:separator/>
      </w:r>
    </w:p>
  </w:endnote>
  <w:endnote w:type="continuationSeparator" w:id="1">
    <w:p w:rsidR="009824BD" w:rsidRDefault="009824BD" w:rsidP="00320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3813"/>
      <w:docPartObj>
        <w:docPartGallery w:val="Page Numbers (Bottom of Page)"/>
        <w:docPartUnique/>
      </w:docPartObj>
    </w:sdtPr>
    <w:sdtContent>
      <w:p w:rsidR="008A63B8" w:rsidRDefault="008A63B8">
        <w:pPr>
          <w:pStyle w:val="Footer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8A63B8" w:rsidRDefault="008A63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4BD" w:rsidRDefault="009824BD" w:rsidP="003205CA">
      <w:r>
        <w:separator/>
      </w:r>
    </w:p>
  </w:footnote>
  <w:footnote w:type="continuationSeparator" w:id="1">
    <w:p w:rsidR="009824BD" w:rsidRDefault="009824BD" w:rsidP="003205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9A0"/>
    <w:multiLevelType w:val="singleLevel"/>
    <w:tmpl w:val="0266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>
    <w:nsid w:val="53397CF5"/>
    <w:multiLevelType w:val="hybridMultilevel"/>
    <w:tmpl w:val="80DAB1D6"/>
    <w:lvl w:ilvl="0" w:tplc="CD48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357"/>
    <w:rsid w:val="003205CA"/>
    <w:rsid w:val="003F0357"/>
    <w:rsid w:val="008A63B8"/>
    <w:rsid w:val="008D3068"/>
    <w:rsid w:val="00982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3F0357"/>
    <w:pPr>
      <w:keepNext/>
      <w:ind w:firstLine="709"/>
      <w:jc w:val="center"/>
      <w:outlineLvl w:val="5"/>
    </w:pPr>
    <w:rPr>
      <w:b/>
      <w: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F0357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3F0357"/>
    <w:pPr>
      <w:ind w:left="4253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F0357"/>
    <w:rPr>
      <w:rFonts w:ascii="Arial" w:eastAsia="Times New Roman" w:hAnsi="Arial" w:cs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rsid w:val="003F03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3F03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3">
    <w:name w:val="FR3"/>
    <w:rsid w:val="003F0357"/>
    <w:pPr>
      <w:widowControl w:val="0"/>
      <w:spacing w:after="0" w:line="420" w:lineRule="auto"/>
      <w:ind w:firstLine="700"/>
    </w:pPr>
    <w:rPr>
      <w:rFonts w:ascii="Courier New" w:eastAsia="Times New Roman" w:hAnsi="Courier New" w:cs="Times New Roman"/>
      <w:snapToGrid w:val="0"/>
      <w:sz w:val="1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F03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63B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3B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929</Characters>
  <Application>Microsoft Office Word</Application>
  <DocSecurity>0</DocSecurity>
  <Lines>7</Lines>
  <Paragraphs>2</Paragraphs>
  <ScaleCrop>false</ScaleCrop>
  <Company>BNTU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2</cp:revision>
  <dcterms:created xsi:type="dcterms:W3CDTF">2013-01-14T08:16:00Z</dcterms:created>
  <dcterms:modified xsi:type="dcterms:W3CDTF">2013-01-14T08:28:00Z</dcterms:modified>
</cp:coreProperties>
</file>