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41D" w:rsidRDefault="009E5B2E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РЕСПУБЛИКИ БЕЛАРУСЬ</w:t>
      </w:r>
    </w:p>
    <w:p w:rsidR="001E241D" w:rsidRDefault="009E5B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НАЦИОНАЛЬНЫЙ ТЕХНИЧЕСКИЙ УНИВЕРСИТЕТ</w:t>
      </w:r>
    </w:p>
    <w:p w:rsidR="001E241D" w:rsidRDefault="009E5B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 И РОБОТОТЕХНИКИ</w:t>
      </w:r>
    </w:p>
    <w:p w:rsidR="001E241D" w:rsidRDefault="001E241D">
      <w:pPr>
        <w:spacing w:line="360" w:lineRule="auto"/>
        <w:jc w:val="center"/>
        <w:rPr>
          <w:sz w:val="28"/>
          <w:szCs w:val="28"/>
        </w:rPr>
      </w:pPr>
    </w:p>
    <w:p w:rsidR="001E241D" w:rsidRDefault="009E5B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ПРОГРАММНОГО ОБЕСПЕЧЕНИЯ ИНФОРМАЦИОННЫХ СИСТЕМ И ТЕХНОЛОГИЙ</w:t>
      </w:r>
    </w:p>
    <w:p w:rsidR="001E241D" w:rsidRDefault="001E241D">
      <w:pPr>
        <w:spacing w:line="360" w:lineRule="auto"/>
        <w:rPr>
          <w:sz w:val="28"/>
          <w:szCs w:val="28"/>
        </w:rPr>
      </w:pPr>
    </w:p>
    <w:p w:rsidR="001E241D" w:rsidRDefault="001E241D">
      <w:pPr>
        <w:spacing w:line="360" w:lineRule="auto"/>
        <w:jc w:val="center"/>
        <w:rPr>
          <w:sz w:val="28"/>
          <w:szCs w:val="28"/>
        </w:rPr>
      </w:pPr>
    </w:p>
    <w:p w:rsidR="001E241D" w:rsidRDefault="009E5B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:rsidR="001E241D" w:rsidRDefault="001E241D">
      <w:pPr>
        <w:spacing w:line="360" w:lineRule="auto"/>
        <w:jc w:val="center"/>
        <w:rPr>
          <w:sz w:val="28"/>
          <w:szCs w:val="28"/>
        </w:rPr>
      </w:pPr>
    </w:p>
    <w:p w:rsidR="001E241D" w:rsidRPr="00C61494" w:rsidRDefault="009E5B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лабораторной работе № </w:t>
      </w:r>
      <w:r w:rsidR="00E461EC">
        <w:rPr>
          <w:b/>
        </w:rPr>
        <w:t>5</w:t>
      </w:r>
    </w:p>
    <w:p w:rsidR="001E241D" w:rsidRDefault="009E5B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по дисциплине</w:t>
      </w:r>
    </w:p>
    <w:p w:rsidR="001E241D" w:rsidRDefault="009E5B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«Распределенная и параллельная обработка данных»</w:t>
      </w:r>
    </w:p>
    <w:p w:rsidR="001E241D" w:rsidRDefault="009E5B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</w:t>
      </w:r>
    </w:p>
    <w:p w:rsidR="001E241D" w:rsidRPr="00C61494" w:rsidRDefault="009E5B2E" w:rsidP="00E461EC">
      <w:pPr>
        <w:spacing w:line="360" w:lineRule="auto"/>
        <w:ind w:right="283"/>
        <w:jc w:val="center"/>
        <w:rPr>
          <w:b/>
        </w:rPr>
      </w:pPr>
      <w:r>
        <w:rPr>
          <w:sz w:val="28"/>
          <w:szCs w:val="28"/>
        </w:rPr>
        <w:t>«</w:t>
      </w:r>
      <w:r w:rsidR="00E461EC" w:rsidRPr="0058336F">
        <w:rPr>
          <w:b/>
        </w:rPr>
        <w:t xml:space="preserve">Программная реализация и экспериментальное исследование метода свертывания графа </w:t>
      </w:r>
      <w:proofErr w:type="spellStart"/>
      <w:r w:rsidR="00E461EC" w:rsidRPr="0058336F">
        <w:rPr>
          <w:b/>
        </w:rPr>
        <w:t>распараллеленности</w:t>
      </w:r>
      <w:proofErr w:type="spellEnd"/>
      <w:r w:rsidR="00E461EC" w:rsidRPr="0058336F">
        <w:rPr>
          <w:b/>
        </w:rPr>
        <w:t xml:space="preserve"> операций</w:t>
      </w:r>
      <w:r>
        <w:rPr>
          <w:sz w:val="28"/>
          <w:szCs w:val="28"/>
        </w:rPr>
        <w:t>»</w:t>
      </w:r>
    </w:p>
    <w:p w:rsidR="001E241D" w:rsidRDefault="001E241D">
      <w:pPr>
        <w:spacing w:line="360" w:lineRule="auto"/>
        <w:jc w:val="center"/>
        <w:rPr>
          <w:sz w:val="28"/>
          <w:szCs w:val="28"/>
        </w:rPr>
      </w:pPr>
    </w:p>
    <w:p w:rsidR="001E241D" w:rsidRDefault="001E241D">
      <w:pPr>
        <w:spacing w:line="360" w:lineRule="auto"/>
        <w:jc w:val="center"/>
        <w:rPr>
          <w:sz w:val="28"/>
          <w:szCs w:val="28"/>
        </w:rPr>
      </w:pPr>
    </w:p>
    <w:p w:rsidR="001E241D" w:rsidRDefault="001E241D">
      <w:pPr>
        <w:spacing w:line="360" w:lineRule="auto"/>
        <w:jc w:val="center"/>
        <w:rPr>
          <w:sz w:val="28"/>
          <w:szCs w:val="28"/>
        </w:rPr>
      </w:pPr>
    </w:p>
    <w:p w:rsidR="001E241D" w:rsidRDefault="001E241D">
      <w:pPr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90"/>
        <w:gridCol w:w="2138"/>
        <w:gridCol w:w="4243"/>
      </w:tblGrid>
      <w:tr w:rsidR="001E241D">
        <w:tc>
          <w:tcPr>
            <w:tcW w:w="3190" w:type="dxa"/>
          </w:tcPr>
          <w:p w:rsidR="001E241D" w:rsidRDefault="009E5B2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Исполнитель:</w:t>
            </w:r>
          </w:p>
        </w:tc>
        <w:tc>
          <w:tcPr>
            <w:tcW w:w="2138" w:type="dxa"/>
          </w:tcPr>
          <w:p w:rsidR="001E241D" w:rsidRDefault="001E241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243" w:type="dxa"/>
          </w:tcPr>
          <w:p w:rsidR="001E241D" w:rsidRPr="00C61494" w:rsidRDefault="009E5B2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группы 1070</w:t>
            </w:r>
            <w:r w:rsidRPr="00C61494">
              <w:rPr>
                <w:sz w:val="28"/>
                <w:szCs w:val="28"/>
              </w:rPr>
              <w:t>1117</w:t>
            </w:r>
          </w:p>
          <w:p w:rsidR="001E241D" w:rsidRDefault="009E5B2E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shd w:val="clear" w:color="FFFFFF" w:fill="D9D9D9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  <w:shd w:val="clear" w:color="FFFFFF" w:fill="D9D9D9"/>
              </w:rPr>
              <w:t>Рашкевич</w:t>
            </w:r>
            <w:proofErr w:type="spellEnd"/>
            <w:r>
              <w:rPr>
                <w:color w:val="000000" w:themeColor="text1"/>
                <w:sz w:val="28"/>
                <w:szCs w:val="28"/>
                <w:shd w:val="clear" w:color="FFFFFF" w:fill="D9D9D9"/>
              </w:rPr>
              <w:t xml:space="preserve"> В.А</w:t>
            </w:r>
          </w:p>
          <w:p w:rsidR="001E241D" w:rsidRDefault="009E5B2E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shd w:val="clear" w:color="FFFFFF" w:fill="D9D9D9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  <w:shd w:val="clear" w:color="FFFFFF" w:fill="D9D9D9"/>
              </w:rPr>
              <w:t>Болтромюк</w:t>
            </w:r>
            <w:proofErr w:type="spellEnd"/>
            <w:r>
              <w:rPr>
                <w:color w:val="000000" w:themeColor="text1"/>
                <w:sz w:val="28"/>
                <w:szCs w:val="28"/>
                <w:shd w:val="clear" w:color="FFFFFF" w:fill="D9D9D9"/>
              </w:rPr>
              <w:t xml:space="preserve"> П.А.</w:t>
            </w:r>
          </w:p>
          <w:p w:rsidR="001E241D" w:rsidRDefault="001E241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1E241D">
        <w:tc>
          <w:tcPr>
            <w:tcW w:w="3190" w:type="dxa"/>
          </w:tcPr>
          <w:p w:rsidR="001E241D" w:rsidRDefault="001E241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38" w:type="dxa"/>
          </w:tcPr>
          <w:p w:rsidR="001E241D" w:rsidRDefault="001E241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243" w:type="dxa"/>
          </w:tcPr>
          <w:p w:rsidR="001E241D" w:rsidRDefault="001E241D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1E241D" w:rsidRDefault="001E241D">
      <w:pPr>
        <w:spacing w:line="360" w:lineRule="auto"/>
        <w:jc w:val="center"/>
        <w:rPr>
          <w:sz w:val="28"/>
          <w:szCs w:val="28"/>
        </w:rPr>
      </w:pPr>
    </w:p>
    <w:p w:rsidR="001E241D" w:rsidRDefault="009E5B2E">
      <w:pPr>
        <w:tabs>
          <w:tab w:val="left" w:pos="7753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:rsidR="001E241D" w:rsidRDefault="001E241D">
      <w:pPr>
        <w:spacing w:line="360" w:lineRule="auto"/>
        <w:rPr>
          <w:sz w:val="28"/>
          <w:szCs w:val="28"/>
        </w:rPr>
      </w:pPr>
    </w:p>
    <w:p w:rsidR="001E241D" w:rsidRDefault="001E241D">
      <w:pPr>
        <w:spacing w:line="360" w:lineRule="auto"/>
        <w:jc w:val="both"/>
        <w:rPr>
          <w:sz w:val="28"/>
          <w:szCs w:val="28"/>
        </w:rPr>
      </w:pPr>
    </w:p>
    <w:p w:rsidR="001E241D" w:rsidRDefault="009E5B2E">
      <w:pPr>
        <w:pStyle w:val="3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Минск, 2020</w:t>
      </w:r>
    </w:p>
    <w:p w:rsidR="001E241D" w:rsidRDefault="009E5B2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План лабораторной работы: </w:t>
      </w:r>
    </w:p>
    <w:p w:rsidR="00E461EC" w:rsidRPr="0058336F" w:rsidRDefault="00E461EC" w:rsidP="00E461EC">
      <w:pPr>
        <w:numPr>
          <w:ilvl w:val="0"/>
          <w:numId w:val="1"/>
        </w:numPr>
        <w:spacing w:line="360" w:lineRule="auto"/>
        <w:jc w:val="both"/>
      </w:pPr>
      <w:r w:rsidRPr="0058336F">
        <w:t>Изучение задачи многошагового планирования параллельных вычислений.</w:t>
      </w:r>
    </w:p>
    <w:p w:rsidR="00E461EC" w:rsidRDefault="00E461EC" w:rsidP="00E461EC">
      <w:pPr>
        <w:numPr>
          <w:ilvl w:val="0"/>
          <w:numId w:val="1"/>
        </w:numPr>
        <w:spacing w:line="360" w:lineRule="auto"/>
        <w:jc w:val="both"/>
      </w:pPr>
      <w:r>
        <w:t xml:space="preserve">Изучение графа </w:t>
      </w:r>
      <w:proofErr w:type="spellStart"/>
      <w:r>
        <w:t>распараллеленности</w:t>
      </w:r>
      <w:proofErr w:type="spellEnd"/>
      <w:r>
        <w:t xml:space="preserve"> операций.</w:t>
      </w:r>
    </w:p>
    <w:p w:rsidR="00E461EC" w:rsidRPr="0058336F" w:rsidRDefault="00E461EC" w:rsidP="00E461EC">
      <w:pPr>
        <w:numPr>
          <w:ilvl w:val="0"/>
          <w:numId w:val="1"/>
        </w:numPr>
        <w:spacing w:line="360" w:lineRule="auto"/>
        <w:jc w:val="both"/>
      </w:pPr>
      <w:r w:rsidRPr="0058336F">
        <w:t xml:space="preserve">Изучение </w:t>
      </w:r>
      <w:r>
        <w:t xml:space="preserve">последовательно-параллельного синхронного планирования методом свертывания графа </w:t>
      </w:r>
      <w:proofErr w:type="spellStart"/>
      <w:r>
        <w:t>распараллеленности</w:t>
      </w:r>
      <w:proofErr w:type="spellEnd"/>
      <w:r>
        <w:t xml:space="preserve"> операций.</w:t>
      </w:r>
    </w:p>
    <w:p w:rsidR="00E461EC" w:rsidRPr="0058336F" w:rsidRDefault="00E461EC" w:rsidP="00E461EC">
      <w:pPr>
        <w:numPr>
          <w:ilvl w:val="0"/>
          <w:numId w:val="1"/>
        </w:numPr>
        <w:spacing w:line="360" w:lineRule="auto"/>
        <w:jc w:val="both"/>
      </w:pPr>
      <w:r w:rsidRPr="0058336F">
        <w:t>Разработка архитектуры программы.</w:t>
      </w:r>
    </w:p>
    <w:p w:rsidR="00E461EC" w:rsidRPr="0058336F" w:rsidRDefault="00E461EC" w:rsidP="00E461EC">
      <w:pPr>
        <w:numPr>
          <w:ilvl w:val="0"/>
          <w:numId w:val="1"/>
        </w:numPr>
        <w:spacing w:line="360" w:lineRule="auto"/>
        <w:jc w:val="both"/>
      </w:pPr>
      <w:r w:rsidRPr="0058336F">
        <w:t xml:space="preserve">Разработка структур данных для представления операций, графа </w:t>
      </w:r>
      <w:proofErr w:type="spellStart"/>
      <w:r>
        <w:t>распараллеленности</w:t>
      </w:r>
      <w:proofErr w:type="spellEnd"/>
      <w:r>
        <w:t xml:space="preserve"> </w:t>
      </w:r>
      <w:r w:rsidRPr="0058336F">
        <w:t>операций, последовательно-параллельного плана.</w:t>
      </w:r>
    </w:p>
    <w:p w:rsidR="00E461EC" w:rsidRPr="0058336F" w:rsidRDefault="00E461EC" w:rsidP="00E461EC">
      <w:pPr>
        <w:numPr>
          <w:ilvl w:val="0"/>
          <w:numId w:val="1"/>
        </w:numPr>
        <w:spacing w:line="360" w:lineRule="auto"/>
        <w:jc w:val="both"/>
      </w:pPr>
      <w:r w:rsidRPr="0058336F">
        <w:t>Программная реализация алгоритма</w:t>
      </w:r>
      <w:r>
        <w:t xml:space="preserve"> свертывания графа</w:t>
      </w:r>
      <w:r w:rsidRPr="0058336F">
        <w:t>.</w:t>
      </w:r>
    </w:p>
    <w:p w:rsidR="00E461EC" w:rsidRPr="0058336F" w:rsidRDefault="00E461EC" w:rsidP="00E461EC">
      <w:pPr>
        <w:numPr>
          <w:ilvl w:val="0"/>
          <w:numId w:val="1"/>
        </w:numPr>
        <w:spacing w:line="360" w:lineRule="auto"/>
        <w:jc w:val="both"/>
      </w:pPr>
      <w:r w:rsidRPr="0058336F">
        <w:t>Отладка программы.</w:t>
      </w:r>
    </w:p>
    <w:p w:rsidR="00E461EC" w:rsidRPr="0058336F" w:rsidRDefault="00E461EC" w:rsidP="00E461EC">
      <w:pPr>
        <w:numPr>
          <w:ilvl w:val="0"/>
          <w:numId w:val="1"/>
        </w:numPr>
        <w:spacing w:line="360" w:lineRule="auto"/>
        <w:jc w:val="both"/>
      </w:pPr>
      <w:r w:rsidRPr="0058336F">
        <w:t>Проведение вычислительного эксперимента на конкретных исходных данных (согласовать с преподавателем).</w:t>
      </w:r>
    </w:p>
    <w:p w:rsidR="00E461EC" w:rsidRPr="0058336F" w:rsidRDefault="00E461EC" w:rsidP="00E461EC">
      <w:pPr>
        <w:numPr>
          <w:ilvl w:val="0"/>
          <w:numId w:val="1"/>
        </w:numPr>
        <w:spacing w:line="360" w:lineRule="auto"/>
        <w:jc w:val="both"/>
      </w:pPr>
      <w:r w:rsidRPr="0058336F">
        <w:t>Сдача лабораторной работы.</w:t>
      </w:r>
    </w:p>
    <w:p w:rsidR="001E241D" w:rsidRDefault="001E241D">
      <w:pPr>
        <w:spacing w:line="276" w:lineRule="auto"/>
        <w:jc w:val="center"/>
        <w:rPr>
          <w:sz w:val="28"/>
          <w:szCs w:val="28"/>
        </w:rPr>
      </w:pPr>
    </w:p>
    <w:p w:rsidR="001E241D" w:rsidRDefault="009E5B2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работы: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>Теоретическая часть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 xml:space="preserve">Граф </w:t>
      </w:r>
      <w:proofErr w:type="spellStart"/>
      <w:r w:rsidRPr="00E461EC">
        <w:rPr>
          <w:color w:val="000000"/>
          <w:sz w:val="27"/>
          <w:szCs w:val="27"/>
        </w:rPr>
        <w:t>распараллеленности</w:t>
      </w:r>
      <w:proofErr w:type="spellEnd"/>
      <w:r w:rsidRPr="00E461EC">
        <w:rPr>
          <w:color w:val="000000"/>
          <w:sz w:val="27"/>
          <w:szCs w:val="27"/>
        </w:rPr>
        <w:t xml:space="preserve"> операций определяется как GR=(</w:t>
      </w:r>
      <w:proofErr w:type="gramStart"/>
      <w:r w:rsidRPr="00E461EC">
        <w:rPr>
          <w:color w:val="000000"/>
          <w:sz w:val="27"/>
          <w:szCs w:val="27"/>
        </w:rPr>
        <w:t>V,R</w:t>
      </w:r>
      <w:proofErr w:type="gramEnd"/>
      <w:r w:rsidRPr="00E461EC">
        <w:rPr>
          <w:color w:val="000000"/>
          <w:sz w:val="27"/>
          <w:szCs w:val="27"/>
        </w:rPr>
        <w:t xml:space="preserve">), где V – множество вершин, являющихся частичными последовательно-параллельными планами и, в частном случае, операциями; R – множество ребер, описывающих отношение </w:t>
      </w:r>
      <w:proofErr w:type="spellStart"/>
      <w:r w:rsidRPr="00E461EC">
        <w:rPr>
          <w:color w:val="000000"/>
          <w:sz w:val="27"/>
          <w:szCs w:val="27"/>
        </w:rPr>
        <w:t>распараллеленности</w:t>
      </w:r>
      <w:proofErr w:type="spellEnd"/>
      <w:r w:rsidRPr="00E461EC">
        <w:rPr>
          <w:color w:val="000000"/>
          <w:sz w:val="27"/>
          <w:szCs w:val="27"/>
        </w:rPr>
        <w:t xml:space="preserve"> частичных планов (операций). Граф является неориентированным. Две вершины </w:t>
      </w:r>
      <w:proofErr w:type="spellStart"/>
      <w:proofErr w:type="gramStart"/>
      <w:r w:rsidRPr="00E461EC">
        <w:rPr>
          <w:color w:val="000000"/>
          <w:sz w:val="27"/>
          <w:szCs w:val="27"/>
        </w:rPr>
        <w:t>i,k</w:t>
      </w:r>
      <w:proofErr w:type="spellEnd"/>
      <w:proofErr w:type="gramEnd"/>
      <w:r w:rsidRPr="00E461EC">
        <w:rPr>
          <w:color w:val="000000"/>
          <w:sz w:val="27"/>
          <w:szCs w:val="27"/>
        </w:rPr>
        <w:t xml:space="preserve"> ϵ V соединены ребром, если соответствующие частичные планы выполняются параллельно, если вершины не соединены ребром, соответствующие планы выполняются параллельно. Граф является взвешенным. Каждой вершине i ϵ N ставится в соответствие два параметра: время </w:t>
      </w:r>
      <w:proofErr w:type="spellStart"/>
      <w:r w:rsidRPr="00E461EC">
        <w:rPr>
          <w:color w:val="000000"/>
          <w:sz w:val="27"/>
          <w:szCs w:val="27"/>
        </w:rPr>
        <w:t>Ti</w:t>
      </w:r>
      <w:proofErr w:type="spellEnd"/>
      <w:r w:rsidRPr="00E461EC">
        <w:rPr>
          <w:color w:val="000000"/>
          <w:sz w:val="27"/>
          <w:szCs w:val="27"/>
        </w:rPr>
        <w:t xml:space="preserve"> выполнения частичного плана (в частном случае, это время </w:t>
      </w:r>
      <w:proofErr w:type="spellStart"/>
      <w:r w:rsidRPr="00E461EC">
        <w:rPr>
          <w:color w:val="000000"/>
          <w:sz w:val="27"/>
          <w:szCs w:val="27"/>
        </w:rPr>
        <w:t>ti</w:t>
      </w:r>
      <w:proofErr w:type="spellEnd"/>
      <w:r w:rsidRPr="00E461EC">
        <w:rPr>
          <w:color w:val="000000"/>
          <w:sz w:val="27"/>
          <w:szCs w:val="27"/>
        </w:rPr>
        <w:t xml:space="preserve"> выполнения операции) и вектор </w:t>
      </w:r>
      <w:proofErr w:type="spellStart"/>
      <w:r w:rsidRPr="00E461EC">
        <w:rPr>
          <w:color w:val="000000"/>
          <w:sz w:val="27"/>
          <w:szCs w:val="27"/>
        </w:rPr>
        <w:t>bi</w:t>
      </w:r>
      <w:proofErr w:type="spellEnd"/>
      <w:r w:rsidRPr="00E461EC">
        <w:rPr>
          <w:color w:val="000000"/>
          <w:sz w:val="27"/>
          <w:szCs w:val="27"/>
        </w:rPr>
        <w:t>=(bi</w:t>
      </w:r>
      <w:proofErr w:type="gramStart"/>
      <w:r w:rsidRPr="00E461EC">
        <w:rPr>
          <w:color w:val="000000"/>
          <w:sz w:val="27"/>
          <w:szCs w:val="27"/>
        </w:rPr>
        <w:t>1,…</w:t>
      </w:r>
      <w:proofErr w:type="gramEnd"/>
      <w:r w:rsidRPr="00E461EC">
        <w:rPr>
          <w:color w:val="000000"/>
          <w:sz w:val="27"/>
          <w:szCs w:val="27"/>
        </w:rPr>
        <w:t>,</w:t>
      </w:r>
      <w:proofErr w:type="spellStart"/>
      <w:r w:rsidRPr="00E461EC">
        <w:rPr>
          <w:color w:val="000000"/>
          <w:sz w:val="27"/>
          <w:szCs w:val="27"/>
        </w:rPr>
        <w:t>bim</w:t>
      </w:r>
      <w:proofErr w:type="spellEnd"/>
      <w:r w:rsidRPr="00E461EC">
        <w:rPr>
          <w:color w:val="000000"/>
          <w:sz w:val="27"/>
          <w:szCs w:val="27"/>
        </w:rPr>
        <w:t xml:space="preserve">) чисел </w:t>
      </w:r>
      <w:proofErr w:type="spellStart"/>
      <w:r w:rsidRPr="00E461EC">
        <w:rPr>
          <w:color w:val="000000"/>
          <w:sz w:val="27"/>
          <w:szCs w:val="27"/>
        </w:rPr>
        <w:t>bij</w:t>
      </w:r>
      <w:proofErr w:type="spellEnd"/>
      <w:r w:rsidRPr="00E461EC">
        <w:rPr>
          <w:color w:val="000000"/>
          <w:sz w:val="27"/>
          <w:szCs w:val="27"/>
        </w:rPr>
        <w:t xml:space="preserve"> процессоров типов j=1,…,m, необходимых для выполнения плана.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>Исходный граф G0R на множестве вершин-операций строится по графу GH. В граф G0R вводится ребро (</w:t>
      </w:r>
      <w:proofErr w:type="spellStart"/>
      <w:proofErr w:type="gramStart"/>
      <w:r w:rsidRPr="00E461EC">
        <w:rPr>
          <w:color w:val="000000"/>
          <w:sz w:val="27"/>
          <w:szCs w:val="27"/>
        </w:rPr>
        <w:t>i,k</w:t>
      </w:r>
      <w:proofErr w:type="spellEnd"/>
      <w:proofErr w:type="gramEnd"/>
      <w:r w:rsidRPr="00E461EC">
        <w:rPr>
          <w:color w:val="000000"/>
          <w:sz w:val="27"/>
          <w:szCs w:val="27"/>
        </w:rPr>
        <w:t>), если на ориентированном графе GH существует путь, соединяющий операции i и k, в противном случае ребро не вводится.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 xml:space="preserve">Граф </w:t>
      </w:r>
      <w:proofErr w:type="spellStart"/>
      <w:r w:rsidRPr="00E461EC">
        <w:rPr>
          <w:color w:val="000000"/>
          <w:sz w:val="27"/>
          <w:szCs w:val="27"/>
        </w:rPr>
        <w:t>распараллеленности</w:t>
      </w:r>
      <w:proofErr w:type="spellEnd"/>
      <w:r w:rsidRPr="00E461EC">
        <w:rPr>
          <w:color w:val="000000"/>
          <w:sz w:val="27"/>
          <w:szCs w:val="27"/>
        </w:rPr>
        <w:t xml:space="preserve">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𝐺𝑅</w:t>
      </w:r>
      <w:r w:rsidRPr="00E461EC">
        <w:rPr>
          <w:color w:val="000000"/>
          <w:sz w:val="27"/>
          <w:szCs w:val="27"/>
        </w:rPr>
        <w:t xml:space="preserve">0 является исходными данными для синтеза последовательно-параллельного плана методом свертывания. Свертывание графа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𝐺𝑅</w:t>
      </w:r>
      <w:r w:rsidRPr="00E461EC">
        <w:rPr>
          <w:color w:val="000000"/>
          <w:sz w:val="27"/>
          <w:szCs w:val="27"/>
        </w:rPr>
        <w:t>0 выполняется посредством пошагового склеивания пары вершин, при этом в графе появляются более сложные вершины, которым соответствуют частичные последовательно-параллельные планы и которые также метятся двумя интегрированными величинами: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 xml:space="preserve">1. временем </w:t>
      </w:r>
      <w:proofErr w:type="spellStart"/>
      <w:r w:rsidRPr="00E461EC">
        <w:rPr>
          <w:color w:val="000000"/>
          <w:sz w:val="27"/>
          <w:szCs w:val="27"/>
        </w:rPr>
        <w:t>Ti</w:t>
      </w:r>
      <w:proofErr w:type="spellEnd"/>
      <w:r w:rsidRPr="00E461EC">
        <w:rPr>
          <w:color w:val="000000"/>
          <w:sz w:val="27"/>
          <w:szCs w:val="27"/>
        </w:rPr>
        <w:t xml:space="preserve"> выполнения частичного плана;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lastRenderedPageBreak/>
        <w:t xml:space="preserve">2. вектором </w:t>
      </w:r>
      <w:proofErr w:type="spellStart"/>
      <w:r w:rsidRPr="00E461EC">
        <w:rPr>
          <w:color w:val="000000"/>
          <w:sz w:val="27"/>
          <w:szCs w:val="27"/>
        </w:rPr>
        <w:t>bi</w:t>
      </w:r>
      <w:proofErr w:type="spellEnd"/>
      <w:r w:rsidRPr="00E461EC">
        <w:rPr>
          <w:color w:val="000000"/>
          <w:sz w:val="27"/>
          <w:szCs w:val="27"/>
        </w:rPr>
        <w:t xml:space="preserve"> чисел процессоров различных типов, необходимых для реализации частичного плана.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>Исходные данные: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>1. Граф GH предшествования операций.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 xml:space="preserve">2. Времена </w:t>
      </w:r>
      <w:proofErr w:type="spellStart"/>
      <w:r w:rsidRPr="00E461EC">
        <w:rPr>
          <w:color w:val="000000"/>
          <w:sz w:val="27"/>
          <w:szCs w:val="27"/>
        </w:rPr>
        <w:t>ti</w:t>
      </w:r>
      <w:proofErr w:type="spellEnd"/>
      <w:r w:rsidRPr="00E461EC">
        <w:rPr>
          <w:color w:val="000000"/>
          <w:sz w:val="27"/>
          <w:szCs w:val="27"/>
        </w:rPr>
        <w:t>, i ϵ N выполнения операций.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 xml:space="preserve">3. Время </w:t>
      </w:r>
      <w:proofErr w:type="spellStart"/>
      <w:r w:rsidRPr="00E461EC">
        <w:rPr>
          <w:color w:val="000000"/>
          <w:sz w:val="27"/>
          <w:szCs w:val="27"/>
        </w:rPr>
        <w:t>tstep</w:t>
      </w:r>
      <w:proofErr w:type="spellEnd"/>
      <w:r w:rsidRPr="00E461EC">
        <w:rPr>
          <w:color w:val="000000"/>
          <w:sz w:val="27"/>
          <w:szCs w:val="27"/>
        </w:rPr>
        <w:t xml:space="preserve"> шага управления.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 xml:space="preserve">4. Число </w:t>
      </w:r>
      <w:proofErr w:type="spellStart"/>
      <w:r w:rsidRPr="00E461EC">
        <w:rPr>
          <w:color w:val="000000"/>
          <w:sz w:val="27"/>
          <w:szCs w:val="27"/>
        </w:rPr>
        <w:t>pi</w:t>
      </w:r>
      <w:proofErr w:type="spellEnd"/>
      <w:r w:rsidRPr="00E461EC">
        <w:rPr>
          <w:color w:val="000000"/>
          <w:sz w:val="27"/>
          <w:szCs w:val="27"/>
        </w:rPr>
        <w:t xml:space="preserve"> доступных процессоров типа i=</w:t>
      </w:r>
      <w:proofErr w:type="gramStart"/>
      <w:r w:rsidRPr="00E461EC">
        <w:rPr>
          <w:color w:val="000000"/>
          <w:sz w:val="27"/>
          <w:szCs w:val="27"/>
        </w:rPr>
        <w:t>1,…</w:t>
      </w:r>
      <w:proofErr w:type="gramEnd"/>
      <w:r w:rsidRPr="00E461EC">
        <w:rPr>
          <w:color w:val="000000"/>
          <w:sz w:val="27"/>
          <w:szCs w:val="27"/>
        </w:rPr>
        <w:t>,</w:t>
      </w:r>
      <w:proofErr w:type="spellStart"/>
      <w:r w:rsidRPr="00E461EC">
        <w:rPr>
          <w:color w:val="000000"/>
          <w:sz w:val="27"/>
          <w:szCs w:val="27"/>
        </w:rPr>
        <w:t>Types</w:t>
      </w:r>
      <w:proofErr w:type="spellEnd"/>
      <w:r w:rsidRPr="00E461EC">
        <w:rPr>
          <w:color w:val="000000"/>
          <w:sz w:val="27"/>
          <w:szCs w:val="27"/>
        </w:rPr>
        <w:t>.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>Результирующие данные: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>1. Шаги свертывания.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>2. Граф на каждом шаге.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>Описание алгоритма: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 xml:space="preserve">Рассмотрим последовательно-параллельное планирование с целью минимизации времени решения задачи при заданных ограничениях на ресурсы. Ограничения представим вектором </w:t>
      </w:r>
      <w:proofErr w:type="spellStart"/>
      <w:r w:rsidRPr="00E461EC">
        <w:rPr>
          <w:color w:val="000000"/>
          <w:sz w:val="27"/>
          <w:szCs w:val="27"/>
        </w:rPr>
        <w:t>bmax</w:t>
      </w:r>
      <w:proofErr w:type="spellEnd"/>
      <w:r w:rsidRPr="00E461EC">
        <w:rPr>
          <w:color w:val="000000"/>
          <w:sz w:val="27"/>
          <w:szCs w:val="27"/>
        </w:rPr>
        <w:t xml:space="preserve"> = (b1</w:t>
      </w:r>
      <w:proofErr w:type="gramStart"/>
      <w:r w:rsidRPr="00E461EC">
        <w:rPr>
          <w:color w:val="000000"/>
          <w:sz w:val="27"/>
          <w:szCs w:val="27"/>
        </w:rPr>
        <w:t>max,…</w:t>
      </w:r>
      <w:proofErr w:type="gramEnd"/>
      <w:r w:rsidRPr="00E461EC">
        <w:rPr>
          <w:color w:val="000000"/>
          <w:sz w:val="27"/>
          <w:szCs w:val="27"/>
        </w:rPr>
        <w:t>,</w:t>
      </w:r>
      <w:proofErr w:type="spellStart"/>
      <w:r w:rsidRPr="00E461EC">
        <w:rPr>
          <w:color w:val="000000"/>
          <w:sz w:val="27"/>
          <w:szCs w:val="27"/>
        </w:rPr>
        <w:t>bmmax</w:t>
      </w:r>
      <w:proofErr w:type="spellEnd"/>
      <w:r w:rsidRPr="00E461EC">
        <w:rPr>
          <w:color w:val="000000"/>
          <w:sz w:val="27"/>
          <w:szCs w:val="27"/>
        </w:rPr>
        <w:t xml:space="preserve">) максимального числа используемых процессоров каждого типа. Свертывание графа GR посредством склеивания пар вершин. Пусть на шаге s планирования в графе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𝐺𝑅𝑠</w:t>
      </w:r>
      <w:r w:rsidRPr="00E461EC">
        <w:rPr>
          <w:color w:val="000000"/>
          <w:sz w:val="27"/>
          <w:szCs w:val="27"/>
        </w:rPr>
        <w:t xml:space="preserve"> для склеивания выбраны вершины x и y. В результате склеивания x и y образуется новая вершина с именем </w:t>
      </w:r>
      <w:proofErr w:type="spellStart"/>
      <w:r w:rsidRPr="00E461EC">
        <w:rPr>
          <w:color w:val="000000"/>
          <w:sz w:val="27"/>
          <w:szCs w:val="27"/>
        </w:rPr>
        <w:t>xy</w:t>
      </w:r>
      <w:proofErr w:type="spellEnd"/>
      <w:r w:rsidRPr="00E461EC">
        <w:rPr>
          <w:color w:val="000000"/>
          <w:sz w:val="27"/>
          <w:szCs w:val="27"/>
        </w:rPr>
        <w:t xml:space="preserve">. Граф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𝐺𝑅𝑠</w:t>
      </w:r>
      <w:r w:rsidRPr="00E461EC">
        <w:rPr>
          <w:color w:val="000000"/>
          <w:sz w:val="27"/>
          <w:szCs w:val="27"/>
        </w:rPr>
        <w:t xml:space="preserve"> преобразуется путем удаления вершин x и y, удаления множества ребер, инцидентных этим вершинам, а также путем добавления вершины </w:t>
      </w:r>
      <w:proofErr w:type="spellStart"/>
      <w:r w:rsidRPr="00E461EC">
        <w:rPr>
          <w:color w:val="000000"/>
          <w:sz w:val="27"/>
          <w:szCs w:val="27"/>
        </w:rPr>
        <w:t>xy</w:t>
      </w:r>
      <w:proofErr w:type="spellEnd"/>
      <w:r w:rsidRPr="00E461EC">
        <w:rPr>
          <w:color w:val="000000"/>
          <w:sz w:val="27"/>
          <w:szCs w:val="27"/>
        </w:rPr>
        <w:t xml:space="preserve"> и добавления ребер, инцидентных этой вершине и вершинам из множества вершин, смежных с вершиной x в графе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𝐺𝑅𝑠</w:t>
      </w:r>
      <w:r w:rsidRPr="00E461EC">
        <w:rPr>
          <w:color w:val="000000"/>
          <w:sz w:val="27"/>
          <w:szCs w:val="27"/>
        </w:rPr>
        <w:t xml:space="preserve">. Если вершины x и y соединены ребром, они склеиваются параллельно, при этом новой вершине соответствует параллельный план </w:t>
      </w:r>
      <w:proofErr w:type="spellStart"/>
      <w:r w:rsidRPr="00E461EC">
        <w:rPr>
          <w:color w:val="000000"/>
          <w:sz w:val="27"/>
          <w:szCs w:val="27"/>
        </w:rPr>
        <w:t>par</w:t>
      </w:r>
      <w:proofErr w:type="spellEnd"/>
      <w:r w:rsidRPr="00E461EC">
        <w:rPr>
          <w:color w:val="000000"/>
          <w:sz w:val="27"/>
          <w:szCs w:val="27"/>
        </w:rPr>
        <w:t>(</w:t>
      </w:r>
      <w:proofErr w:type="spellStart"/>
      <w:proofErr w:type="gramStart"/>
      <w:r w:rsidRPr="00E461EC">
        <w:rPr>
          <w:color w:val="000000"/>
          <w:sz w:val="27"/>
          <w:szCs w:val="27"/>
        </w:rPr>
        <w:t>x,y</w:t>
      </w:r>
      <w:proofErr w:type="spellEnd"/>
      <w:proofErr w:type="gramEnd"/>
      <w:r w:rsidRPr="00E461EC">
        <w:rPr>
          <w:color w:val="000000"/>
          <w:sz w:val="27"/>
          <w:szCs w:val="27"/>
        </w:rPr>
        <w:t xml:space="preserve">). Если вершины не соединены ребром, они склеиваются последователь- но, при этом новой вершине соответствует последовательный план </w:t>
      </w:r>
      <w:proofErr w:type="spellStart"/>
      <w:r w:rsidRPr="00E461EC">
        <w:rPr>
          <w:color w:val="000000"/>
          <w:sz w:val="27"/>
          <w:szCs w:val="27"/>
        </w:rPr>
        <w:t>seq</w:t>
      </w:r>
      <w:proofErr w:type="spellEnd"/>
      <w:r w:rsidRPr="00E461EC">
        <w:rPr>
          <w:color w:val="000000"/>
          <w:sz w:val="27"/>
          <w:szCs w:val="27"/>
        </w:rPr>
        <w:t>(</w:t>
      </w:r>
      <w:proofErr w:type="spellStart"/>
      <w:proofErr w:type="gramStart"/>
      <w:r w:rsidRPr="00E461EC">
        <w:rPr>
          <w:color w:val="000000"/>
          <w:sz w:val="27"/>
          <w:szCs w:val="27"/>
        </w:rPr>
        <w:t>x,y</w:t>
      </w:r>
      <w:proofErr w:type="spellEnd"/>
      <w:proofErr w:type="gramEnd"/>
      <w:r w:rsidRPr="00E461EC">
        <w:rPr>
          <w:color w:val="000000"/>
          <w:sz w:val="27"/>
          <w:szCs w:val="27"/>
        </w:rPr>
        <w:t xml:space="preserve">). Время выполнения </w:t>
      </w:r>
      <w:proofErr w:type="spellStart"/>
      <w:r w:rsidRPr="00E461EC">
        <w:rPr>
          <w:color w:val="000000"/>
          <w:sz w:val="27"/>
          <w:szCs w:val="27"/>
        </w:rPr>
        <w:t>Txy</w:t>
      </w:r>
      <w:proofErr w:type="spellEnd"/>
      <w:r w:rsidRPr="00E461EC">
        <w:rPr>
          <w:color w:val="000000"/>
          <w:sz w:val="27"/>
          <w:szCs w:val="27"/>
        </w:rPr>
        <w:t xml:space="preserve"> и вектор </w:t>
      </w:r>
      <w:proofErr w:type="spellStart"/>
      <w:r w:rsidRPr="00E461EC">
        <w:rPr>
          <w:color w:val="000000"/>
          <w:sz w:val="27"/>
          <w:szCs w:val="27"/>
        </w:rPr>
        <w:t>bxy</w:t>
      </w:r>
      <w:proofErr w:type="spellEnd"/>
      <w:r w:rsidRPr="00E461EC">
        <w:rPr>
          <w:color w:val="000000"/>
          <w:sz w:val="27"/>
          <w:szCs w:val="27"/>
        </w:rPr>
        <w:t xml:space="preserve"> для новой вершины </w:t>
      </w:r>
      <w:proofErr w:type="spellStart"/>
      <w:r w:rsidRPr="00E461EC">
        <w:rPr>
          <w:color w:val="000000"/>
          <w:sz w:val="27"/>
          <w:szCs w:val="27"/>
        </w:rPr>
        <w:t>xy</w:t>
      </w:r>
      <w:proofErr w:type="spellEnd"/>
      <w:r w:rsidRPr="00E461EC">
        <w:rPr>
          <w:color w:val="000000"/>
          <w:sz w:val="27"/>
          <w:szCs w:val="27"/>
        </w:rPr>
        <w:t xml:space="preserve"> вычисляются следующим образом: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 xml:space="preserve">1) если вершины склеиваются параллельно, то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𝑇𝑥𝑦</w:t>
      </w:r>
      <w:r w:rsidRPr="00E461EC">
        <w:rPr>
          <w:color w:val="000000"/>
          <w:sz w:val="27"/>
          <w:szCs w:val="27"/>
        </w:rPr>
        <w:t>=</w:t>
      </w:r>
      <w:proofErr w:type="spellStart"/>
      <w:r w:rsidRPr="00E461EC">
        <w:rPr>
          <w:color w:val="000000"/>
          <w:sz w:val="27"/>
          <w:szCs w:val="27"/>
        </w:rPr>
        <w:t>max</w:t>
      </w:r>
      <w:proofErr w:type="spellEnd"/>
      <w:r w:rsidRPr="00E461EC">
        <w:rPr>
          <w:rFonts w:ascii="Cambria Math" w:hAnsi="Cambria Math" w:cs="Cambria Math"/>
          <w:color w:val="000000"/>
          <w:sz w:val="27"/>
          <w:szCs w:val="27"/>
        </w:rPr>
        <w:t>⁡</w:t>
      </w:r>
      <w:r w:rsidRPr="00E461EC">
        <w:rPr>
          <w:color w:val="000000"/>
          <w:sz w:val="27"/>
          <w:szCs w:val="27"/>
        </w:rPr>
        <w:t>(</w:t>
      </w:r>
      <w:proofErr w:type="gramStart"/>
      <w:r w:rsidRPr="00E461EC">
        <w:rPr>
          <w:rFonts w:ascii="Cambria Math" w:hAnsi="Cambria Math" w:cs="Cambria Math"/>
          <w:color w:val="000000"/>
          <w:sz w:val="27"/>
          <w:szCs w:val="27"/>
        </w:rPr>
        <w:t>𝑇𝑥</w:t>
      </w:r>
      <w:r w:rsidRPr="00E461EC">
        <w:rPr>
          <w:color w:val="000000"/>
          <w:sz w:val="27"/>
          <w:szCs w:val="27"/>
        </w:rPr>
        <w:t>,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𝑇𝑦</w:t>
      </w:r>
      <w:proofErr w:type="gramEnd"/>
      <w:r w:rsidRPr="00E461EC">
        <w:rPr>
          <w:color w:val="000000"/>
          <w:sz w:val="27"/>
          <w:szCs w:val="27"/>
        </w:rPr>
        <w:t xml:space="preserve">) и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𝑏𝑥𝑦</w:t>
      </w:r>
      <w:r w:rsidRPr="00E461EC">
        <w:rPr>
          <w:color w:val="000000"/>
          <w:sz w:val="27"/>
          <w:szCs w:val="27"/>
        </w:rPr>
        <w:t>=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𝑏𝑥</w:t>
      </w:r>
      <w:r w:rsidRPr="00E461EC">
        <w:rPr>
          <w:color w:val="000000"/>
          <w:sz w:val="27"/>
          <w:szCs w:val="27"/>
        </w:rPr>
        <w:t xml:space="preserve">+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𝑏𝑦</w:t>
      </w:r>
      <w:r w:rsidRPr="00E461EC">
        <w:rPr>
          <w:color w:val="000000"/>
          <w:sz w:val="27"/>
          <w:szCs w:val="27"/>
        </w:rPr>
        <w:t>;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 xml:space="preserve">2) 2) если вершины склеиваются последовательно, то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𝑇𝑥𝑦</w:t>
      </w:r>
      <w:r w:rsidRPr="00E461EC">
        <w:rPr>
          <w:color w:val="000000"/>
          <w:sz w:val="27"/>
          <w:szCs w:val="27"/>
        </w:rPr>
        <w:t>=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𝑇𝑥</w:t>
      </w:r>
      <w:r w:rsidRPr="00E461EC">
        <w:rPr>
          <w:color w:val="000000"/>
          <w:sz w:val="27"/>
          <w:szCs w:val="27"/>
        </w:rPr>
        <w:t xml:space="preserve">+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𝑇𝑦</w:t>
      </w:r>
      <w:r w:rsidRPr="00E461EC">
        <w:rPr>
          <w:color w:val="000000"/>
          <w:sz w:val="27"/>
          <w:szCs w:val="27"/>
        </w:rPr>
        <w:t xml:space="preserve"> и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𝑏𝑥𝑦</w:t>
      </w:r>
      <w:r w:rsidRPr="00E461EC">
        <w:rPr>
          <w:color w:val="000000"/>
          <w:sz w:val="27"/>
          <w:szCs w:val="27"/>
        </w:rPr>
        <w:t>=</w:t>
      </w:r>
      <w:proofErr w:type="spellStart"/>
      <w:r w:rsidRPr="00E461EC">
        <w:rPr>
          <w:color w:val="000000"/>
          <w:sz w:val="27"/>
          <w:szCs w:val="27"/>
        </w:rPr>
        <w:t>max</w:t>
      </w:r>
      <w:proofErr w:type="spellEnd"/>
      <w:r w:rsidRPr="00E461EC">
        <w:rPr>
          <w:color w:val="000000"/>
          <w:sz w:val="27"/>
          <w:szCs w:val="27"/>
        </w:rPr>
        <w:t>(</w:t>
      </w:r>
      <w:proofErr w:type="gramStart"/>
      <w:r w:rsidRPr="00E461EC">
        <w:rPr>
          <w:rFonts w:ascii="Cambria Math" w:hAnsi="Cambria Math" w:cs="Cambria Math"/>
          <w:color w:val="000000"/>
          <w:sz w:val="27"/>
          <w:szCs w:val="27"/>
        </w:rPr>
        <w:t>𝑏𝑥</w:t>
      </w:r>
      <w:r w:rsidRPr="00E461EC">
        <w:rPr>
          <w:color w:val="000000"/>
          <w:sz w:val="27"/>
          <w:szCs w:val="27"/>
        </w:rPr>
        <w:t>,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𝑏𝑦</w:t>
      </w:r>
      <w:proofErr w:type="gramEnd"/>
      <w:r w:rsidRPr="00E461EC">
        <w:rPr>
          <w:color w:val="000000"/>
          <w:sz w:val="27"/>
          <w:szCs w:val="27"/>
        </w:rPr>
        <w:t>)=(</w:t>
      </w:r>
      <w:proofErr w:type="spellStart"/>
      <w:r w:rsidRPr="00E461EC">
        <w:rPr>
          <w:color w:val="000000"/>
          <w:sz w:val="27"/>
          <w:szCs w:val="27"/>
        </w:rPr>
        <w:t>max</w:t>
      </w:r>
      <w:proofErr w:type="spellEnd"/>
      <w:r w:rsidRPr="00E461EC">
        <w:rPr>
          <w:color w:val="000000"/>
          <w:sz w:val="27"/>
          <w:szCs w:val="27"/>
        </w:rPr>
        <w:t>(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𝑏𝑥</w:t>
      </w:r>
      <w:r w:rsidRPr="00E461EC">
        <w:rPr>
          <w:color w:val="000000"/>
          <w:sz w:val="27"/>
          <w:szCs w:val="27"/>
        </w:rPr>
        <w:t>1,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𝑏𝑦</w:t>
      </w:r>
      <w:r w:rsidRPr="00E461EC">
        <w:rPr>
          <w:color w:val="000000"/>
          <w:sz w:val="27"/>
          <w:szCs w:val="27"/>
        </w:rPr>
        <w:t>1),…,</w:t>
      </w:r>
      <w:proofErr w:type="spellStart"/>
      <w:r w:rsidRPr="00E461EC">
        <w:rPr>
          <w:color w:val="000000"/>
          <w:sz w:val="27"/>
          <w:szCs w:val="27"/>
        </w:rPr>
        <w:t>max</w:t>
      </w:r>
      <w:proofErr w:type="spellEnd"/>
      <w:r w:rsidRPr="00E461EC">
        <w:rPr>
          <w:rFonts w:ascii="Cambria Math" w:hAnsi="Cambria Math" w:cs="Cambria Math"/>
          <w:color w:val="000000"/>
          <w:sz w:val="27"/>
          <w:szCs w:val="27"/>
        </w:rPr>
        <w:t>⁡</w:t>
      </w:r>
      <w:r w:rsidRPr="00E461EC">
        <w:rPr>
          <w:color w:val="000000"/>
          <w:sz w:val="27"/>
          <w:szCs w:val="27"/>
        </w:rPr>
        <w:t>(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𝑏𝑥𝑚</w:t>
      </w:r>
      <w:r w:rsidRPr="00E461EC">
        <w:rPr>
          <w:color w:val="000000"/>
          <w:sz w:val="27"/>
          <w:szCs w:val="27"/>
        </w:rPr>
        <w:t>,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𝑏𝑦𝑚</w:t>
      </w:r>
      <w:r w:rsidRPr="00E461EC">
        <w:rPr>
          <w:color w:val="000000"/>
          <w:sz w:val="27"/>
          <w:szCs w:val="27"/>
        </w:rPr>
        <w:t>)).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 xml:space="preserve">Параллельное склеивание вершин увеличивает число используемых процессоров, последовательное склеивание увеличивает время выполнения плана. Параллельное склеивание вершин не должно приводить к нарушению ограничений на максимальное число процессоров, описываемых вектором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𝑏𝑚𝑎𝑥</w:t>
      </w:r>
      <w:r w:rsidRPr="00E461EC">
        <w:rPr>
          <w:color w:val="000000"/>
          <w:sz w:val="27"/>
          <w:szCs w:val="27"/>
        </w:rPr>
        <w:t xml:space="preserve">. Если нарушение ограничений имеет место, ребро может быть заранее удалено из графа </w:t>
      </w:r>
      <w:r w:rsidRPr="00E461EC">
        <w:rPr>
          <w:rFonts w:ascii="Cambria Math" w:hAnsi="Cambria Math" w:cs="Cambria Math"/>
          <w:color w:val="000000"/>
          <w:sz w:val="27"/>
          <w:szCs w:val="27"/>
        </w:rPr>
        <w:t>𝐺𝑅𝑠</w:t>
      </w:r>
      <w:r w:rsidRPr="00E461EC">
        <w:rPr>
          <w:color w:val="000000"/>
          <w:sz w:val="27"/>
          <w:szCs w:val="27"/>
        </w:rPr>
        <w:t xml:space="preserve">. Различный порядок склеивания пар вершин приводит к построению различных </w:t>
      </w:r>
      <w:r w:rsidRPr="00E461EC">
        <w:rPr>
          <w:color w:val="000000"/>
          <w:sz w:val="27"/>
          <w:szCs w:val="27"/>
        </w:rPr>
        <w:lastRenderedPageBreak/>
        <w:t xml:space="preserve">последовательно-параллельных планов. Существенное влияние на качество синтезируемого плана оказывает потеря ребер, обусловленная с одной стороны, особенностями механизма склеиванием вершин и, с другой стороны, учетом ограничения на число процессоров </w:t>
      </w:r>
      <w:proofErr w:type="spellStart"/>
      <w:r w:rsidRPr="00E461EC">
        <w:rPr>
          <w:color w:val="000000"/>
          <w:sz w:val="27"/>
          <w:szCs w:val="27"/>
        </w:rPr>
        <w:t>bmax</w:t>
      </w:r>
      <w:proofErr w:type="spellEnd"/>
      <w:r w:rsidRPr="00E461EC">
        <w:rPr>
          <w:color w:val="000000"/>
          <w:sz w:val="27"/>
          <w:szCs w:val="27"/>
        </w:rPr>
        <w:t xml:space="preserve">. Потеря ребра при склеивании вершин x и y происходит тогда, когда существует вершина z, смежная с вершиной x и не смежная с вершиной y. В результате такого склеивания новая вершины </w:t>
      </w:r>
      <w:proofErr w:type="spellStart"/>
      <w:proofErr w:type="gramStart"/>
      <w:r w:rsidRPr="00E461EC">
        <w:rPr>
          <w:color w:val="000000"/>
          <w:sz w:val="27"/>
          <w:szCs w:val="27"/>
        </w:rPr>
        <w:t>xy</w:t>
      </w:r>
      <w:proofErr w:type="spellEnd"/>
      <w:proofErr w:type="gramEnd"/>
      <w:r w:rsidRPr="00E461EC">
        <w:rPr>
          <w:color w:val="000000"/>
          <w:sz w:val="27"/>
          <w:szCs w:val="27"/>
        </w:rPr>
        <w:t xml:space="preserve"> и вершина z не соединены ребром. Это означает потерю</w:t>
      </w:r>
    </w:p>
    <w:p w:rsidR="00E461EC" w:rsidRPr="00E461EC" w:rsidRDefault="00E461EC" w:rsidP="00E461E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461EC">
        <w:rPr>
          <w:color w:val="000000"/>
          <w:sz w:val="27"/>
          <w:szCs w:val="27"/>
        </w:rPr>
        <w:t xml:space="preserve">потенциального параллелизма между вершинами </w:t>
      </w:r>
      <w:proofErr w:type="spellStart"/>
      <w:r w:rsidRPr="00E461EC">
        <w:rPr>
          <w:color w:val="000000"/>
          <w:sz w:val="27"/>
          <w:szCs w:val="27"/>
        </w:rPr>
        <w:t>xy</w:t>
      </w:r>
      <w:proofErr w:type="spellEnd"/>
      <w:r w:rsidRPr="00E461EC">
        <w:rPr>
          <w:color w:val="000000"/>
          <w:sz w:val="27"/>
          <w:szCs w:val="27"/>
        </w:rPr>
        <w:t xml:space="preserve"> и z, что может сказаться отрицательно на минимизации времени выполнения синтезируемого плана. В силу сказанного, предпочтительно необходимо выбирать пары вершины, склеивание которых минимизирует потерю ребер. Склеивание пар вершин и свертывание графа </w:t>
      </w:r>
      <w:proofErr w:type="spellStart"/>
      <w:r w:rsidRPr="00E461EC">
        <w:rPr>
          <w:color w:val="000000"/>
          <w:sz w:val="27"/>
          <w:szCs w:val="27"/>
        </w:rPr>
        <w:t>распараллеленности</w:t>
      </w:r>
      <w:proofErr w:type="spellEnd"/>
      <w:r w:rsidRPr="00E461EC">
        <w:rPr>
          <w:color w:val="000000"/>
          <w:sz w:val="27"/>
          <w:szCs w:val="27"/>
        </w:rPr>
        <w:t xml:space="preserve"> завершается тогда, когда граф включает одну вершину. Этой вершине соответствует суперпозиция функций </w:t>
      </w:r>
      <w:proofErr w:type="spellStart"/>
      <w:r w:rsidRPr="00E461EC">
        <w:rPr>
          <w:color w:val="000000"/>
          <w:sz w:val="27"/>
          <w:szCs w:val="27"/>
        </w:rPr>
        <w:t>seq</w:t>
      </w:r>
      <w:proofErr w:type="spellEnd"/>
      <w:r w:rsidRPr="00E461EC">
        <w:rPr>
          <w:color w:val="000000"/>
          <w:sz w:val="27"/>
          <w:szCs w:val="27"/>
        </w:rPr>
        <w:t xml:space="preserve"> и </w:t>
      </w:r>
      <w:proofErr w:type="spellStart"/>
      <w:r w:rsidRPr="00E461EC">
        <w:rPr>
          <w:color w:val="000000"/>
          <w:sz w:val="27"/>
          <w:szCs w:val="27"/>
        </w:rPr>
        <w:t>par</w:t>
      </w:r>
      <w:proofErr w:type="spellEnd"/>
      <w:r w:rsidRPr="00E461EC">
        <w:rPr>
          <w:color w:val="000000"/>
          <w:sz w:val="27"/>
          <w:szCs w:val="27"/>
        </w:rPr>
        <w:t>, описывающая синтезированный последовательно-параллельный план.</w:t>
      </w:r>
    </w:p>
    <w:p w:rsidR="000C3FD2" w:rsidRDefault="000C3FD2" w:rsidP="000C3FD2">
      <w:pPr>
        <w:spacing w:line="276" w:lineRule="auto"/>
        <w:jc w:val="center"/>
        <w:rPr>
          <w:b/>
          <w:sz w:val="28"/>
          <w:szCs w:val="28"/>
        </w:rPr>
      </w:pPr>
    </w:p>
    <w:p w:rsidR="001E241D" w:rsidRDefault="001E241D">
      <w:pPr>
        <w:spacing w:line="360" w:lineRule="auto"/>
      </w:pPr>
    </w:p>
    <w:p w:rsidR="001E241D" w:rsidRDefault="001E241D">
      <w:pPr>
        <w:spacing w:line="360" w:lineRule="auto"/>
      </w:pPr>
    </w:p>
    <w:p w:rsidR="001E241D" w:rsidRDefault="001E241D">
      <w:pPr>
        <w:spacing w:line="360" w:lineRule="auto"/>
      </w:pPr>
    </w:p>
    <w:p w:rsidR="001E241D" w:rsidRDefault="00E461E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20130" cy="3127004"/>
            <wp:effectExtent l="0" t="0" r="0" b="0"/>
            <wp:docPr id="2" name="Рисунок 2" descr="https://sun9-52.userapi.com/c858132/v858132403/1d7c93/WWJWS2Q7s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2.userapi.com/c858132/v858132403/1d7c93/WWJWS2Q7ss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41D" w:rsidRDefault="009E5B2E">
      <w:pPr>
        <w:spacing w:line="360" w:lineRule="auto"/>
        <w:jc w:val="center"/>
      </w:pPr>
      <w:r>
        <w:t>Рисунок 1-Р</w:t>
      </w:r>
      <w:r w:rsidR="0052000F">
        <w:t>еализация</w:t>
      </w:r>
      <w:r w:rsidR="00E461EC">
        <w:t xml:space="preserve"> свертывания графа шаг1</w:t>
      </w:r>
    </w:p>
    <w:p w:rsidR="00E461EC" w:rsidRDefault="00E461E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20130" cy="3127004"/>
            <wp:effectExtent l="0" t="0" r="0" b="0"/>
            <wp:docPr id="4" name="Рисунок 4" descr="https://sun9-5.userapi.com/c858132/v858132403/1d7c9d/j4M0iVdOt_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.userapi.com/c858132/v858132403/1d7c9d/j4M0iVdOt_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1EC" w:rsidRDefault="00E461EC" w:rsidP="00E461EC">
      <w:pPr>
        <w:spacing w:line="360" w:lineRule="auto"/>
        <w:jc w:val="center"/>
      </w:pPr>
      <w:r>
        <w:t>Рисунок 1-Реализация свертывания графа</w:t>
      </w:r>
      <w:r>
        <w:t xml:space="preserve"> шаг2</w:t>
      </w:r>
    </w:p>
    <w:p w:rsidR="00E461EC" w:rsidRPr="00E461EC" w:rsidRDefault="00E461EC" w:rsidP="00E461E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20130" cy="3127004"/>
            <wp:effectExtent l="0" t="0" r="0" b="0"/>
            <wp:docPr id="5" name="Рисунок 5" descr="https://sun9-23.userapi.com/c858132/v858132403/1d7ca7/Mh6oXpQAo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3.userapi.com/c858132/v858132403/1d7ca7/Mh6oXpQAop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1EC" w:rsidRDefault="00E461EC" w:rsidP="00E461EC">
      <w:pPr>
        <w:spacing w:line="360" w:lineRule="auto"/>
        <w:jc w:val="center"/>
      </w:pPr>
      <w:r>
        <w:t>Рисунок 1-Реализация свертывания графа</w:t>
      </w:r>
      <w:r>
        <w:t xml:space="preserve"> шаг3</w:t>
      </w:r>
    </w:p>
    <w:p w:rsidR="00E461EC" w:rsidRPr="00E461EC" w:rsidRDefault="00E461EC" w:rsidP="00E461E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20130" cy="3127004"/>
            <wp:effectExtent l="0" t="0" r="0" b="0"/>
            <wp:docPr id="6" name="Рисунок 6" descr="https://sun9-43.userapi.com/c858132/v858132403/1d7cb1/GPGjYvDHM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3.userapi.com/c858132/v858132403/1d7cb1/GPGjYvDHMJ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1EC" w:rsidRDefault="00E461EC" w:rsidP="00E461EC">
      <w:pPr>
        <w:spacing w:line="360" w:lineRule="auto"/>
        <w:jc w:val="center"/>
      </w:pPr>
      <w:r>
        <w:t>Рисунок 1-Реализация свертывания графа</w:t>
      </w:r>
      <w:r>
        <w:t xml:space="preserve"> шаг4</w:t>
      </w:r>
    </w:p>
    <w:p w:rsidR="00E461EC" w:rsidRPr="00E461EC" w:rsidRDefault="00E461EC" w:rsidP="00E461E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20130" cy="3127004"/>
            <wp:effectExtent l="0" t="0" r="0" b="0"/>
            <wp:docPr id="7" name="Рисунок 7" descr="https://sun9-48.userapi.com/c858132/v858132403/1d7cbb/NZ3-2buAz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8.userapi.com/c858132/v858132403/1d7cbb/NZ3-2buAzfU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1EC" w:rsidRDefault="00E461EC" w:rsidP="00E461EC">
      <w:pPr>
        <w:spacing w:line="360" w:lineRule="auto"/>
        <w:jc w:val="center"/>
      </w:pPr>
      <w:r>
        <w:t>Рисунок 1-Реализация свертывания графа</w:t>
      </w:r>
      <w:r>
        <w:t xml:space="preserve"> шаг5</w:t>
      </w:r>
    </w:p>
    <w:p w:rsidR="00E461EC" w:rsidRPr="00E461EC" w:rsidRDefault="00E461EC" w:rsidP="00E461E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20130" cy="3127004"/>
            <wp:effectExtent l="0" t="0" r="0" b="0"/>
            <wp:docPr id="8" name="Рисунок 8" descr="https://sun9-18.userapi.com/c858132/v858132403/1d7cc5/xfwbGBdPA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8.userapi.com/c858132/v858132403/1d7cc5/xfwbGBdPA7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1EC" w:rsidRDefault="00E461EC" w:rsidP="00E461EC">
      <w:pPr>
        <w:spacing w:line="360" w:lineRule="auto"/>
        <w:jc w:val="center"/>
      </w:pPr>
      <w:r>
        <w:t>Рисунок 1-Реализация свертывания графа</w:t>
      </w:r>
      <w:r>
        <w:t xml:space="preserve"> шаг6</w:t>
      </w:r>
    </w:p>
    <w:p w:rsidR="00E461EC" w:rsidRPr="00E461EC" w:rsidRDefault="00E461EC" w:rsidP="00E461E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20130" cy="3127004"/>
            <wp:effectExtent l="0" t="0" r="0" b="0"/>
            <wp:docPr id="9" name="Рисунок 9" descr="https://sun9-4.userapi.com/c858132/v858132403/1d7ccf/yPHtocZV9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c858132/v858132403/1d7ccf/yPHtocZV9V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1EC" w:rsidRDefault="00E461EC" w:rsidP="00E461EC">
      <w:pPr>
        <w:spacing w:line="360" w:lineRule="auto"/>
        <w:jc w:val="center"/>
      </w:pPr>
      <w:r>
        <w:t>Рисунок 1-Реализация свертывания графа</w:t>
      </w:r>
      <w:r>
        <w:t xml:space="preserve"> шаг7</w:t>
      </w:r>
    </w:p>
    <w:p w:rsidR="00E461EC" w:rsidRDefault="00E461EC" w:rsidP="00E461E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20130" cy="3127004"/>
            <wp:effectExtent l="0" t="0" r="0" b="0"/>
            <wp:docPr id="10" name="Рисунок 10" descr="https://sun9-9.userapi.com/c858132/v858132403/1d7cd9/gahkht2il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9.userapi.com/c858132/v858132403/1d7cd9/gahkht2ild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1EC" w:rsidRPr="00E461EC" w:rsidRDefault="00E461EC" w:rsidP="00E461EC">
      <w:pPr>
        <w:spacing w:line="360" w:lineRule="auto"/>
        <w:jc w:val="center"/>
      </w:pPr>
      <w:r>
        <w:t>Рисунок 1-Реализация свертывания графа</w:t>
      </w:r>
      <w:r>
        <w:t xml:space="preserve"> шаг8</w:t>
      </w:r>
    </w:p>
    <w:p w:rsidR="00E461EC" w:rsidRPr="00E461EC" w:rsidRDefault="00E461EC" w:rsidP="00E461EC">
      <w:pPr>
        <w:spacing w:line="360" w:lineRule="auto"/>
        <w:jc w:val="center"/>
      </w:pPr>
    </w:p>
    <w:p w:rsidR="00E461EC" w:rsidRPr="00E461EC" w:rsidRDefault="00E461EC">
      <w:pPr>
        <w:spacing w:line="360" w:lineRule="auto"/>
        <w:jc w:val="center"/>
      </w:pPr>
    </w:p>
    <w:p w:rsidR="001E241D" w:rsidRDefault="001E241D">
      <w:pPr>
        <w:spacing w:line="360" w:lineRule="auto"/>
        <w:jc w:val="center"/>
      </w:pPr>
    </w:p>
    <w:p w:rsidR="005A5AEF" w:rsidRDefault="00E461E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20130" cy="3251319"/>
            <wp:effectExtent l="0" t="0" r="0" b="0"/>
            <wp:docPr id="11" name="Рисунок 11" descr="https://sun9-51.userapi.com/c858132/v858132403/1d7ce3/4uy82sI6s9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51.userapi.com/c858132/v858132403/1d7ce3/4uy82sI6s9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41D" w:rsidRDefault="005A5AEF">
      <w:pPr>
        <w:spacing w:line="360" w:lineRule="auto"/>
        <w:jc w:val="center"/>
      </w:pPr>
      <w:r>
        <w:t>Рисунок 3</w:t>
      </w:r>
      <w:r w:rsidR="009E5B2E">
        <w:t xml:space="preserve"> </w:t>
      </w:r>
      <w:r w:rsidR="0052000F">
        <w:t>–</w:t>
      </w:r>
      <w:r w:rsidR="009E5B2E">
        <w:t xml:space="preserve"> </w:t>
      </w:r>
      <w:r w:rsidR="0052000F">
        <w:t>Входные параметры</w:t>
      </w:r>
    </w:p>
    <w:p w:rsidR="001E241D" w:rsidRDefault="001E241D">
      <w:pPr>
        <w:spacing w:line="276" w:lineRule="auto"/>
        <w:rPr>
          <w:sz w:val="28"/>
          <w:szCs w:val="28"/>
        </w:rPr>
      </w:pPr>
    </w:p>
    <w:p w:rsidR="001E241D" w:rsidRDefault="009E5B2E">
      <w:pPr>
        <w:tabs>
          <w:tab w:val="left" w:pos="3416"/>
        </w:tabs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Вывод:</w:t>
      </w:r>
    </w:p>
    <w:p w:rsidR="001E241D" w:rsidRDefault="009E5B2E">
      <w:pPr>
        <w:tabs>
          <w:tab w:val="left" w:pos="3416"/>
        </w:tabs>
        <w:spacing w:line="259" w:lineRule="auto"/>
        <w:ind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ходе прохождения лабораторной роботы мы узнали, что из себя представляет </w:t>
      </w:r>
      <w:r w:rsidR="00E461EC">
        <w:rPr>
          <w:color w:val="000000" w:themeColor="text1"/>
          <w:sz w:val="28"/>
          <w:szCs w:val="28"/>
        </w:rPr>
        <w:t>алгоритм свертывания графа,</w:t>
      </w:r>
      <w:r w:rsidR="00C65678">
        <w:rPr>
          <w:color w:val="000000" w:themeColor="text1"/>
          <w:sz w:val="28"/>
          <w:szCs w:val="28"/>
        </w:rPr>
        <w:t xml:space="preserve"> так же</w:t>
      </w:r>
      <w:r w:rsidR="00E461EC">
        <w:rPr>
          <w:color w:val="000000" w:themeColor="text1"/>
          <w:sz w:val="28"/>
          <w:szCs w:val="28"/>
        </w:rPr>
        <w:t xml:space="preserve"> </w:t>
      </w:r>
      <w:r w:rsidR="00C65678">
        <w:rPr>
          <w:color w:val="000000" w:themeColor="text1"/>
          <w:sz w:val="28"/>
          <w:szCs w:val="28"/>
        </w:rPr>
        <w:t>реализовали его на практике</w:t>
      </w:r>
      <w:bookmarkStart w:id="0" w:name="_GoBack"/>
      <w:bookmarkEnd w:id="0"/>
    </w:p>
    <w:p w:rsidR="001E241D" w:rsidRDefault="001E241D">
      <w:pPr>
        <w:spacing w:line="276" w:lineRule="auto"/>
        <w:rPr>
          <w:sz w:val="28"/>
          <w:szCs w:val="28"/>
        </w:rPr>
      </w:pPr>
    </w:p>
    <w:p w:rsidR="001E241D" w:rsidRDefault="001E241D">
      <w:pPr>
        <w:spacing w:line="276" w:lineRule="auto"/>
        <w:rPr>
          <w:sz w:val="28"/>
          <w:szCs w:val="28"/>
        </w:rPr>
      </w:pPr>
    </w:p>
    <w:p w:rsidR="001E241D" w:rsidRDefault="001E241D">
      <w:pPr>
        <w:spacing w:line="276" w:lineRule="auto"/>
        <w:rPr>
          <w:sz w:val="28"/>
          <w:szCs w:val="28"/>
        </w:rPr>
      </w:pPr>
    </w:p>
    <w:sectPr w:rsidR="001E241D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等线 Light">
    <w:altName w:val="AMGDT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等线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26597E"/>
    <w:multiLevelType w:val="multilevel"/>
    <w:tmpl w:val="67265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noPunctuationKerning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AF2BB7"/>
    <w:rsid w:val="00001C43"/>
    <w:rsid w:val="000056FF"/>
    <w:rsid w:val="0001140E"/>
    <w:rsid w:val="000427C4"/>
    <w:rsid w:val="00071823"/>
    <w:rsid w:val="00077BE0"/>
    <w:rsid w:val="00081DB0"/>
    <w:rsid w:val="00082196"/>
    <w:rsid w:val="00082967"/>
    <w:rsid w:val="000937FD"/>
    <w:rsid w:val="000B0152"/>
    <w:rsid w:val="000B0352"/>
    <w:rsid w:val="000B0F3C"/>
    <w:rsid w:val="000B25E8"/>
    <w:rsid w:val="000C3FD2"/>
    <w:rsid w:val="000D4BDC"/>
    <w:rsid w:val="000D7B90"/>
    <w:rsid w:val="000E3213"/>
    <w:rsid w:val="000E7DA5"/>
    <w:rsid w:val="000F0CA2"/>
    <w:rsid w:val="001062DD"/>
    <w:rsid w:val="0011595C"/>
    <w:rsid w:val="001278D0"/>
    <w:rsid w:val="001355BB"/>
    <w:rsid w:val="00142618"/>
    <w:rsid w:val="00154211"/>
    <w:rsid w:val="00154913"/>
    <w:rsid w:val="00155D31"/>
    <w:rsid w:val="001C0145"/>
    <w:rsid w:val="001D5675"/>
    <w:rsid w:val="001E241D"/>
    <w:rsid w:val="001F0843"/>
    <w:rsid w:val="001F104B"/>
    <w:rsid w:val="001F7D63"/>
    <w:rsid w:val="00205BD1"/>
    <w:rsid w:val="0020694C"/>
    <w:rsid w:val="002345B6"/>
    <w:rsid w:val="00237CA1"/>
    <w:rsid w:val="002549BA"/>
    <w:rsid w:val="00264880"/>
    <w:rsid w:val="002671F5"/>
    <w:rsid w:val="00267A1B"/>
    <w:rsid w:val="002872A4"/>
    <w:rsid w:val="002A56D8"/>
    <w:rsid w:val="002B01D0"/>
    <w:rsid w:val="002C04D2"/>
    <w:rsid w:val="002C08DA"/>
    <w:rsid w:val="002D3C3B"/>
    <w:rsid w:val="002D4A05"/>
    <w:rsid w:val="00301925"/>
    <w:rsid w:val="00301B6B"/>
    <w:rsid w:val="00314666"/>
    <w:rsid w:val="00316664"/>
    <w:rsid w:val="00322A93"/>
    <w:rsid w:val="00337147"/>
    <w:rsid w:val="003422B5"/>
    <w:rsid w:val="003435CB"/>
    <w:rsid w:val="003446CF"/>
    <w:rsid w:val="00345A6A"/>
    <w:rsid w:val="00347517"/>
    <w:rsid w:val="003668E7"/>
    <w:rsid w:val="003B79B1"/>
    <w:rsid w:val="003C7237"/>
    <w:rsid w:val="003D1B77"/>
    <w:rsid w:val="003F45C9"/>
    <w:rsid w:val="00406A15"/>
    <w:rsid w:val="004371FD"/>
    <w:rsid w:val="00442102"/>
    <w:rsid w:val="00443964"/>
    <w:rsid w:val="00450E54"/>
    <w:rsid w:val="004610C2"/>
    <w:rsid w:val="00474297"/>
    <w:rsid w:val="004800B1"/>
    <w:rsid w:val="00491DAA"/>
    <w:rsid w:val="004949FB"/>
    <w:rsid w:val="004A517D"/>
    <w:rsid w:val="004A6A4D"/>
    <w:rsid w:val="004C1912"/>
    <w:rsid w:val="004E123E"/>
    <w:rsid w:val="004E4964"/>
    <w:rsid w:val="00505C19"/>
    <w:rsid w:val="0052000F"/>
    <w:rsid w:val="00527265"/>
    <w:rsid w:val="00561650"/>
    <w:rsid w:val="005652E8"/>
    <w:rsid w:val="005A3BCA"/>
    <w:rsid w:val="005A5AEF"/>
    <w:rsid w:val="005F5294"/>
    <w:rsid w:val="00605BAD"/>
    <w:rsid w:val="0060668C"/>
    <w:rsid w:val="00613AA6"/>
    <w:rsid w:val="006211CB"/>
    <w:rsid w:val="00632185"/>
    <w:rsid w:val="006403BC"/>
    <w:rsid w:val="006550A0"/>
    <w:rsid w:val="006816C1"/>
    <w:rsid w:val="00682EA9"/>
    <w:rsid w:val="006873F1"/>
    <w:rsid w:val="006952CA"/>
    <w:rsid w:val="006A2DBA"/>
    <w:rsid w:val="006D0B9C"/>
    <w:rsid w:val="006D444E"/>
    <w:rsid w:val="00704A84"/>
    <w:rsid w:val="00721166"/>
    <w:rsid w:val="00730B37"/>
    <w:rsid w:val="00731500"/>
    <w:rsid w:val="007378EB"/>
    <w:rsid w:val="00740E68"/>
    <w:rsid w:val="00744896"/>
    <w:rsid w:val="007663A5"/>
    <w:rsid w:val="007919E4"/>
    <w:rsid w:val="00793A5E"/>
    <w:rsid w:val="007A6002"/>
    <w:rsid w:val="007A6639"/>
    <w:rsid w:val="007C2953"/>
    <w:rsid w:val="007E7FC3"/>
    <w:rsid w:val="007F0C3E"/>
    <w:rsid w:val="00810D5E"/>
    <w:rsid w:val="00821145"/>
    <w:rsid w:val="00835A68"/>
    <w:rsid w:val="00836DBC"/>
    <w:rsid w:val="008461E0"/>
    <w:rsid w:val="00846C88"/>
    <w:rsid w:val="00862211"/>
    <w:rsid w:val="00865F46"/>
    <w:rsid w:val="008A3367"/>
    <w:rsid w:val="008A5A66"/>
    <w:rsid w:val="008B28A9"/>
    <w:rsid w:val="008C076A"/>
    <w:rsid w:val="008C6720"/>
    <w:rsid w:val="008D0E11"/>
    <w:rsid w:val="008D2A14"/>
    <w:rsid w:val="008D3258"/>
    <w:rsid w:val="008D702F"/>
    <w:rsid w:val="008E4936"/>
    <w:rsid w:val="008F00CD"/>
    <w:rsid w:val="008F58CA"/>
    <w:rsid w:val="00912220"/>
    <w:rsid w:val="009164B6"/>
    <w:rsid w:val="009210E2"/>
    <w:rsid w:val="00921DDE"/>
    <w:rsid w:val="00934B05"/>
    <w:rsid w:val="009366D5"/>
    <w:rsid w:val="00944BD2"/>
    <w:rsid w:val="00950AD0"/>
    <w:rsid w:val="00961A6E"/>
    <w:rsid w:val="00972CCA"/>
    <w:rsid w:val="00975719"/>
    <w:rsid w:val="00981840"/>
    <w:rsid w:val="009823F5"/>
    <w:rsid w:val="009849CE"/>
    <w:rsid w:val="009913AF"/>
    <w:rsid w:val="009A412D"/>
    <w:rsid w:val="009B2718"/>
    <w:rsid w:val="009B2925"/>
    <w:rsid w:val="009B3762"/>
    <w:rsid w:val="009B6042"/>
    <w:rsid w:val="009D536C"/>
    <w:rsid w:val="009E5B2E"/>
    <w:rsid w:val="009F1EB0"/>
    <w:rsid w:val="00A0586F"/>
    <w:rsid w:val="00A066A8"/>
    <w:rsid w:val="00A30986"/>
    <w:rsid w:val="00A339A9"/>
    <w:rsid w:val="00A500CD"/>
    <w:rsid w:val="00A86367"/>
    <w:rsid w:val="00A86FC9"/>
    <w:rsid w:val="00A9651D"/>
    <w:rsid w:val="00AB0893"/>
    <w:rsid w:val="00AE574A"/>
    <w:rsid w:val="00AF0378"/>
    <w:rsid w:val="00AF2BB7"/>
    <w:rsid w:val="00AF3C52"/>
    <w:rsid w:val="00AF6CDC"/>
    <w:rsid w:val="00B00A41"/>
    <w:rsid w:val="00B039F5"/>
    <w:rsid w:val="00B15645"/>
    <w:rsid w:val="00B3714A"/>
    <w:rsid w:val="00B418E8"/>
    <w:rsid w:val="00B5000B"/>
    <w:rsid w:val="00B50A49"/>
    <w:rsid w:val="00B757E6"/>
    <w:rsid w:val="00B76AA3"/>
    <w:rsid w:val="00B97E19"/>
    <w:rsid w:val="00BA3764"/>
    <w:rsid w:val="00BA7678"/>
    <w:rsid w:val="00BB5CE0"/>
    <w:rsid w:val="00BB5CEE"/>
    <w:rsid w:val="00BE49E9"/>
    <w:rsid w:val="00BE6C2D"/>
    <w:rsid w:val="00C067A8"/>
    <w:rsid w:val="00C14747"/>
    <w:rsid w:val="00C2637E"/>
    <w:rsid w:val="00C3123D"/>
    <w:rsid w:val="00C45CAB"/>
    <w:rsid w:val="00C61494"/>
    <w:rsid w:val="00C65678"/>
    <w:rsid w:val="00C9227C"/>
    <w:rsid w:val="00CA0C36"/>
    <w:rsid w:val="00CA130A"/>
    <w:rsid w:val="00CA4349"/>
    <w:rsid w:val="00CA70BD"/>
    <w:rsid w:val="00CA7D6E"/>
    <w:rsid w:val="00CC5598"/>
    <w:rsid w:val="00CD3802"/>
    <w:rsid w:val="00CE33C4"/>
    <w:rsid w:val="00CF61F7"/>
    <w:rsid w:val="00D01A20"/>
    <w:rsid w:val="00D07B8A"/>
    <w:rsid w:val="00D11C3A"/>
    <w:rsid w:val="00D1226F"/>
    <w:rsid w:val="00D12460"/>
    <w:rsid w:val="00D150D4"/>
    <w:rsid w:val="00D3746B"/>
    <w:rsid w:val="00D37796"/>
    <w:rsid w:val="00D40EDF"/>
    <w:rsid w:val="00D43DE7"/>
    <w:rsid w:val="00D53E53"/>
    <w:rsid w:val="00D67B1E"/>
    <w:rsid w:val="00D816C4"/>
    <w:rsid w:val="00D82432"/>
    <w:rsid w:val="00DB2554"/>
    <w:rsid w:val="00DB707B"/>
    <w:rsid w:val="00DC1BA0"/>
    <w:rsid w:val="00DE3836"/>
    <w:rsid w:val="00DE43CD"/>
    <w:rsid w:val="00DF6EC9"/>
    <w:rsid w:val="00E17392"/>
    <w:rsid w:val="00E30608"/>
    <w:rsid w:val="00E310B1"/>
    <w:rsid w:val="00E32829"/>
    <w:rsid w:val="00E461EC"/>
    <w:rsid w:val="00E46E1D"/>
    <w:rsid w:val="00E534F4"/>
    <w:rsid w:val="00E66D43"/>
    <w:rsid w:val="00E70857"/>
    <w:rsid w:val="00E90870"/>
    <w:rsid w:val="00E96829"/>
    <w:rsid w:val="00EA17D9"/>
    <w:rsid w:val="00EA7852"/>
    <w:rsid w:val="00EC1C83"/>
    <w:rsid w:val="00EE082E"/>
    <w:rsid w:val="00F0173D"/>
    <w:rsid w:val="00F04247"/>
    <w:rsid w:val="00F108EE"/>
    <w:rsid w:val="00F12555"/>
    <w:rsid w:val="00F169B9"/>
    <w:rsid w:val="00F31D8C"/>
    <w:rsid w:val="00F738AF"/>
    <w:rsid w:val="00F747D3"/>
    <w:rsid w:val="00F90964"/>
    <w:rsid w:val="00F9647B"/>
    <w:rsid w:val="00FC25D0"/>
    <w:rsid w:val="00FD5028"/>
    <w:rsid w:val="156627C5"/>
    <w:rsid w:val="2034192A"/>
    <w:rsid w:val="6EB56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B05C3F2-AC6B-4394-8241-0B1BE577C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rFonts w:ascii="Tahoma" w:hAnsi="Tahoma" w:cs="Tahoma"/>
      <w:sz w:val="16"/>
      <w:szCs w:val="16"/>
    </w:rPr>
  </w:style>
  <w:style w:type="paragraph" w:styleId="2">
    <w:name w:val="Body Text 2"/>
    <w:basedOn w:val="a"/>
    <w:link w:val="20"/>
    <w:uiPriority w:val="99"/>
    <w:semiHidden/>
    <w:pPr>
      <w:spacing w:after="120" w:line="48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</w:p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uiPriority w:val="39"/>
    <w:qFormat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6">
    <w:name w:val="Верхний колонтитул Знак"/>
    <w:basedOn w:val="a0"/>
    <w:link w:val="a5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semiHidden/>
  </w:style>
  <w:style w:type="paragraph" w:customStyle="1" w:styleId="ab">
    <w:name w:val="......."/>
    <w:basedOn w:val="a"/>
    <w:next w:val="a"/>
    <w:uiPriority w:val="99"/>
    <w:pPr>
      <w:autoSpaceDE w:val="0"/>
      <w:autoSpaceDN w:val="0"/>
      <w:adjustRightInd w:val="0"/>
    </w:pPr>
    <w:rPr>
      <w:rFonts w:eastAsiaTheme="minorHAnsi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1">
    <w:name w:val="Абзац списка1"/>
    <w:basedOn w:val="a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customStyle="1" w:styleId="110">
    <w:name w:val="Заголовок 1 Знак1"/>
    <w:basedOn w:val="a"/>
    <w:qFormat/>
    <w:pPr>
      <w:spacing w:line="360" w:lineRule="auto"/>
      <w:ind w:firstLine="851"/>
      <w:jc w:val="both"/>
    </w:p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rmal (Web)"/>
    <w:basedOn w:val="a"/>
    <w:uiPriority w:val="99"/>
    <w:semiHidden/>
    <w:unhideWhenUsed/>
    <w:rsid w:val="000C3FD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70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B38B77-DFEC-418B-99F3-EEFF2D84C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9</Pages>
  <Words>928</Words>
  <Characters>5294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Казачёнок</dc:creator>
  <cp:lastModifiedBy>Lenovo</cp:lastModifiedBy>
  <cp:revision>188</cp:revision>
  <dcterms:created xsi:type="dcterms:W3CDTF">2018-09-10T05:32:00Z</dcterms:created>
  <dcterms:modified xsi:type="dcterms:W3CDTF">2020-04-27T14:04:00Z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1049-11.2.0.9281</vt:lpwstr>
  </property>
</Properties>
</file>