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E816D" w14:textId="77777777" w:rsidR="00A17935" w:rsidRPr="00EA2495" w:rsidRDefault="00A17935" w:rsidP="00A17935">
      <w:r w:rsidRPr="00EA2495">
        <w:drawing>
          <wp:anchor distT="0" distB="0" distL="114300" distR="114300" simplePos="0" relativeHeight="251659264" behindDoc="0" locked="0" layoutInCell="1" allowOverlap="1" wp14:anchorId="271A830E" wp14:editId="3F22747F">
            <wp:simplePos x="1077951" y="899532"/>
            <wp:positionH relativeFrom="column">
              <wp:align>left</wp:align>
            </wp:positionH>
            <wp:positionV relativeFrom="paragraph">
              <wp:align>top</wp:align>
            </wp:positionV>
            <wp:extent cx="671880" cy="862361"/>
            <wp:effectExtent l="0" t="0" r="127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1880" cy="862361"/>
                    </a:xfrm>
                    <a:prstGeom prst="rect">
                      <a:avLst/>
                    </a:prstGeom>
                  </pic:spPr>
                </pic:pic>
              </a:graphicData>
            </a:graphic>
          </wp:anchor>
        </w:drawing>
      </w:r>
    </w:p>
    <w:p w14:paraId="0857E960" w14:textId="77777777" w:rsidR="00A17935" w:rsidRPr="00EA2495" w:rsidRDefault="00A17935" w:rsidP="00A17935"/>
    <w:p w14:paraId="2FA0B2E3" w14:textId="77777777" w:rsidR="00A17935" w:rsidRPr="00EA2495" w:rsidRDefault="00A17935" w:rsidP="00A17935">
      <w:pPr>
        <w:tabs>
          <w:tab w:val="center" w:pos="3799"/>
        </w:tabs>
        <w:jc w:val="center"/>
        <w:rPr>
          <w:b/>
          <w:bCs/>
          <w:color w:val="722039"/>
          <w:sz w:val="36"/>
          <w:szCs w:val="36"/>
        </w:rPr>
      </w:pPr>
      <w:r w:rsidRPr="00EA2495">
        <w:rPr>
          <w:b/>
          <w:bCs/>
          <w:color w:val="722039"/>
          <w:sz w:val="36"/>
          <w:szCs w:val="36"/>
        </w:rPr>
        <mc:AlternateContent>
          <mc:Choice Requires="wps">
            <w:drawing>
              <wp:anchor distT="0" distB="0" distL="114300" distR="114300" simplePos="0" relativeHeight="251660288" behindDoc="0" locked="0" layoutInCell="1" allowOverlap="1" wp14:anchorId="27DBFFC2" wp14:editId="3DEF843A">
                <wp:simplePos x="0" y="0"/>
                <wp:positionH relativeFrom="column">
                  <wp:posOffset>-1905</wp:posOffset>
                </wp:positionH>
                <wp:positionV relativeFrom="paragraph">
                  <wp:posOffset>614184</wp:posOffset>
                </wp:positionV>
                <wp:extent cx="5716859" cy="0"/>
                <wp:effectExtent l="38100" t="50800" r="49530" b="50800"/>
                <wp:wrapNone/>
                <wp:docPr id="2" name="Conector recto 2"/>
                <wp:cNvGraphicFramePr/>
                <a:graphic xmlns:a="http://schemas.openxmlformats.org/drawingml/2006/main">
                  <a:graphicData uri="http://schemas.microsoft.com/office/word/2010/wordprocessingShape">
                    <wps:wsp>
                      <wps:cNvCnPr/>
                      <wps:spPr>
                        <a:xfrm>
                          <a:off x="0" y="0"/>
                          <a:ext cx="5716859" cy="0"/>
                        </a:xfrm>
                        <a:prstGeom prst="line">
                          <a:avLst/>
                        </a:prstGeom>
                        <a:ln w="6350" cmpd="sng">
                          <a:solidFill>
                            <a:srgbClr val="722039"/>
                          </a:solidFill>
                          <a:prstDash val="solid"/>
                        </a:ln>
                        <a:scene3d>
                          <a:camera prst="orthographicFront"/>
                          <a:lightRig rig="threePt" dir="t"/>
                        </a:scene3d>
                        <a:sp3d contourW="25400">
                          <a:contourClr>
                            <a:srgbClr val="722039"/>
                          </a:contourClr>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DCE4E1" id="Conector recto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48.35pt" to="450pt,4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" strokecolor="#722039" strokeweight=".5pt">
                <v:stroke joinstyle="miter"/>
              </v:line>
            </w:pict>
          </mc:Fallback>
        </mc:AlternateContent>
      </w:r>
      <w:r w:rsidRPr="00EA2495">
        <w:rPr>
          <w:b/>
          <w:bCs/>
          <w:color w:val="722039"/>
          <w:sz w:val="36"/>
          <w:szCs w:val="36"/>
        </w:rPr>
        <w:t>Centro de Investigación en Matemáticas, A.C.</w:t>
      </w:r>
      <w:r w:rsidRPr="00EA2495">
        <w:rPr>
          <w:b/>
          <w:bCs/>
          <w:color w:val="722039"/>
          <w:sz w:val="36"/>
          <w:szCs w:val="36"/>
        </w:rPr>
        <w:br w:type="textWrapping" w:clear="all"/>
      </w:r>
    </w:p>
    <w:p w14:paraId="052DCD73" w14:textId="77777777" w:rsidR="00A17935" w:rsidRPr="00EA2495" w:rsidRDefault="00A17935" w:rsidP="00A17935">
      <w:pPr>
        <w:tabs>
          <w:tab w:val="center" w:pos="3799"/>
        </w:tabs>
        <w:rPr>
          <w:b/>
          <w:bCs/>
          <w:sz w:val="44"/>
          <w:szCs w:val="44"/>
        </w:rPr>
      </w:pPr>
    </w:p>
    <w:p w14:paraId="492F687A" w14:textId="77777777" w:rsidR="00A17935" w:rsidRPr="00EA2495" w:rsidRDefault="00A17935" w:rsidP="00A17935">
      <w:pPr>
        <w:tabs>
          <w:tab w:val="center" w:pos="3799"/>
        </w:tabs>
        <w:jc w:val="center"/>
        <w:rPr>
          <w:b/>
          <w:bCs/>
          <w:sz w:val="48"/>
          <w:szCs w:val="48"/>
        </w:rPr>
      </w:pPr>
      <w:r w:rsidRPr="00EA2495">
        <w:rPr>
          <w:b/>
          <w:bCs/>
          <w:sz w:val="48"/>
          <w:szCs w:val="48"/>
        </w:rPr>
        <w:t>MODELACIÓN ESTADÍSTICA II</w:t>
      </w:r>
    </w:p>
    <w:p w14:paraId="3AC7F6E6" w14:textId="77777777" w:rsidR="00A17935" w:rsidRPr="00EA2495" w:rsidRDefault="00A17935" w:rsidP="00A17935">
      <w:pPr>
        <w:tabs>
          <w:tab w:val="center" w:pos="3799"/>
        </w:tabs>
        <w:jc w:val="center"/>
        <w:rPr>
          <w:b/>
          <w:bCs/>
          <w:sz w:val="44"/>
          <w:szCs w:val="44"/>
        </w:rPr>
      </w:pPr>
    </w:p>
    <w:p w14:paraId="2457A295" w14:textId="77777777" w:rsidR="00A17935" w:rsidRPr="00EA2495" w:rsidRDefault="00A17935" w:rsidP="00A17935">
      <w:pPr>
        <w:tabs>
          <w:tab w:val="center" w:pos="3799"/>
        </w:tabs>
        <w:rPr>
          <w:b/>
          <w:bCs/>
          <w:sz w:val="36"/>
          <w:szCs w:val="36"/>
        </w:rPr>
      </w:pPr>
    </w:p>
    <w:p w14:paraId="4062CF46" w14:textId="153B93C9" w:rsidR="00A17935" w:rsidRDefault="00A17935" w:rsidP="00A17935">
      <w:pPr>
        <w:tabs>
          <w:tab w:val="center" w:pos="3799"/>
        </w:tabs>
        <w:jc w:val="center"/>
        <w:rPr>
          <w:b/>
          <w:bCs/>
          <w:sz w:val="36"/>
          <w:szCs w:val="36"/>
        </w:rPr>
      </w:pPr>
      <w:r>
        <w:rPr>
          <w:b/>
          <w:bCs/>
          <w:sz w:val="36"/>
          <w:szCs w:val="36"/>
        </w:rPr>
        <w:t>TAREA</w:t>
      </w:r>
      <w:r w:rsidRPr="00EA2495">
        <w:rPr>
          <w:b/>
          <w:bCs/>
          <w:sz w:val="36"/>
          <w:szCs w:val="36"/>
        </w:rPr>
        <w:t xml:space="preserve"> I</w:t>
      </w:r>
      <w:r>
        <w:rPr>
          <w:b/>
          <w:bCs/>
          <w:sz w:val="36"/>
          <w:szCs w:val="36"/>
        </w:rPr>
        <w:t xml:space="preserve"> </w:t>
      </w:r>
    </w:p>
    <w:p w14:paraId="29A14795" w14:textId="77777777" w:rsidR="00A17935" w:rsidRDefault="00A17935" w:rsidP="00A17935">
      <w:pPr>
        <w:tabs>
          <w:tab w:val="center" w:pos="3799"/>
        </w:tabs>
        <w:jc w:val="center"/>
        <w:rPr>
          <w:b/>
          <w:bCs/>
          <w:sz w:val="36"/>
          <w:szCs w:val="36"/>
        </w:rPr>
      </w:pPr>
    </w:p>
    <w:p w14:paraId="5104FD7A" w14:textId="7CB581CC" w:rsidR="00A17935" w:rsidRPr="00EA2495" w:rsidRDefault="00A17935" w:rsidP="00A17935">
      <w:pPr>
        <w:tabs>
          <w:tab w:val="center" w:pos="3799"/>
        </w:tabs>
        <w:jc w:val="center"/>
        <w:rPr>
          <w:b/>
          <w:bCs/>
          <w:sz w:val="36"/>
          <w:szCs w:val="36"/>
        </w:rPr>
      </w:pPr>
      <w:r>
        <w:rPr>
          <w:b/>
          <w:bCs/>
          <w:sz w:val="36"/>
          <w:szCs w:val="36"/>
        </w:rPr>
        <w:t>ESTADÍSTICA DESCRIPTIVA - ANÁLISIS EXP</w:t>
      </w:r>
      <w:r w:rsidR="00124BED">
        <w:rPr>
          <w:b/>
          <w:bCs/>
          <w:sz w:val="36"/>
          <w:szCs w:val="36"/>
        </w:rPr>
        <w:t>L</w:t>
      </w:r>
      <w:r>
        <w:rPr>
          <w:b/>
          <w:bCs/>
          <w:sz w:val="36"/>
          <w:szCs w:val="36"/>
        </w:rPr>
        <w:t>ORATORIO DE DATOS</w:t>
      </w:r>
    </w:p>
    <w:p w14:paraId="477D18DF" w14:textId="77777777" w:rsidR="00A17935" w:rsidRPr="00EA2495" w:rsidRDefault="00A17935" w:rsidP="00A17935">
      <w:pPr>
        <w:tabs>
          <w:tab w:val="center" w:pos="3799"/>
        </w:tabs>
        <w:jc w:val="center"/>
        <w:rPr>
          <w:b/>
          <w:bCs/>
          <w:sz w:val="36"/>
          <w:szCs w:val="36"/>
        </w:rPr>
      </w:pPr>
    </w:p>
    <w:p w14:paraId="252FFDE7" w14:textId="77777777" w:rsidR="00A17935" w:rsidRPr="00EA2495" w:rsidRDefault="00A17935" w:rsidP="00A17935">
      <w:pPr>
        <w:tabs>
          <w:tab w:val="center" w:pos="3799"/>
        </w:tabs>
        <w:jc w:val="center"/>
        <w:rPr>
          <w:b/>
          <w:bCs/>
          <w:sz w:val="44"/>
          <w:szCs w:val="44"/>
        </w:rPr>
      </w:pPr>
      <w:r w:rsidRPr="00EA2495">
        <w:rPr>
          <w:b/>
          <w:bCs/>
          <w:sz w:val="44"/>
          <w:szCs w:val="44"/>
        </w:rPr>
        <w:t>Unidad Aguascalientes</w:t>
      </w:r>
    </w:p>
    <w:p w14:paraId="3D2C470F" w14:textId="77777777" w:rsidR="00A17935" w:rsidRPr="00EA2495" w:rsidRDefault="00A17935" w:rsidP="00A17935">
      <w:pPr>
        <w:tabs>
          <w:tab w:val="center" w:pos="3799"/>
        </w:tabs>
        <w:rPr>
          <w:b/>
          <w:bCs/>
          <w:sz w:val="36"/>
          <w:szCs w:val="36"/>
        </w:rPr>
      </w:pPr>
    </w:p>
    <w:p w14:paraId="66AED081" w14:textId="77777777" w:rsidR="00A17935" w:rsidRPr="00EA2495" w:rsidRDefault="00A17935" w:rsidP="00A17935">
      <w:pPr>
        <w:tabs>
          <w:tab w:val="center" w:pos="3799"/>
        </w:tabs>
        <w:rPr>
          <w:b/>
          <w:bCs/>
          <w:sz w:val="36"/>
          <w:szCs w:val="36"/>
        </w:rPr>
      </w:pPr>
    </w:p>
    <w:p w14:paraId="5B81DEB2" w14:textId="77777777" w:rsidR="00A17935" w:rsidRPr="00EA2495" w:rsidRDefault="00A17935" w:rsidP="00A17935">
      <w:pPr>
        <w:tabs>
          <w:tab w:val="center" w:pos="3799"/>
        </w:tabs>
        <w:jc w:val="center"/>
        <w:rPr>
          <w:b/>
          <w:bCs/>
          <w:sz w:val="36"/>
          <w:szCs w:val="36"/>
        </w:rPr>
      </w:pPr>
      <w:r w:rsidRPr="00EA2495">
        <w:rPr>
          <w:b/>
          <w:bCs/>
          <w:sz w:val="36"/>
          <w:szCs w:val="36"/>
        </w:rPr>
        <w:t>PROFESOR:</w:t>
      </w:r>
    </w:p>
    <w:p w14:paraId="204939D8" w14:textId="77777777" w:rsidR="00A17935" w:rsidRPr="00EA2495" w:rsidRDefault="00A17935" w:rsidP="00A17935">
      <w:pPr>
        <w:tabs>
          <w:tab w:val="center" w:pos="3799"/>
        </w:tabs>
        <w:jc w:val="center"/>
        <w:rPr>
          <w:b/>
          <w:bCs/>
          <w:sz w:val="36"/>
          <w:szCs w:val="36"/>
        </w:rPr>
      </w:pPr>
    </w:p>
    <w:p w14:paraId="343CCB84" w14:textId="77777777" w:rsidR="00A17935" w:rsidRPr="00EA2495" w:rsidRDefault="00A17935" w:rsidP="00A17935">
      <w:pPr>
        <w:tabs>
          <w:tab w:val="center" w:pos="3799"/>
        </w:tabs>
        <w:jc w:val="center"/>
        <w:rPr>
          <w:b/>
          <w:bCs/>
          <w:sz w:val="36"/>
          <w:szCs w:val="36"/>
        </w:rPr>
      </w:pPr>
      <w:r w:rsidRPr="00EA2495">
        <w:rPr>
          <w:b/>
          <w:bCs/>
          <w:sz w:val="36"/>
          <w:szCs w:val="36"/>
        </w:rPr>
        <w:t>HUMBERTO MARTÍNEZ BAUTISTA</w:t>
      </w:r>
    </w:p>
    <w:p w14:paraId="1B585BB3" w14:textId="77777777" w:rsidR="00A17935" w:rsidRPr="00EA2495" w:rsidRDefault="00A17935" w:rsidP="00A17935">
      <w:pPr>
        <w:tabs>
          <w:tab w:val="center" w:pos="3799"/>
        </w:tabs>
        <w:rPr>
          <w:b/>
          <w:bCs/>
          <w:sz w:val="36"/>
          <w:szCs w:val="36"/>
        </w:rPr>
      </w:pPr>
    </w:p>
    <w:p w14:paraId="27C2A637" w14:textId="77777777" w:rsidR="00A17935" w:rsidRPr="00EA2495" w:rsidRDefault="00A17935" w:rsidP="00A17935">
      <w:pPr>
        <w:tabs>
          <w:tab w:val="center" w:pos="3799"/>
        </w:tabs>
        <w:rPr>
          <w:b/>
          <w:bCs/>
          <w:sz w:val="36"/>
          <w:szCs w:val="36"/>
        </w:rPr>
      </w:pPr>
    </w:p>
    <w:p w14:paraId="716F4AB1" w14:textId="77777777" w:rsidR="00A17935" w:rsidRPr="00EA2495" w:rsidRDefault="00A17935" w:rsidP="00A17935">
      <w:pPr>
        <w:tabs>
          <w:tab w:val="center" w:pos="3799"/>
        </w:tabs>
        <w:jc w:val="center"/>
        <w:rPr>
          <w:b/>
          <w:bCs/>
          <w:sz w:val="36"/>
          <w:szCs w:val="36"/>
        </w:rPr>
      </w:pPr>
      <w:r w:rsidRPr="00EA2495">
        <w:rPr>
          <w:b/>
          <w:bCs/>
          <w:sz w:val="36"/>
          <w:szCs w:val="36"/>
        </w:rPr>
        <w:t>ALUMNO:</w:t>
      </w:r>
    </w:p>
    <w:p w14:paraId="559169C7" w14:textId="77777777" w:rsidR="00A17935" w:rsidRPr="00EA2495" w:rsidRDefault="00A17935" w:rsidP="00A17935">
      <w:pPr>
        <w:tabs>
          <w:tab w:val="center" w:pos="3799"/>
        </w:tabs>
        <w:jc w:val="center"/>
        <w:rPr>
          <w:b/>
          <w:bCs/>
          <w:sz w:val="36"/>
          <w:szCs w:val="36"/>
        </w:rPr>
      </w:pPr>
    </w:p>
    <w:p w14:paraId="4693CC56" w14:textId="77777777" w:rsidR="00A17935" w:rsidRPr="00EA2495" w:rsidRDefault="00A17935" w:rsidP="00A17935">
      <w:pPr>
        <w:tabs>
          <w:tab w:val="center" w:pos="3799"/>
        </w:tabs>
        <w:jc w:val="center"/>
        <w:rPr>
          <w:b/>
          <w:bCs/>
          <w:sz w:val="36"/>
          <w:szCs w:val="36"/>
        </w:rPr>
      </w:pPr>
      <w:r w:rsidRPr="00EA2495">
        <w:rPr>
          <w:b/>
          <w:bCs/>
          <w:sz w:val="36"/>
          <w:szCs w:val="36"/>
        </w:rPr>
        <w:t>IVÁN VEGA GUTIÉRREZ</w:t>
      </w:r>
    </w:p>
    <w:p w14:paraId="2F12DF4D" w14:textId="77777777" w:rsidR="00A17935" w:rsidRPr="00EA2495" w:rsidRDefault="00A17935" w:rsidP="00A17935">
      <w:pPr>
        <w:tabs>
          <w:tab w:val="center" w:pos="3799"/>
        </w:tabs>
        <w:rPr>
          <w:b/>
          <w:bCs/>
          <w:sz w:val="36"/>
          <w:szCs w:val="36"/>
        </w:rPr>
      </w:pPr>
    </w:p>
    <w:p w14:paraId="020D6192" w14:textId="77777777" w:rsidR="00A17935" w:rsidRPr="00EA2495" w:rsidRDefault="00A17935" w:rsidP="00A17935">
      <w:pPr>
        <w:tabs>
          <w:tab w:val="center" w:pos="3799"/>
        </w:tabs>
        <w:rPr>
          <w:b/>
          <w:bCs/>
          <w:sz w:val="36"/>
          <w:szCs w:val="36"/>
        </w:rPr>
      </w:pPr>
    </w:p>
    <w:p w14:paraId="5664D449" w14:textId="77777777" w:rsidR="00A17935" w:rsidRPr="00EA2495" w:rsidRDefault="00A17935" w:rsidP="00A17935">
      <w:pPr>
        <w:tabs>
          <w:tab w:val="center" w:pos="3799"/>
        </w:tabs>
        <w:rPr>
          <w:b/>
          <w:bCs/>
          <w:sz w:val="36"/>
          <w:szCs w:val="36"/>
        </w:rPr>
      </w:pPr>
    </w:p>
    <w:p w14:paraId="7530E1D7" w14:textId="77777777" w:rsidR="00A17935" w:rsidRPr="00EA2495" w:rsidRDefault="00A17935" w:rsidP="00A17935">
      <w:pPr>
        <w:tabs>
          <w:tab w:val="center" w:pos="3799"/>
        </w:tabs>
        <w:jc w:val="center"/>
        <w:rPr>
          <w:b/>
          <w:bCs/>
          <w:sz w:val="36"/>
          <w:szCs w:val="36"/>
        </w:rPr>
      </w:pPr>
    </w:p>
    <w:p w14:paraId="6F54E678" w14:textId="1162A8C3" w:rsidR="00A17935" w:rsidRDefault="00A17935" w:rsidP="00A17935">
      <w:pPr>
        <w:tabs>
          <w:tab w:val="center" w:pos="3799"/>
        </w:tabs>
        <w:jc w:val="center"/>
        <w:rPr>
          <w:sz w:val="36"/>
          <w:szCs w:val="36"/>
        </w:rPr>
      </w:pPr>
      <w:r>
        <w:rPr>
          <w:sz w:val="36"/>
          <w:szCs w:val="36"/>
        </w:rPr>
        <w:t>2</w:t>
      </w:r>
      <w:r w:rsidR="00024074">
        <w:rPr>
          <w:sz w:val="36"/>
          <w:szCs w:val="36"/>
        </w:rPr>
        <w:t>7</w:t>
      </w:r>
      <w:r w:rsidRPr="00EA2495">
        <w:rPr>
          <w:sz w:val="36"/>
          <w:szCs w:val="36"/>
        </w:rPr>
        <w:t xml:space="preserve"> de enero de 2022</w:t>
      </w:r>
    </w:p>
    <w:p w14:paraId="1B910BA3" w14:textId="26783712" w:rsidR="00124BED" w:rsidRDefault="00124BED" w:rsidP="00A17935">
      <w:pPr>
        <w:tabs>
          <w:tab w:val="center" w:pos="3799"/>
        </w:tabs>
        <w:jc w:val="center"/>
        <w:rPr>
          <w:sz w:val="36"/>
          <w:szCs w:val="36"/>
        </w:rPr>
      </w:pPr>
    </w:p>
    <w:p w14:paraId="6F9B2535" w14:textId="1BBB3C74" w:rsidR="00124BED" w:rsidRDefault="00124BED" w:rsidP="00751B3F">
      <w:pPr>
        <w:tabs>
          <w:tab w:val="center" w:pos="3799"/>
        </w:tabs>
        <w:jc w:val="center"/>
        <w:rPr>
          <w:sz w:val="32"/>
          <w:szCs w:val="32"/>
        </w:rPr>
      </w:pPr>
      <w:r>
        <w:rPr>
          <w:sz w:val="32"/>
          <w:szCs w:val="32"/>
        </w:rPr>
        <w:lastRenderedPageBreak/>
        <w:t>S</w:t>
      </w:r>
      <w:r w:rsidR="005C000D">
        <w:rPr>
          <w:sz w:val="32"/>
          <w:szCs w:val="32"/>
        </w:rPr>
        <w:t>ección</w:t>
      </w:r>
      <w:r>
        <w:rPr>
          <w:sz w:val="32"/>
          <w:szCs w:val="32"/>
        </w:rPr>
        <w:t xml:space="preserve"> I</w:t>
      </w:r>
      <w:r w:rsidR="00795D0A">
        <w:rPr>
          <w:sz w:val="32"/>
          <w:szCs w:val="32"/>
        </w:rPr>
        <w:t xml:space="preserve"> – Las películas de Hollywood más taquilleras</w:t>
      </w:r>
    </w:p>
    <w:p w14:paraId="141CE8F8" w14:textId="3422208D" w:rsidR="00751B3F" w:rsidRDefault="00751B3F" w:rsidP="00751B3F">
      <w:pPr>
        <w:tabs>
          <w:tab w:val="center" w:pos="3799"/>
        </w:tabs>
        <w:rPr>
          <w:sz w:val="32"/>
          <w:szCs w:val="32"/>
        </w:rPr>
      </w:pPr>
    </w:p>
    <w:p w14:paraId="1C478C61" w14:textId="77777777" w:rsidR="00751B3F" w:rsidRDefault="00751B3F" w:rsidP="00751B3F">
      <w:pPr>
        <w:tabs>
          <w:tab w:val="center" w:pos="3799"/>
        </w:tabs>
        <w:rPr>
          <w:sz w:val="32"/>
          <w:szCs w:val="32"/>
        </w:rPr>
      </w:pPr>
    </w:p>
    <w:p w14:paraId="7E2BD62A" w14:textId="54ADC816" w:rsidR="005E7476" w:rsidRDefault="005E7476" w:rsidP="00B6115F">
      <w:pPr>
        <w:tabs>
          <w:tab w:val="center" w:pos="3799"/>
        </w:tabs>
        <w:rPr>
          <w:sz w:val="32"/>
          <w:szCs w:val="32"/>
        </w:rPr>
      </w:pPr>
      <w:r>
        <w:rPr>
          <w:sz w:val="32"/>
          <w:szCs w:val="32"/>
        </w:rPr>
        <w:t>INTRODUCCIÓN</w:t>
      </w:r>
    </w:p>
    <w:p w14:paraId="4DC96323" w14:textId="46943D74" w:rsidR="008B5F58" w:rsidRPr="008B5F58" w:rsidRDefault="008B5F58" w:rsidP="008B5F58">
      <w:pPr>
        <w:jc w:val="both"/>
        <w:rPr>
          <w:noProof w:val="0"/>
          <w:lang w:val="es-MX"/>
        </w:rPr>
      </w:pPr>
      <w:r w:rsidRPr="008B5F58">
        <w:rPr>
          <w:noProof w:val="0"/>
          <w:lang w:val="es-MX"/>
        </w:rPr>
        <w:fldChar w:fldCharType="begin"/>
      </w:r>
      <w:r w:rsidRPr="008B5F58">
        <w:rPr>
          <w:noProof w:val="0"/>
          <w:lang w:val="es-MX"/>
        </w:rPr>
        <w:instrText xml:space="preserve"> INCLUDEPICTURE "https://hips.hearstapps.com/hmg-prod.s3.amazonaws.com/images/cinema-paradiso-30-aniversario-5-1535361495.jpg" \* MERGEFORMATINET </w:instrText>
      </w:r>
      <w:r w:rsidR="001F049A">
        <w:rPr>
          <w:noProof w:val="0"/>
          <w:lang w:val="es-MX"/>
        </w:rPr>
        <w:fldChar w:fldCharType="separate"/>
      </w:r>
      <w:r w:rsidRPr="008B5F58">
        <w:rPr>
          <w:noProof w:val="0"/>
          <w:lang w:val="es-MX"/>
        </w:rPr>
        <w:fldChar w:fldCharType="end"/>
      </w:r>
    </w:p>
    <w:p w14:paraId="416B9544" w14:textId="455DBFD1" w:rsidR="00BF02B4" w:rsidRPr="00BF02B4" w:rsidRDefault="00BF02B4" w:rsidP="00BF02B4">
      <w:pPr>
        <w:rPr>
          <w:noProof w:val="0"/>
          <w:lang w:val="es-MX"/>
        </w:rPr>
      </w:pPr>
      <w:r w:rsidRPr="00BF02B4">
        <w:rPr>
          <w:noProof w:val="0"/>
          <w:lang w:val="es-MX"/>
        </w:rPr>
        <w:fldChar w:fldCharType="begin"/>
      </w:r>
      <w:r w:rsidRPr="00BF02B4">
        <w:rPr>
          <w:noProof w:val="0"/>
          <w:lang w:val="es-MX"/>
        </w:rPr>
        <w:instrText xml:space="preserve"> INCLUDEPICTURE "https://upload.wikimedia.org/wikipedia/commons/thumb/5/5a/Hollywood_Sign_%28Zuschnitt%29.jpg/1024px-Hollywood_Sign_%28Zuschnitt%29.jpg" \* MERGEFORMATINET </w:instrText>
      </w:r>
      <w:r w:rsidRPr="00BF02B4">
        <w:rPr>
          <w:noProof w:val="0"/>
          <w:lang w:val="es-MX"/>
        </w:rPr>
        <w:fldChar w:fldCharType="separate"/>
      </w:r>
      <w:r w:rsidRPr="00BF02B4">
        <w:rPr>
          <w:noProof w:val="0"/>
          <w:lang w:val="es-MX"/>
        </w:rPr>
        <w:fldChar w:fldCharType="end"/>
      </w:r>
    </w:p>
    <w:p w14:paraId="12003A50" w14:textId="33F12100" w:rsidR="00A23C81" w:rsidRDefault="00BF02B4" w:rsidP="008B5F58">
      <w:pPr>
        <w:jc w:val="both"/>
      </w:pPr>
      <w:r w:rsidRPr="00BF02B4">
        <w:rPr>
          <w:lang w:val="es-MX"/>
        </w:rPr>
        <w:drawing>
          <wp:anchor distT="0" distB="0" distL="114300" distR="114300" simplePos="0" relativeHeight="251675648" behindDoc="0" locked="0" layoutInCell="1" allowOverlap="1" wp14:anchorId="6ED3763B" wp14:editId="178E0D64">
            <wp:simplePos x="0" y="0"/>
            <wp:positionH relativeFrom="column">
              <wp:posOffset>1905</wp:posOffset>
            </wp:positionH>
            <wp:positionV relativeFrom="paragraph">
              <wp:posOffset>24437</wp:posOffset>
            </wp:positionV>
            <wp:extent cx="2673985" cy="1670685"/>
            <wp:effectExtent l="0" t="0" r="5715" b="571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3985" cy="1670685"/>
                    </a:xfrm>
                    <a:prstGeom prst="rect">
                      <a:avLst/>
                    </a:prstGeom>
                    <a:noFill/>
                    <a:ln>
                      <a:noFill/>
                    </a:ln>
                  </pic:spPr>
                </pic:pic>
              </a:graphicData>
            </a:graphic>
            <wp14:sizeRelH relativeFrom="page">
              <wp14:pctWidth>0</wp14:pctWidth>
            </wp14:sizeRelH>
            <wp14:sizeRelV relativeFrom="page">
              <wp14:pctHeight>0</wp14:pctHeight>
            </wp14:sizeRelV>
          </wp:anchor>
        </w:drawing>
      </w:r>
      <w:r w:rsidR="00B6115F" w:rsidRPr="009F7651">
        <w:t xml:space="preserve">Actualmente </w:t>
      </w:r>
      <w:r w:rsidR="00F71DB9" w:rsidRPr="009F7651">
        <w:t xml:space="preserve">la industria cinematográfica ha sido afectada por </w:t>
      </w:r>
      <w:r w:rsidR="009F7651">
        <w:t>diversos factores, uno de ellos son las plataformas de streaming que han surgido</w:t>
      </w:r>
      <w:r w:rsidR="00A37201">
        <w:t xml:space="preserve"> tales</w:t>
      </w:r>
      <w:r w:rsidR="009F7651">
        <w:t xml:space="preserve"> como Netflix, Prime Video, Disney+, </w:t>
      </w:r>
      <w:r w:rsidR="005C000D">
        <w:t xml:space="preserve">HBO, </w:t>
      </w:r>
      <w:r w:rsidR="009F7651">
        <w:t xml:space="preserve">etc. </w:t>
      </w:r>
      <w:r w:rsidR="00E102BB">
        <w:t xml:space="preserve">Sin embargo, </w:t>
      </w:r>
      <w:r w:rsidR="00A37201">
        <w:t>a lo largo de la historia</w:t>
      </w:r>
      <w:r w:rsidR="00A23C81">
        <w:t>, uno de los gigantes invencibles ha sido Hollywood, p</w:t>
      </w:r>
      <w:r w:rsidR="00A37201">
        <w:t>elícu</w:t>
      </w:r>
      <w:r w:rsidR="004353E1">
        <w:t xml:space="preserve">las de James Cameron como Avatar o Titanic tuvieron una recaudación mundial </w:t>
      </w:r>
      <w:r w:rsidR="00887856">
        <w:t>superior a los 2mil millones de d</w:t>
      </w:r>
      <w:r w:rsidR="00A23C81">
        <w:t>ó</w:t>
      </w:r>
      <w:r w:rsidR="00887856">
        <w:t xml:space="preserve">lares. </w:t>
      </w:r>
    </w:p>
    <w:p w14:paraId="448BCADA" w14:textId="77777777" w:rsidR="00BF02B4" w:rsidRDefault="00BF02B4" w:rsidP="008B5F58">
      <w:pPr>
        <w:jc w:val="both"/>
      </w:pPr>
    </w:p>
    <w:p w14:paraId="4218D0FF" w14:textId="41F1DC78" w:rsidR="00887856" w:rsidRDefault="00887856" w:rsidP="008B5F58">
      <w:pPr>
        <w:jc w:val="both"/>
      </w:pPr>
      <w:r>
        <w:t>Otro dato relevante es que México se encuentra en la cuarta posición de países que más cine consumen, las salas de cin</w:t>
      </w:r>
      <w:r w:rsidR="001025EF">
        <w:t>é</w:t>
      </w:r>
      <w:r>
        <w:t xml:space="preserve">polis son de las mejores a nivel mundial, es por esto que la industria del cine en México </w:t>
      </w:r>
      <w:r w:rsidR="00A23C81">
        <w:t>es tan importante, incluso aunque sea solo como consumidor, pues las producciones nacionales de cine independiente no han tenido buen recibimiento y plataformas como Netflix han sabido tomar ventaja de esto y ponerlo en su catálogo.</w:t>
      </w:r>
    </w:p>
    <w:p w14:paraId="7C38A480" w14:textId="240BB72A" w:rsidR="00A23C81" w:rsidRDefault="00A23C81" w:rsidP="008B5F58">
      <w:pPr>
        <w:jc w:val="both"/>
      </w:pPr>
    </w:p>
    <w:p w14:paraId="707E990D" w14:textId="62CA2C81" w:rsidR="00A23C81" w:rsidRPr="008B5F58" w:rsidRDefault="00A23C81" w:rsidP="008B5F58">
      <w:pPr>
        <w:jc w:val="both"/>
        <w:rPr>
          <w:noProof w:val="0"/>
          <w:lang w:val="es-MX"/>
        </w:rPr>
      </w:pPr>
      <w:r>
        <w:t xml:space="preserve">Indudablemente en la industria cinemátografica se maneja </w:t>
      </w:r>
      <w:r w:rsidR="001025EF">
        <w:t xml:space="preserve">un </w:t>
      </w:r>
      <w:r w:rsidR="00DF5FB2">
        <w:t xml:space="preserve">gran </w:t>
      </w:r>
      <w:r w:rsidR="001025EF">
        <w:t>flujo de dinero, pues producir películas a nivel Hollywood resulta car</w:t>
      </w:r>
      <w:r w:rsidR="00DF5FB2">
        <w:t>o</w:t>
      </w:r>
      <w:r w:rsidR="001025EF">
        <w:t xml:space="preserve">, a cualquier cinéfilo o </w:t>
      </w:r>
      <w:r w:rsidR="00DF5FB2">
        <w:t>interesado</w:t>
      </w:r>
      <w:r w:rsidR="001025EF">
        <w:t xml:space="preserve"> en el negocio cinematografico</w:t>
      </w:r>
      <w:r w:rsidR="00DF5FB2">
        <w:t xml:space="preserve"> le resultaría interasente las siguientes preguntas:</w:t>
      </w:r>
      <w:r w:rsidR="001025EF">
        <w:t xml:space="preserve">  ¿Qué tan grandes son las recaudaciones de Hollywood? ¿Cuál es la recaudación promedia de las películas más populares de Hollywood? ¿Cuáles son las variables que influyen para que una película se vuelva taquillera?</w:t>
      </w:r>
      <w:r w:rsidR="00DF5FB2">
        <w:t xml:space="preserve"> ¿Cuáles son los estudios de cine mas dominantes en Hollywood?</w:t>
      </w:r>
    </w:p>
    <w:p w14:paraId="380232D8" w14:textId="77777777" w:rsidR="00887856" w:rsidRDefault="00887856" w:rsidP="008B5F58">
      <w:pPr>
        <w:tabs>
          <w:tab w:val="center" w:pos="3799"/>
        </w:tabs>
        <w:jc w:val="both"/>
      </w:pPr>
    </w:p>
    <w:p w14:paraId="16657BD2" w14:textId="7FA29C1C" w:rsidR="005E7476" w:rsidRPr="0041770F" w:rsidRDefault="00887856" w:rsidP="0041770F">
      <w:pPr>
        <w:tabs>
          <w:tab w:val="center" w:pos="3799"/>
        </w:tabs>
        <w:jc w:val="both"/>
      </w:pPr>
      <w:r>
        <w:t xml:space="preserve">A contiuación se </w:t>
      </w:r>
      <w:r w:rsidR="00DF5FB2">
        <w:t>presenta</w:t>
      </w:r>
      <w:r>
        <w:t xml:space="preserve"> un breve análisis sobre las películas más taquilleras de hollywood</w:t>
      </w:r>
      <w:r w:rsidR="00024074">
        <w:t>. Trataremos de responder las pregunta</w:t>
      </w:r>
      <w:r w:rsidR="00DF5FB2">
        <w:t>s planteada</w:t>
      </w:r>
      <w:r w:rsidR="004805DE">
        <w:t>s</w:t>
      </w:r>
      <w:r w:rsidR="00DF5FB2">
        <w:t xml:space="preserve"> mediante un análisis de estadística descriptiva con </w:t>
      </w:r>
      <w:r w:rsidR="004C3CBF">
        <w:t xml:space="preserve">respecto a </w:t>
      </w:r>
      <w:r w:rsidR="004805DE">
        <w:t>una</w:t>
      </w:r>
      <w:r w:rsidR="004C3CBF">
        <w:t xml:space="preserve"> </w:t>
      </w:r>
      <w:r w:rsidR="00DF5FB2">
        <w:t xml:space="preserve">base de datos que contiene alrededor de las mil películas más taquilleras de Hollywood. </w:t>
      </w:r>
      <w:r w:rsidR="004805DE">
        <w:t>La base de datos fue tomada de los sitios IMDb y Rotten Tomatoes.</w:t>
      </w:r>
    </w:p>
    <w:p w14:paraId="52E2D708" w14:textId="77777777" w:rsidR="005E7476" w:rsidRPr="00B6115F" w:rsidRDefault="005E7476" w:rsidP="00B6115F">
      <w:pPr>
        <w:tabs>
          <w:tab w:val="center" w:pos="3799"/>
        </w:tabs>
      </w:pPr>
    </w:p>
    <w:p w14:paraId="594F9F47" w14:textId="0DC86129" w:rsidR="00124BED" w:rsidRDefault="0005242F" w:rsidP="00183AFE">
      <w:pPr>
        <w:tabs>
          <w:tab w:val="center" w:pos="3799"/>
        </w:tabs>
        <w:rPr>
          <w:sz w:val="32"/>
          <w:szCs w:val="32"/>
        </w:rPr>
      </w:pPr>
      <w:r>
        <w:rPr>
          <w:sz w:val="32"/>
          <w:szCs w:val="32"/>
        </w:rPr>
        <w:t>RESULTADOS</w:t>
      </w:r>
    </w:p>
    <w:p w14:paraId="64824BC6" w14:textId="69DBAA0E" w:rsidR="00183AFE" w:rsidRDefault="00183AFE" w:rsidP="00183AFE">
      <w:pPr>
        <w:tabs>
          <w:tab w:val="center" w:pos="3799"/>
        </w:tabs>
        <w:rPr>
          <w:sz w:val="32"/>
          <w:szCs w:val="32"/>
        </w:rPr>
      </w:pPr>
    </w:p>
    <w:p w14:paraId="722FCB52" w14:textId="23C89A30" w:rsidR="001E7844" w:rsidRDefault="004805DE" w:rsidP="00183AFE">
      <w:pPr>
        <w:tabs>
          <w:tab w:val="center" w:pos="3799"/>
        </w:tabs>
      </w:pPr>
      <w:r>
        <w:t>La base de datos fue proporcionada en un archivo con extensión csv y el sof</w:t>
      </w:r>
      <w:r w:rsidR="001E7844">
        <w:t>t</w:t>
      </w:r>
      <w:r>
        <w:t>ware con el cuál se hizo el análisis de los datos fue python3.</w:t>
      </w:r>
      <w:r w:rsidR="0005242F">
        <w:t xml:space="preserve"> </w:t>
      </w:r>
      <w:r w:rsidR="001E7844">
        <w:t>El análisis de los datos se encuentra en el archivo con extensión ipynb. A continuación se muestra únicamente los resultados del anál</w:t>
      </w:r>
      <w:r w:rsidR="00BF02B4">
        <w:t>i</w:t>
      </w:r>
      <w:r w:rsidR="001E7844">
        <w:t>sis.</w:t>
      </w:r>
      <w:r w:rsidR="0005242F">
        <w:t xml:space="preserve"> </w:t>
      </w:r>
    </w:p>
    <w:p w14:paraId="7B80F0E1" w14:textId="77777777" w:rsidR="001E7844" w:rsidRDefault="001E7844" w:rsidP="00183AFE">
      <w:pPr>
        <w:tabs>
          <w:tab w:val="center" w:pos="3799"/>
        </w:tabs>
      </w:pPr>
    </w:p>
    <w:p w14:paraId="58400ACF" w14:textId="260A7D98" w:rsidR="0005242F" w:rsidRDefault="0005242F" w:rsidP="00183AFE">
      <w:pPr>
        <w:tabs>
          <w:tab w:val="center" w:pos="3799"/>
        </w:tabs>
      </w:pPr>
      <w:r>
        <w:t>Dentro de las variables que se analizaron se encuentran:</w:t>
      </w:r>
    </w:p>
    <w:p w14:paraId="3D366B12" w14:textId="38F17321" w:rsidR="004C3CBF" w:rsidRDefault="0005242F" w:rsidP="0005242F">
      <w:pPr>
        <w:pStyle w:val="Prrafodelista"/>
        <w:numPr>
          <w:ilvl w:val="0"/>
          <w:numId w:val="2"/>
        </w:numPr>
        <w:tabs>
          <w:tab w:val="center" w:pos="3799"/>
        </w:tabs>
      </w:pPr>
      <w:r>
        <w:t>Fecha de lanzamiento de las películas</w:t>
      </w:r>
    </w:p>
    <w:p w14:paraId="21DA8019" w14:textId="6E774CD0" w:rsidR="0005242F" w:rsidRDefault="0005242F" w:rsidP="0005242F">
      <w:pPr>
        <w:pStyle w:val="Prrafodelista"/>
        <w:numPr>
          <w:ilvl w:val="0"/>
          <w:numId w:val="2"/>
        </w:numPr>
        <w:tabs>
          <w:tab w:val="center" w:pos="3799"/>
        </w:tabs>
      </w:pPr>
      <w:r>
        <w:t>Distribuidor (estudio de cine)</w:t>
      </w:r>
    </w:p>
    <w:p w14:paraId="71CAC73D" w14:textId="60E5DF19" w:rsidR="0005242F" w:rsidRDefault="0005242F" w:rsidP="0005242F">
      <w:pPr>
        <w:pStyle w:val="Prrafodelista"/>
        <w:numPr>
          <w:ilvl w:val="0"/>
          <w:numId w:val="2"/>
        </w:numPr>
        <w:tabs>
          <w:tab w:val="center" w:pos="3799"/>
        </w:tabs>
      </w:pPr>
      <w:r>
        <w:lastRenderedPageBreak/>
        <w:t>Recaudaciones nacionales, internacionales y totales</w:t>
      </w:r>
    </w:p>
    <w:p w14:paraId="6DACABCE" w14:textId="374AB3A3" w:rsidR="0005242F" w:rsidRDefault="0005242F" w:rsidP="0005242F">
      <w:pPr>
        <w:pStyle w:val="Prrafodelista"/>
        <w:numPr>
          <w:ilvl w:val="0"/>
          <w:numId w:val="2"/>
        </w:numPr>
        <w:tabs>
          <w:tab w:val="center" w:pos="3799"/>
        </w:tabs>
      </w:pPr>
      <w:r>
        <w:t>Género</w:t>
      </w:r>
    </w:p>
    <w:p w14:paraId="47DA4609" w14:textId="5E1B4320" w:rsidR="0005242F" w:rsidRDefault="0005242F" w:rsidP="0005242F">
      <w:pPr>
        <w:pStyle w:val="Prrafodelista"/>
        <w:numPr>
          <w:ilvl w:val="0"/>
          <w:numId w:val="2"/>
        </w:numPr>
        <w:tabs>
          <w:tab w:val="center" w:pos="3799"/>
        </w:tabs>
      </w:pPr>
      <w:r>
        <w:t>Duración de las películas</w:t>
      </w:r>
    </w:p>
    <w:p w14:paraId="5FCAFB5A" w14:textId="6961B769" w:rsidR="0005242F" w:rsidRDefault="0005242F" w:rsidP="0005242F">
      <w:pPr>
        <w:pStyle w:val="Prrafodelista"/>
        <w:numPr>
          <w:ilvl w:val="0"/>
          <w:numId w:val="2"/>
        </w:numPr>
        <w:tabs>
          <w:tab w:val="center" w:pos="3799"/>
        </w:tabs>
      </w:pPr>
      <w:r>
        <w:t>Clasificación</w:t>
      </w:r>
    </w:p>
    <w:p w14:paraId="12AE7D9D" w14:textId="30202226" w:rsidR="00D94D78" w:rsidRDefault="00D94D78" w:rsidP="00183AFE">
      <w:pPr>
        <w:tabs>
          <w:tab w:val="center" w:pos="3799"/>
        </w:tabs>
      </w:pPr>
    </w:p>
    <w:p w14:paraId="5BCAE797" w14:textId="40D52CE0" w:rsidR="00D94D78" w:rsidRDefault="00D94D78" w:rsidP="00183AFE">
      <w:pPr>
        <w:tabs>
          <w:tab w:val="center" w:pos="3799"/>
        </w:tabs>
      </w:pPr>
      <w:r>
        <w:t>En la siguiente imagen, se muestra la frecuencia con la que aparecen los géneros en las películas rankeadas. Cada película puede tener más de un género.</w:t>
      </w:r>
    </w:p>
    <w:p w14:paraId="197C1B43" w14:textId="06A397B9" w:rsidR="00D94D78" w:rsidRDefault="00D94D78" w:rsidP="00183AFE">
      <w:pPr>
        <w:tabs>
          <w:tab w:val="center" w:pos="3799"/>
        </w:tabs>
      </w:pPr>
    </w:p>
    <w:p w14:paraId="1CE51CAF" w14:textId="74224AF9" w:rsidR="00D94D78" w:rsidRDefault="00EF1BEE" w:rsidP="00FA51DC">
      <w:pPr>
        <w:tabs>
          <w:tab w:val="center" w:pos="3799"/>
        </w:tabs>
        <w:jc w:val="center"/>
      </w:pPr>
      <w:r w:rsidRPr="00F27081">
        <w:drawing>
          <wp:anchor distT="0" distB="0" distL="114300" distR="114300" simplePos="0" relativeHeight="251663360" behindDoc="0" locked="0" layoutInCell="1" allowOverlap="1" wp14:anchorId="3B46A15C" wp14:editId="6CBE31F6">
            <wp:simplePos x="0" y="0"/>
            <wp:positionH relativeFrom="column">
              <wp:posOffset>3231515</wp:posOffset>
            </wp:positionH>
            <wp:positionV relativeFrom="paragraph">
              <wp:posOffset>3573145</wp:posOffset>
            </wp:positionV>
            <wp:extent cx="3048000" cy="293116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931160"/>
                    </a:xfrm>
                    <a:prstGeom prst="rect">
                      <a:avLst/>
                    </a:prstGeom>
                    <a:noFill/>
                    <a:ln>
                      <a:noFill/>
                    </a:ln>
                  </pic:spPr>
                </pic:pic>
              </a:graphicData>
            </a:graphic>
            <wp14:sizeRelH relativeFrom="page">
              <wp14:pctWidth>0</wp14:pctWidth>
            </wp14:sizeRelH>
            <wp14:sizeRelV relativeFrom="page">
              <wp14:pctHeight>0</wp14:pctHeight>
            </wp14:sizeRelV>
          </wp:anchor>
        </w:drawing>
      </w:r>
      <w:r w:rsidR="00D94D78" w:rsidRPr="0089547A">
        <w:rPr>
          <w:sz w:val="32"/>
          <w:szCs w:val="32"/>
        </w:rPr>
        <w:drawing>
          <wp:inline distT="0" distB="0" distL="0" distR="0" wp14:anchorId="2B025A49" wp14:editId="01F1B77E">
            <wp:extent cx="4282830" cy="357096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4789" cy="3622623"/>
                    </a:xfrm>
                    <a:prstGeom prst="rect">
                      <a:avLst/>
                    </a:prstGeom>
                    <a:noFill/>
                    <a:ln>
                      <a:noFill/>
                    </a:ln>
                  </pic:spPr>
                </pic:pic>
              </a:graphicData>
            </a:graphic>
          </wp:inline>
        </w:drawing>
      </w:r>
    </w:p>
    <w:p w14:paraId="24FB1BDD" w14:textId="64EF8F7B" w:rsidR="00D94D78" w:rsidRDefault="00D94D78" w:rsidP="00D94D78">
      <w:pPr>
        <w:tabs>
          <w:tab w:val="left" w:pos="1058"/>
        </w:tabs>
      </w:pPr>
      <w:r>
        <w:t>Podemos observar que los géneros más popoulares en Hollywood son Aventura, Acción y Comedia. Por otor lado</w:t>
      </w:r>
      <w:r w:rsidR="00BF02B4">
        <w:t>,</w:t>
      </w:r>
      <w:r>
        <w:t xml:space="preserve"> los g</w:t>
      </w:r>
      <w:r w:rsidR="00BF02B4">
        <w:t>éne</w:t>
      </w:r>
      <w:r>
        <w:t xml:space="preserve">ros menos populares son el género </w:t>
      </w:r>
      <w:r w:rsidR="00BF02B4">
        <w:t>D</w:t>
      </w:r>
      <w:r>
        <w:t xml:space="preserve">ocumental, Western e Historia. El resultado </w:t>
      </w:r>
      <w:r w:rsidR="00FA51DC">
        <w:t>parece ser bastante congruente, pues la mayoría de las películas que están en cartelera son de Acción o Comedia, por eso universo</w:t>
      </w:r>
      <w:r w:rsidR="00BF02B4">
        <w:t xml:space="preserve">s </w:t>
      </w:r>
      <w:r w:rsidR="00FA51DC">
        <w:t>cinematográfico</w:t>
      </w:r>
      <w:r w:rsidR="00BF02B4">
        <w:t>s</w:t>
      </w:r>
      <w:r w:rsidR="00FA51DC">
        <w:t xml:space="preserve"> </w:t>
      </w:r>
      <w:r w:rsidR="00EF22C8">
        <w:t>como</w:t>
      </w:r>
      <w:r w:rsidR="00FA51DC">
        <w:t xml:space="preserve"> Marvel o Rapidos y furiosos han dominado carteleras hasta por meses.</w:t>
      </w:r>
    </w:p>
    <w:p w14:paraId="0DF97378" w14:textId="2D2EA29C" w:rsidR="001E7844" w:rsidRPr="00EF22C8" w:rsidRDefault="001E7844" w:rsidP="00183AFE">
      <w:pPr>
        <w:tabs>
          <w:tab w:val="center" w:pos="3799"/>
        </w:tabs>
      </w:pPr>
    </w:p>
    <w:p w14:paraId="6C97BE28" w14:textId="394CED2C" w:rsidR="001E7844" w:rsidRPr="00EF22C8" w:rsidRDefault="00F27081" w:rsidP="00183AFE">
      <w:pPr>
        <w:tabs>
          <w:tab w:val="center" w:pos="3799"/>
        </w:tabs>
        <w:rPr>
          <w:noProof w:val="0"/>
          <w:lang w:val="es-MX"/>
        </w:rPr>
      </w:pPr>
      <w:r w:rsidRPr="00EF22C8">
        <w:rPr>
          <w:noProof w:val="0"/>
          <w:lang w:val="es-MX"/>
        </w:rPr>
        <w:t>Otro aspecto importante  e</w:t>
      </w:r>
      <w:r w:rsidR="00820E4E" w:rsidRPr="00EF22C8">
        <w:rPr>
          <w:noProof w:val="0"/>
          <w:lang w:val="es-MX"/>
        </w:rPr>
        <w:t>n</w:t>
      </w:r>
      <w:r w:rsidRPr="00EF22C8">
        <w:rPr>
          <w:noProof w:val="0"/>
          <w:lang w:val="es-MX"/>
        </w:rPr>
        <w:t xml:space="preserve"> una película es la claisificación. </w:t>
      </w:r>
      <w:r w:rsidR="00820E4E" w:rsidRPr="00EF22C8">
        <w:rPr>
          <w:noProof w:val="0"/>
          <w:lang w:val="es-MX"/>
        </w:rPr>
        <w:t>Las clasificaciones s</w:t>
      </w:r>
      <w:r w:rsidR="00EF22C8" w:rsidRPr="00EF22C8">
        <w:rPr>
          <w:noProof w:val="0"/>
          <w:lang w:val="es-MX"/>
        </w:rPr>
        <w:t>on</w:t>
      </w:r>
      <w:r w:rsidR="00820E4E" w:rsidRPr="00EF22C8">
        <w:rPr>
          <w:noProof w:val="0"/>
          <w:lang w:val="es-MX"/>
        </w:rPr>
        <w:t>:</w:t>
      </w:r>
    </w:p>
    <w:p w14:paraId="682311FD" w14:textId="77777777" w:rsidR="00EF22C8" w:rsidRPr="00EF22C8" w:rsidRDefault="00EF22C8" w:rsidP="00183AFE">
      <w:pPr>
        <w:tabs>
          <w:tab w:val="center" w:pos="3799"/>
        </w:tabs>
        <w:rPr>
          <w:noProof w:val="0"/>
          <w:lang w:val="es-MX"/>
        </w:rPr>
      </w:pPr>
    </w:p>
    <w:p w14:paraId="595DD172" w14:textId="2018A9E1" w:rsidR="00820E4E" w:rsidRPr="00EF22C8" w:rsidRDefault="00820E4E" w:rsidP="00820E4E">
      <w:pPr>
        <w:rPr>
          <w:noProof w:val="0"/>
          <w:lang w:val="es-MX"/>
        </w:rPr>
      </w:pPr>
      <w:r w:rsidRPr="00EF22C8">
        <w:rPr>
          <w:b/>
          <w:bCs/>
        </w:rPr>
        <w:t>PG-13</w:t>
      </w:r>
      <w:r w:rsidRPr="00EF22C8">
        <w:t xml:space="preserve">: </w:t>
      </w:r>
      <w:r w:rsidRPr="00EF22C8">
        <w:rPr>
          <w:noProof w:val="0"/>
          <w:color w:val="221F1F"/>
          <w:shd w:val="clear" w:color="auto" w:fill="FFFFFF"/>
          <w:lang w:val="es-MX"/>
        </w:rPr>
        <w:t>Se advierte enfáticamente a los padres. Puede ser inapropiada para niños de 12 años y menores.</w:t>
      </w:r>
    </w:p>
    <w:p w14:paraId="70CF4DA9" w14:textId="32E4E277" w:rsidR="00820E4E" w:rsidRPr="00EF22C8" w:rsidRDefault="00820E4E" w:rsidP="00820E4E">
      <w:pPr>
        <w:rPr>
          <w:noProof w:val="0"/>
          <w:lang w:val="es-MX"/>
        </w:rPr>
      </w:pPr>
      <w:r w:rsidRPr="00EF22C8">
        <w:rPr>
          <w:b/>
          <w:bCs/>
        </w:rPr>
        <w:t>G :</w:t>
      </w:r>
      <w:r w:rsidRPr="00EF22C8">
        <w:t xml:space="preserve"> </w:t>
      </w:r>
      <w:r w:rsidRPr="00EF22C8">
        <w:rPr>
          <w:noProof w:val="0"/>
          <w:color w:val="221F1F"/>
          <w:shd w:val="clear" w:color="auto" w:fill="FFFFFF"/>
          <w:lang w:val="es-MX"/>
        </w:rPr>
        <w:t>Adecuada para público en general</w:t>
      </w:r>
      <w:r w:rsidRPr="00EF22C8">
        <w:rPr>
          <w:noProof w:val="0"/>
          <w:lang w:val="es-MX"/>
        </w:rPr>
        <w:t>.</w:t>
      </w:r>
    </w:p>
    <w:p w14:paraId="155F48E9" w14:textId="11D0C0D5" w:rsidR="00820E4E" w:rsidRPr="00EF22C8" w:rsidRDefault="00820E4E" w:rsidP="00820E4E">
      <w:pPr>
        <w:rPr>
          <w:noProof w:val="0"/>
          <w:color w:val="221F1F"/>
          <w:shd w:val="clear" w:color="auto" w:fill="FFFFFF"/>
          <w:lang w:val="es-MX"/>
        </w:rPr>
      </w:pPr>
      <w:r w:rsidRPr="00EF22C8">
        <w:rPr>
          <w:b/>
          <w:bCs/>
          <w:noProof w:val="0"/>
          <w:lang w:val="es-MX"/>
        </w:rPr>
        <w:t>PG:</w:t>
      </w:r>
      <w:r w:rsidRPr="00EF22C8">
        <w:rPr>
          <w:noProof w:val="0"/>
          <w:lang w:val="es-MX"/>
        </w:rPr>
        <w:t xml:space="preserve"> </w:t>
      </w:r>
      <w:r w:rsidRPr="00EF22C8">
        <w:rPr>
          <w:noProof w:val="0"/>
          <w:color w:val="221F1F"/>
          <w:shd w:val="clear" w:color="auto" w:fill="FFFFFF"/>
          <w:lang w:val="es-MX"/>
        </w:rPr>
        <w:t>Se sugiere orientación de los padres</w:t>
      </w:r>
    </w:p>
    <w:p w14:paraId="10825771" w14:textId="28CD1B4D" w:rsidR="00820E4E" w:rsidRPr="00EF22C8" w:rsidRDefault="00820E4E" w:rsidP="00820E4E">
      <w:pPr>
        <w:rPr>
          <w:noProof w:val="0"/>
          <w:lang w:val="es-MX"/>
        </w:rPr>
      </w:pPr>
      <w:r w:rsidRPr="00EF22C8">
        <w:rPr>
          <w:b/>
          <w:bCs/>
          <w:noProof w:val="0"/>
          <w:color w:val="221F1F"/>
          <w:shd w:val="clear" w:color="auto" w:fill="FFFFFF"/>
          <w:lang w:val="es-MX"/>
        </w:rPr>
        <w:lastRenderedPageBreak/>
        <w:t>R:</w:t>
      </w:r>
      <w:r w:rsidRPr="00EF22C8">
        <w:rPr>
          <w:noProof w:val="0"/>
          <w:color w:val="221F1F"/>
          <w:shd w:val="clear" w:color="auto" w:fill="FFFFFF"/>
          <w:lang w:val="es-MX"/>
        </w:rPr>
        <w:t xml:space="preserve"> Restringida.Puede ser inapropiada para niños de 17 años y menores.</w:t>
      </w:r>
    </w:p>
    <w:p w14:paraId="5524611F" w14:textId="77777777" w:rsidR="0012593C" w:rsidRDefault="0012593C" w:rsidP="00820E4E">
      <w:pPr>
        <w:rPr>
          <w:noProof w:val="0"/>
          <w:lang w:val="es-MX"/>
        </w:rPr>
      </w:pPr>
    </w:p>
    <w:p w14:paraId="5F9D16B6" w14:textId="6FAEBC53" w:rsidR="00EF1BEE" w:rsidRPr="00EF22C8" w:rsidRDefault="00EF1BEE" w:rsidP="00820E4E">
      <w:pPr>
        <w:rPr>
          <w:noProof w:val="0"/>
          <w:lang w:val="es-MX"/>
        </w:rPr>
      </w:pPr>
      <w:r w:rsidRPr="00EF22C8">
        <w:rPr>
          <w:noProof w:val="0"/>
          <w:lang w:val="es-MX"/>
        </w:rPr>
        <w:t>De la gráfica de pastel se observa que casi el 50% de las películas son clasificación PG-13 y solo casi el 2% son clasificación G. Por lo tanto, se puede inferir que el público a quien va orientado Hollywood es a un público adulto-adolescente.</w:t>
      </w:r>
    </w:p>
    <w:p w14:paraId="7222C42B" w14:textId="52A407AF" w:rsidR="00782970" w:rsidRPr="00EF22C8" w:rsidRDefault="00782970" w:rsidP="00820E4E">
      <w:pPr>
        <w:rPr>
          <w:noProof w:val="0"/>
          <w:lang w:val="es-MX"/>
        </w:rPr>
      </w:pPr>
    </w:p>
    <w:p w14:paraId="7DB1B42B" w14:textId="7F5EF492" w:rsidR="00782970" w:rsidRPr="00EF22C8" w:rsidRDefault="00782970" w:rsidP="00820E4E">
      <w:pPr>
        <w:rPr>
          <w:noProof w:val="0"/>
          <w:lang w:val="es-MX"/>
        </w:rPr>
      </w:pPr>
      <w:r w:rsidRPr="00EF22C8">
        <w:rPr>
          <w:noProof w:val="0"/>
          <w:lang w:val="es-MX"/>
        </w:rPr>
        <w:t>Con respecto a los estudios de cine tenemos que los más importantes son:</w:t>
      </w:r>
    </w:p>
    <w:p w14:paraId="78D99426" w14:textId="08D66508" w:rsidR="00782970" w:rsidRPr="00EF22C8" w:rsidRDefault="00782970" w:rsidP="00782970">
      <w:pPr>
        <w:pStyle w:val="Prrafodelista"/>
        <w:numPr>
          <w:ilvl w:val="0"/>
          <w:numId w:val="4"/>
        </w:numPr>
        <w:rPr>
          <w:noProof w:val="0"/>
          <w:lang w:val="es-MX"/>
        </w:rPr>
      </w:pPr>
      <w:r w:rsidRPr="00EF22C8">
        <w:rPr>
          <w:noProof w:val="0"/>
          <w:lang w:val="es-MX"/>
        </w:rPr>
        <w:t>Warner Bros</w:t>
      </w:r>
    </w:p>
    <w:p w14:paraId="23EEA2B3" w14:textId="619A4EE9" w:rsidR="00782970" w:rsidRPr="00EF22C8" w:rsidRDefault="00782970" w:rsidP="00782970">
      <w:pPr>
        <w:pStyle w:val="Prrafodelista"/>
        <w:numPr>
          <w:ilvl w:val="0"/>
          <w:numId w:val="4"/>
        </w:numPr>
        <w:rPr>
          <w:noProof w:val="0"/>
          <w:lang w:val="es-MX"/>
        </w:rPr>
      </w:pPr>
      <w:r w:rsidRPr="00EF22C8">
        <w:rPr>
          <w:noProof w:val="0"/>
          <w:lang w:val="es-MX"/>
        </w:rPr>
        <w:t>Walt Disney Studios</w:t>
      </w:r>
    </w:p>
    <w:p w14:paraId="77D21C81" w14:textId="4B22F0F0" w:rsidR="00782970" w:rsidRPr="00EF22C8" w:rsidRDefault="00782970" w:rsidP="00782970">
      <w:pPr>
        <w:pStyle w:val="Prrafodelista"/>
        <w:numPr>
          <w:ilvl w:val="0"/>
          <w:numId w:val="4"/>
        </w:numPr>
        <w:rPr>
          <w:noProof w:val="0"/>
          <w:lang w:val="es-MX"/>
        </w:rPr>
      </w:pPr>
      <w:r w:rsidRPr="00EF22C8">
        <w:rPr>
          <w:noProof w:val="0"/>
          <w:lang w:val="es-MX"/>
        </w:rPr>
        <w:t>Universal Pictures</w:t>
      </w:r>
    </w:p>
    <w:p w14:paraId="16820CDE" w14:textId="504312AE" w:rsidR="00782970" w:rsidRPr="00EF22C8" w:rsidRDefault="00782970" w:rsidP="00782970">
      <w:pPr>
        <w:pStyle w:val="Prrafodelista"/>
        <w:numPr>
          <w:ilvl w:val="0"/>
          <w:numId w:val="4"/>
        </w:numPr>
        <w:rPr>
          <w:noProof w:val="0"/>
          <w:lang w:val="es-MX"/>
        </w:rPr>
      </w:pPr>
      <w:r w:rsidRPr="00EF22C8">
        <w:rPr>
          <w:noProof w:val="0"/>
          <w:lang w:val="es-MX"/>
        </w:rPr>
        <w:t>Twentieth Century Fox</w:t>
      </w:r>
    </w:p>
    <w:p w14:paraId="38308583" w14:textId="59FC475D" w:rsidR="00782970" w:rsidRPr="00EF22C8" w:rsidRDefault="00782970" w:rsidP="00782970">
      <w:pPr>
        <w:pStyle w:val="Prrafodelista"/>
        <w:numPr>
          <w:ilvl w:val="0"/>
          <w:numId w:val="4"/>
        </w:numPr>
        <w:rPr>
          <w:noProof w:val="0"/>
          <w:lang w:val="es-MX"/>
        </w:rPr>
      </w:pPr>
      <w:r w:rsidRPr="00EF22C8">
        <w:rPr>
          <w:noProof w:val="0"/>
          <w:lang w:val="es-MX"/>
        </w:rPr>
        <w:t>Sony Pictures Entertainmet</w:t>
      </w:r>
    </w:p>
    <w:p w14:paraId="3E4AA2B6" w14:textId="743AA8E8" w:rsidR="00782970" w:rsidRPr="00EF22C8" w:rsidRDefault="00782970" w:rsidP="00782970">
      <w:pPr>
        <w:rPr>
          <w:noProof w:val="0"/>
          <w:lang w:val="es-MX"/>
        </w:rPr>
      </w:pPr>
    </w:p>
    <w:p w14:paraId="096EBC14" w14:textId="098C58C9" w:rsidR="00782970" w:rsidRPr="00EF22C8" w:rsidRDefault="00782970" w:rsidP="00782970">
      <w:pPr>
        <w:rPr>
          <w:noProof w:val="0"/>
          <w:lang w:val="es-MX"/>
        </w:rPr>
      </w:pPr>
      <w:r w:rsidRPr="00EF22C8">
        <w:rPr>
          <w:noProof w:val="0"/>
          <w:lang w:val="es-MX"/>
        </w:rPr>
        <w:t>En la siguiente figura, se muestra la lista completa de los estudios de cine en Hollywood y la frecuencia con la que aparecen.</w:t>
      </w:r>
    </w:p>
    <w:p w14:paraId="6DF9EFB6" w14:textId="7E2EB426" w:rsidR="001E7844" w:rsidRPr="00EF22C8" w:rsidRDefault="00782970" w:rsidP="00EF22C8">
      <w:pPr>
        <w:tabs>
          <w:tab w:val="center" w:pos="3799"/>
        </w:tabs>
        <w:jc w:val="center"/>
      </w:pPr>
      <w:r w:rsidRPr="00EF22C8">
        <w:drawing>
          <wp:inline distT="0" distB="0" distL="0" distR="0" wp14:anchorId="0C99952E" wp14:editId="10CE50FF">
            <wp:extent cx="4664673" cy="42281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0414" cy="4233389"/>
                    </a:xfrm>
                    <a:prstGeom prst="rect">
                      <a:avLst/>
                    </a:prstGeom>
                    <a:noFill/>
                    <a:ln>
                      <a:noFill/>
                    </a:ln>
                  </pic:spPr>
                </pic:pic>
              </a:graphicData>
            </a:graphic>
          </wp:inline>
        </w:drawing>
      </w:r>
    </w:p>
    <w:p w14:paraId="483FF6AA" w14:textId="43AD666A" w:rsidR="001E7844" w:rsidRPr="00EF22C8" w:rsidRDefault="00823D53" w:rsidP="00183AFE">
      <w:pPr>
        <w:tabs>
          <w:tab w:val="center" w:pos="3799"/>
        </w:tabs>
      </w:pPr>
      <w:r w:rsidRPr="00EF22C8">
        <w:t>Como se puede ver en la gráfica anterior hay distribuidores que aparecen con más frecuencia en las películas de Hollywood. La siguiente imagen muestra las recaudaciones (en cientos de miles de millones de dólares) que tiene cada casa de estudio. Como es de esperarse los estudios que más películas producen son los que más recaudaciones obtienen. Sin embargo pese a que Warner Bros produce un mayor un número de películas, es Walt Disney Studios, el que más recaudaciones tiene, con un aproximado de 80 mil millones de dólares.</w:t>
      </w:r>
    </w:p>
    <w:p w14:paraId="7059A185" w14:textId="781B826C" w:rsidR="001E7844" w:rsidRDefault="00EF22C8" w:rsidP="00EF22C8">
      <w:r w:rsidRPr="00EF22C8">
        <w:rPr>
          <w:lang w:val="es-MX"/>
        </w:rPr>
        <w:lastRenderedPageBreak/>
        <w:drawing>
          <wp:anchor distT="0" distB="0" distL="114300" distR="114300" simplePos="0" relativeHeight="251664384" behindDoc="0" locked="0" layoutInCell="1" allowOverlap="1" wp14:anchorId="1CD0C1C8" wp14:editId="5E50D7AF">
            <wp:simplePos x="0" y="0"/>
            <wp:positionH relativeFrom="column">
              <wp:posOffset>3066415</wp:posOffset>
            </wp:positionH>
            <wp:positionV relativeFrom="paragraph">
              <wp:posOffset>4510181</wp:posOffset>
            </wp:positionV>
            <wp:extent cx="3061335" cy="226949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335" cy="2269490"/>
                    </a:xfrm>
                    <a:prstGeom prst="rect">
                      <a:avLst/>
                    </a:prstGeom>
                    <a:noFill/>
                    <a:ln>
                      <a:noFill/>
                    </a:ln>
                  </pic:spPr>
                </pic:pic>
              </a:graphicData>
            </a:graphic>
            <wp14:sizeRelH relativeFrom="page">
              <wp14:pctWidth>0</wp14:pctWidth>
            </wp14:sizeRelH>
            <wp14:sizeRelV relativeFrom="page">
              <wp14:pctHeight>0</wp14:pctHeight>
            </wp14:sizeRelV>
          </wp:anchor>
        </w:drawing>
      </w:r>
      <w:r w:rsidR="005F0392" w:rsidRPr="00EF22C8">
        <w:drawing>
          <wp:inline distT="0" distB="0" distL="0" distR="0" wp14:anchorId="71B69C83" wp14:editId="552A8C30">
            <wp:extent cx="5612130" cy="3534410"/>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534410"/>
                    </a:xfrm>
                    <a:prstGeom prst="rect">
                      <a:avLst/>
                    </a:prstGeom>
                    <a:noFill/>
                    <a:ln>
                      <a:noFill/>
                    </a:ln>
                  </pic:spPr>
                </pic:pic>
              </a:graphicData>
            </a:graphic>
          </wp:inline>
        </w:drawing>
      </w:r>
      <w:r w:rsidR="00C738C9" w:rsidRPr="00EF22C8">
        <w:t>Por otro lado, un aspecto muy importante son las recaudaciones nacionale</w:t>
      </w:r>
      <w:r>
        <w:t>s, internacionales y totales.</w:t>
      </w:r>
      <w:r w:rsidRPr="00EF22C8">
        <w:rPr>
          <w:lang w:val="es-MX"/>
        </w:rPr>
        <w:drawing>
          <wp:inline distT="0" distB="0" distL="0" distR="0" wp14:anchorId="4534B67C" wp14:editId="7CD501AE">
            <wp:extent cx="2767427" cy="2005899"/>
            <wp:effectExtent l="0" t="0" r="127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6993" cy="2012833"/>
                    </a:xfrm>
                    <a:prstGeom prst="rect">
                      <a:avLst/>
                    </a:prstGeom>
                    <a:noFill/>
                    <a:ln>
                      <a:noFill/>
                    </a:ln>
                  </pic:spPr>
                </pic:pic>
              </a:graphicData>
            </a:graphic>
          </wp:inline>
        </w:drawing>
      </w:r>
    </w:p>
    <w:p w14:paraId="3140A0CB" w14:textId="1FEB182B" w:rsidR="00EF22C8" w:rsidRPr="00EF22C8" w:rsidRDefault="00EF22C8" w:rsidP="00EF22C8">
      <w:pPr>
        <w:rPr>
          <w:noProof w:val="0"/>
          <w:lang w:val="es-MX"/>
        </w:rPr>
      </w:pPr>
      <w:r w:rsidRPr="00EF22C8">
        <w:drawing>
          <wp:anchor distT="0" distB="0" distL="114300" distR="114300" simplePos="0" relativeHeight="251665408" behindDoc="0" locked="0" layoutInCell="1" allowOverlap="1" wp14:anchorId="6C13DEAA" wp14:editId="4AE32DC5">
            <wp:simplePos x="0" y="0"/>
            <wp:positionH relativeFrom="column">
              <wp:posOffset>156658</wp:posOffset>
            </wp:positionH>
            <wp:positionV relativeFrom="paragraph">
              <wp:posOffset>266700</wp:posOffset>
            </wp:positionV>
            <wp:extent cx="2839720" cy="2092325"/>
            <wp:effectExtent l="0" t="0" r="508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9720" cy="2092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159AF7" w14:textId="36CADF73" w:rsidR="00C738C9" w:rsidRPr="00EF22C8" w:rsidRDefault="00C738C9" w:rsidP="00183AFE">
      <w:pPr>
        <w:tabs>
          <w:tab w:val="center" w:pos="3799"/>
        </w:tabs>
      </w:pPr>
    </w:p>
    <w:p w14:paraId="3049AFB0" w14:textId="4E14F273" w:rsidR="00C738C9" w:rsidRPr="00EF22C8" w:rsidRDefault="00C738C9" w:rsidP="00183AFE">
      <w:pPr>
        <w:tabs>
          <w:tab w:val="center" w:pos="3799"/>
        </w:tabs>
      </w:pPr>
    </w:p>
    <w:p w14:paraId="789848FA" w14:textId="0B0D8DF2" w:rsidR="00C738C9" w:rsidRPr="00EF22C8" w:rsidRDefault="00C738C9" w:rsidP="00C738C9">
      <w:pPr>
        <w:rPr>
          <w:noProof w:val="0"/>
          <w:lang w:val="es-MX"/>
        </w:rPr>
      </w:pPr>
    </w:p>
    <w:p w14:paraId="574CCEEC" w14:textId="2B884D66" w:rsidR="00C738C9" w:rsidRPr="00EF22C8" w:rsidRDefault="00C738C9" w:rsidP="00C738C9">
      <w:pPr>
        <w:rPr>
          <w:noProof w:val="0"/>
          <w:lang w:val="es-MX"/>
        </w:rPr>
      </w:pPr>
    </w:p>
    <w:p w14:paraId="51521F6F" w14:textId="2C0DDF4B" w:rsidR="00C738C9" w:rsidRPr="00EF22C8" w:rsidRDefault="00C738C9" w:rsidP="00C738C9">
      <w:pPr>
        <w:rPr>
          <w:noProof w:val="0"/>
          <w:lang w:val="es-MX"/>
        </w:rPr>
      </w:pPr>
    </w:p>
    <w:p w14:paraId="56F8C97B" w14:textId="1CCDF234" w:rsidR="001E7844" w:rsidRPr="00EF22C8" w:rsidRDefault="001E7844" w:rsidP="00183AFE">
      <w:pPr>
        <w:tabs>
          <w:tab w:val="center" w:pos="3799"/>
        </w:tabs>
      </w:pPr>
    </w:p>
    <w:p w14:paraId="5B0FC101" w14:textId="77777777" w:rsidR="00EF22C8" w:rsidRDefault="00EF22C8" w:rsidP="00183AFE">
      <w:pPr>
        <w:tabs>
          <w:tab w:val="center" w:pos="3799"/>
        </w:tabs>
      </w:pPr>
    </w:p>
    <w:p w14:paraId="52F3E9E9" w14:textId="085FB783" w:rsidR="00C738C9" w:rsidRPr="00EF22C8" w:rsidRDefault="00FA2EBA" w:rsidP="0012593C">
      <w:pPr>
        <w:tabs>
          <w:tab w:val="center" w:pos="3799"/>
        </w:tabs>
        <w:jc w:val="both"/>
        <w:rPr>
          <w:noProof w:val="0"/>
          <w:lang w:val="es-MX"/>
        </w:rPr>
      </w:pPr>
      <w:r w:rsidRPr="00EF22C8">
        <w:rPr>
          <w:noProof w:val="0"/>
          <w:lang w:val="es-MX"/>
        </w:rPr>
        <w:lastRenderedPageBreak/>
        <w:t>Se observa que el comportamiento de las recaudaciones nacionales, internacionales y totales es muy similar. Para entender mejor el comportamiento, los datos de las recaudaciones nacionales se ordenaron y de esta forma se observa que el comportamiento de las recaudaciones es no lineal y se asemeja a un comportamiento logarítmico. Asi mismo, son visibles los datos outiliers que se presentan en películas que superaron por mucho a las demás, aproximadamente las 5 películas más taquilleras de Hollywood se encuentra muy por encima de las demás del ranking.</w:t>
      </w:r>
    </w:p>
    <w:p w14:paraId="59871579" w14:textId="4D3E874B" w:rsidR="00FA2EBA" w:rsidRPr="00EF22C8" w:rsidRDefault="00FA2EBA" w:rsidP="0012593C">
      <w:pPr>
        <w:tabs>
          <w:tab w:val="center" w:pos="3799"/>
        </w:tabs>
        <w:jc w:val="both"/>
        <w:rPr>
          <w:noProof w:val="0"/>
          <w:lang w:val="es-MX"/>
        </w:rPr>
      </w:pPr>
    </w:p>
    <w:p w14:paraId="72D91DE3" w14:textId="1906B575" w:rsidR="00FA2EBA" w:rsidRPr="00EF22C8" w:rsidRDefault="00125BD4" w:rsidP="0012593C">
      <w:pPr>
        <w:tabs>
          <w:tab w:val="center" w:pos="3799"/>
        </w:tabs>
        <w:jc w:val="both"/>
      </w:pPr>
      <w:r w:rsidRPr="00EF22C8">
        <w:rPr>
          <w:noProof w:val="0"/>
          <w:lang w:val="es-MX"/>
        </w:rPr>
        <w:t xml:space="preserve">En otro sentido, como espectador de cine, el tiempo de duración es determinante para ver una película o no y la siguiente gráfica muestra justamente eso. Se observa la distribución de las películas con respecto a su duración. Como es </w:t>
      </w:r>
      <w:r w:rsidR="0012593C">
        <w:rPr>
          <w:noProof w:val="0"/>
          <w:lang w:val="es-MX"/>
        </w:rPr>
        <w:t>esperarse,</w:t>
      </w:r>
      <w:r w:rsidRPr="00EF22C8">
        <w:rPr>
          <w:noProof w:val="0"/>
          <w:lang w:val="es-MX"/>
        </w:rPr>
        <w:t xml:space="preserve"> las películas que duran mucho o duran muy poco son las menos frecuentes, mientras que las películas que duran entre una hora y media y dos horas son las más vistas.  </w:t>
      </w:r>
    </w:p>
    <w:p w14:paraId="1E7C477F" w14:textId="4E74046B" w:rsidR="0089547A" w:rsidRPr="00EF22C8" w:rsidRDefault="0089547A" w:rsidP="0089547A">
      <w:pPr>
        <w:rPr>
          <w:noProof w:val="0"/>
          <w:lang w:val="es-MX"/>
        </w:rPr>
      </w:pPr>
    </w:p>
    <w:p w14:paraId="5A9EE462" w14:textId="6A52716C" w:rsidR="00183AFE" w:rsidRPr="00EF22C8" w:rsidRDefault="00183AFE" w:rsidP="00183AFE">
      <w:pPr>
        <w:tabs>
          <w:tab w:val="center" w:pos="3799"/>
        </w:tabs>
        <w:rPr>
          <w:noProof w:val="0"/>
          <w:lang w:val="es-MX"/>
        </w:rPr>
      </w:pPr>
    </w:p>
    <w:p w14:paraId="0174FD2F" w14:textId="358857E3" w:rsidR="00125BD4" w:rsidRPr="00EF22C8" w:rsidRDefault="00125BD4" w:rsidP="0012593C">
      <w:pPr>
        <w:jc w:val="center"/>
        <w:rPr>
          <w:noProof w:val="0"/>
          <w:lang w:val="es-MX"/>
        </w:rPr>
      </w:pPr>
      <w:r w:rsidRPr="00EF22C8">
        <w:rPr>
          <w:lang w:val="es-MX"/>
        </w:rPr>
        <w:drawing>
          <wp:inline distT="0" distB="0" distL="0" distR="0" wp14:anchorId="3D730AE0" wp14:editId="2277C3CD">
            <wp:extent cx="4353636" cy="2365978"/>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6529" cy="2372985"/>
                    </a:xfrm>
                    <a:prstGeom prst="rect">
                      <a:avLst/>
                    </a:prstGeom>
                    <a:noFill/>
                    <a:ln>
                      <a:noFill/>
                    </a:ln>
                  </pic:spPr>
                </pic:pic>
              </a:graphicData>
            </a:graphic>
          </wp:inline>
        </w:drawing>
      </w:r>
    </w:p>
    <w:p w14:paraId="77D63697" w14:textId="6FF93072" w:rsidR="00C738C9" w:rsidRPr="00EF22C8" w:rsidRDefault="00C738C9" w:rsidP="00183AFE">
      <w:pPr>
        <w:tabs>
          <w:tab w:val="center" w:pos="3799"/>
        </w:tabs>
        <w:rPr>
          <w:noProof w:val="0"/>
          <w:lang w:val="es-MX"/>
        </w:rPr>
      </w:pPr>
    </w:p>
    <w:p w14:paraId="5FE578EC" w14:textId="12FCD9DD" w:rsidR="00FA2EA0" w:rsidRPr="00EF22C8" w:rsidRDefault="00125BD4" w:rsidP="00183AFE">
      <w:pPr>
        <w:tabs>
          <w:tab w:val="center" w:pos="3799"/>
        </w:tabs>
        <w:rPr>
          <w:noProof w:val="0"/>
          <w:lang w:val="es-MX"/>
        </w:rPr>
      </w:pPr>
      <w:r w:rsidRPr="00EF22C8">
        <w:rPr>
          <w:noProof w:val="0"/>
          <w:lang w:val="es-MX"/>
        </w:rPr>
        <w:t xml:space="preserve">Por último, se muestra la relación que existe entre la fecha </w:t>
      </w:r>
      <w:r w:rsidR="00FA2EA0" w:rsidRPr="00EF22C8">
        <w:rPr>
          <w:noProof w:val="0"/>
          <w:lang w:val="es-MX"/>
        </w:rPr>
        <w:t>de lanzamiento y la</w:t>
      </w:r>
      <w:r w:rsidR="0012593C">
        <w:rPr>
          <w:noProof w:val="0"/>
          <w:lang w:val="es-MX"/>
        </w:rPr>
        <w:t xml:space="preserve">s </w:t>
      </w:r>
      <w:r w:rsidR="00FA2EA0" w:rsidRPr="00EF22C8">
        <w:rPr>
          <w:noProof w:val="0"/>
          <w:lang w:val="es-MX"/>
        </w:rPr>
        <w:t>recaudaciones totales.</w:t>
      </w:r>
    </w:p>
    <w:p w14:paraId="2ACAF34B" w14:textId="46E45E76" w:rsidR="00C738C9" w:rsidRPr="00EF22C8" w:rsidRDefault="00C738C9" w:rsidP="00183AFE">
      <w:pPr>
        <w:tabs>
          <w:tab w:val="center" w:pos="3799"/>
        </w:tabs>
        <w:rPr>
          <w:noProof w:val="0"/>
          <w:lang w:val="es-MX"/>
        </w:rPr>
      </w:pPr>
    </w:p>
    <w:p w14:paraId="4208A305" w14:textId="7C2B0626" w:rsidR="00C738C9" w:rsidRPr="00EF22C8" w:rsidRDefault="00FA2EA0" w:rsidP="00FA2EA0">
      <w:pPr>
        <w:tabs>
          <w:tab w:val="center" w:pos="3799"/>
        </w:tabs>
        <w:jc w:val="center"/>
        <w:rPr>
          <w:noProof w:val="0"/>
          <w:lang w:val="es-MX"/>
        </w:rPr>
      </w:pPr>
      <w:r w:rsidRPr="00EF22C8">
        <w:rPr>
          <w:lang w:val="es-MX"/>
        </w:rPr>
        <w:drawing>
          <wp:inline distT="0" distB="0" distL="0" distR="0" wp14:anchorId="1997E0E9" wp14:editId="729BFCEB">
            <wp:extent cx="4026090" cy="226268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3783" cy="2267006"/>
                    </a:xfrm>
                    <a:prstGeom prst="rect">
                      <a:avLst/>
                    </a:prstGeom>
                    <a:noFill/>
                    <a:ln>
                      <a:noFill/>
                    </a:ln>
                  </pic:spPr>
                </pic:pic>
              </a:graphicData>
            </a:graphic>
          </wp:inline>
        </w:drawing>
      </w:r>
    </w:p>
    <w:p w14:paraId="547DFD32" w14:textId="7BA9D493" w:rsidR="00FA2EA0" w:rsidRDefault="00FA2EA0" w:rsidP="0012593C">
      <w:pPr>
        <w:jc w:val="both"/>
        <w:rPr>
          <w:noProof w:val="0"/>
          <w:lang w:val="es-MX"/>
        </w:rPr>
      </w:pPr>
      <w:r w:rsidRPr="00EF22C8">
        <w:rPr>
          <w:noProof w:val="0"/>
          <w:lang w:val="es-MX"/>
        </w:rPr>
        <w:lastRenderedPageBreak/>
        <w:t>Se observa que en las fechas vacacionales como diciembre y junio es cuando más</w:t>
      </w:r>
      <w:r w:rsidR="00C26BDC" w:rsidRPr="00EF22C8">
        <w:rPr>
          <w:noProof w:val="0"/>
          <w:lang w:val="es-MX"/>
        </w:rPr>
        <w:t xml:space="preserve"> </w:t>
      </w:r>
      <w:r w:rsidRPr="00EF22C8">
        <w:rPr>
          <w:noProof w:val="0"/>
          <w:lang w:val="es-MX"/>
        </w:rPr>
        <w:t>recaudaciones existen, mientras que al inicio de año existe muy poca recaudación, est</w:t>
      </w:r>
      <w:r w:rsidR="0012593C">
        <w:rPr>
          <w:noProof w:val="0"/>
          <w:lang w:val="es-MX"/>
        </w:rPr>
        <w:t>o</w:t>
      </w:r>
      <w:r w:rsidRPr="00EF22C8">
        <w:rPr>
          <w:noProof w:val="0"/>
          <w:lang w:val="es-MX"/>
        </w:rPr>
        <w:t xml:space="preserve"> debe tener una relación directa con respecto a las festividades de navidad y año nuevo y como se comporta </w:t>
      </w:r>
      <w:r w:rsidR="003C60CE" w:rsidRPr="00EF22C8">
        <w:rPr>
          <w:noProof w:val="0"/>
          <w:lang w:val="es-MX"/>
        </w:rPr>
        <w:t>la economía</w:t>
      </w:r>
      <w:r w:rsidR="00C26BDC" w:rsidRPr="00EF22C8">
        <w:rPr>
          <w:noProof w:val="0"/>
          <w:lang w:val="es-MX"/>
        </w:rPr>
        <w:t xml:space="preserve"> </w:t>
      </w:r>
      <w:r w:rsidR="003C60CE" w:rsidRPr="00EF22C8">
        <w:rPr>
          <w:noProof w:val="0"/>
          <w:lang w:val="es-MX"/>
        </w:rPr>
        <w:t>en esa época</w:t>
      </w:r>
      <w:r w:rsidR="00C26BDC" w:rsidRPr="00EF22C8">
        <w:rPr>
          <w:noProof w:val="0"/>
          <w:lang w:val="es-MX"/>
        </w:rPr>
        <w:t xml:space="preserve"> del año.</w:t>
      </w:r>
    </w:p>
    <w:p w14:paraId="3D4D1545" w14:textId="5135DA4C" w:rsidR="0012593C" w:rsidRDefault="0012593C" w:rsidP="0012593C">
      <w:pPr>
        <w:jc w:val="both"/>
        <w:rPr>
          <w:noProof w:val="0"/>
          <w:lang w:val="es-MX"/>
        </w:rPr>
      </w:pPr>
    </w:p>
    <w:p w14:paraId="1A047479" w14:textId="20287DB6" w:rsidR="0012593C" w:rsidRPr="00EF22C8" w:rsidRDefault="0012593C" w:rsidP="0012593C">
      <w:pPr>
        <w:jc w:val="both"/>
        <w:rPr>
          <w:noProof w:val="0"/>
          <w:lang w:val="es-MX"/>
        </w:rPr>
      </w:pPr>
      <w:r>
        <w:rPr>
          <w:noProof w:val="0"/>
          <w:lang w:val="es-MX"/>
        </w:rPr>
        <w:t>Por último, se muestra una tabla con datos que contineen información sobre las recaudaciones generadas en Hollywood.</w:t>
      </w:r>
    </w:p>
    <w:p w14:paraId="0A4E083E" w14:textId="6E9EE925" w:rsidR="00C26BDC" w:rsidRPr="00EF22C8" w:rsidRDefault="00C26BDC" w:rsidP="00FA2EA0">
      <w:pPr>
        <w:rPr>
          <w:noProof w:val="0"/>
          <w:lang w:val="es-MX"/>
        </w:rPr>
      </w:pPr>
    </w:p>
    <w:tbl>
      <w:tblPr>
        <w:tblW w:w="6180" w:type="dxa"/>
        <w:jc w:val="center"/>
        <w:tblCellMar>
          <w:left w:w="70" w:type="dxa"/>
          <w:right w:w="70" w:type="dxa"/>
        </w:tblCellMar>
        <w:tblLook w:val="04A0" w:firstRow="1" w:lastRow="0" w:firstColumn="1" w:lastColumn="0" w:noHBand="0" w:noVBand="1"/>
      </w:tblPr>
      <w:tblGrid>
        <w:gridCol w:w="1780"/>
        <w:gridCol w:w="1360"/>
        <w:gridCol w:w="1851"/>
        <w:gridCol w:w="1189"/>
      </w:tblGrid>
      <w:tr w:rsidR="009E4684" w:rsidRPr="009E4684" w14:paraId="737AFBA4" w14:textId="77777777" w:rsidTr="009E4684">
        <w:trPr>
          <w:trHeight w:val="360"/>
          <w:jc w:val="center"/>
        </w:trPr>
        <w:tc>
          <w:tcPr>
            <w:tcW w:w="1780" w:type="dxa"/>
            <w:vMerge w:val="restart"/>
            <w:tcBorders>
              <w:top w:val="single" w:sz="12" w:space="0" w:color="auto"/>
              <w:left w:val="single" w:sz="12" w:space="0" w:color="auto"/>
              <w:bottom w:val="single" w:sz="12" w:space="0" w:color="auto"/>
              <w:right w:val="single" w:sz="12" w:space="0" w:color="auto"/>
            </w:tcBorders>
            <w:shd w:val="clear" w:color="000000" w:fill="FFF2CC"/>
            <w:noWrap/>
            <w:vAlign w:val="center"/>
            <w:hideMark/>
          </w:tcPr>
          <w:p w14:paraId="161D6A57" w14:textId="77777777" w:rsidR="009E4684" w:rsidRPr="009E4684" w:rsidRDefault="009E4684" w:rsidP="009E4684">
            <w:pPr>
              <w:jc w:val="center"/>
              <w:rPr>
                <w:noProof w:val="0"/>
                <w:color w:val="000000"/>
                <w:lang w:val="es-MX"/>
              </w:rPr>
            </w:pPr>
            <w:r w:rsidRPr="009E4684">
              <w:rPr>
                <w:noProof w:val="0"/>
                <w:color w:val="000000"/>
                <w:lang w:val="es-MX"/>
              </w:rPr>
              <w:t> </w:t>
            </w:r>
          </w:p>
        </w:tc>
        <w:tc>
          <w:tcPr>
            <w:tcW w:w="4400" w:type="dxa"/>
            <w:gridSpan w:val="3"/>
            <w:tcBorders>
              <w:top w:val="single" w:sz="12" w:space="0" w:color="auto"/>
              <w:left w:val="nil"/>
              <w:bottom w:val="single" w:sz="12" w:space="0" w:color="auto"/>
              <w:right w:val="single" w:sz="12" w:space="0" w:color="auto"/>
            </w:tcBorders>
            <w:shd w:val="clear" w:color="000000" w:fill="B4C6E7"/>
            <w:noWrap/>
            <w:vAlign w:val="center"/>
            <w:hideMark/>
          </w:tcPr>
          <w:p w14:paraId="01855783" w14:textId="77777777" w:rsidR="009E4684" w:rsidRPr="009E4684" w:rsidRDefault="009E4684" w:rsidP="009E4684">
            <w:pPr>
              <w:jc w:val="center"/>
              <w:rPr>
                <w:noProof w:val="0"/>
                <w:color w:val="000000"/>
                <w:lang w:val="es-MX"/>
              </w:rPr>
            </w:pPr>
            <w:r w:rsidRPr="009E4684">
              <w:rPr>
                <w:noProof w:val="0"/>
                <w:color w:val="000000"/>
                <w:lang w:val="es-MX"/>
              </w:rPr>
              <w:t>Recaudaciones</w:t>
            </w:r>
          </w:p>
        </w:tc>
      </w:tr>
      <w:tr w:rsidR="009E4684" w:rsidRPr="009E4684" w14:paraId="770028E9" w14:textId="77777777" w:rsidTr="009E4684">
        <w:trPr>
          <w:trHeight w:val="360"/>
          <w:jc w:val="center"/>
        </w:trPr>
        <w:tc>
          <w:tcPr>
            <w:tcW w:w="1780" w:type="dxa"/>
            <w:vMerge/>
            <w:tcBorders>
              <w:top w:val="single" w:sz="12" w:space="0" w:color="auto"/>
              <w:left w:val="single" w:sz="12" w:space="0" w:color="auto"/>
              <w:bottom w:val="single" w:sz="12" w:space="0" w:color="auto"/>
              <w:right w:val="single" w:sz="12" w:space="0" w:color="auto"/>
            </w:tcBorders>
            <w:vAlign w:val="center"/>
            <w:hideMark/>
          </w:tcPr>
          <w:p w14:paraId="5014A9DE" w14:textId="77777777" w:rsidR="009E4684" w:rsidRPr="009E4684" w:rsidRDefault="009E4684" w:rsidP="009E4684">
            <w:pPr>
              <w:rPr>
                <w:noProof w:val="0"/>
                <w:color w:val="000000"/>
                <w:lang w:val="es-MX"/>
              </w:rPr>
            </w:pPr>
          </w:p>
        </w:tc>
        <w:tc>
          <w:tcPr>
            <w:tcW w:w="1360" w:type="dxa"/>
            <w:tcBorders>
              <w:top w:val="nil"/>
              <w:left w:val="nil"/>
              <w:bottom w:val="single" w:sz="12" w:space="0" w:color="auto"/>
              <w:right w:val="single" w:sz="12" w:space="0" w:color="auto"/>
            </w:tcBorders>
            <w:shd w:val="clear" w:color="000000" w:fill="F8CBAD"/>
            <w:noWrap/>
            <w:vAlign w:val="center"/>
            <w:hideMark/>
          </w:tcPr>
          <w:p w14:paraId="43C58AD5" w14:textId="77777777" w:rsidR="009E4684" w:rsidRPr="009E4684" w:rsidRDefault="009E4684" w:rsidP="009E4684">
            <w:pPr>
              <w:jc w:val="center"/>
              <w:rPr>
                <w:noProof w:val="0"/>
                <w:color w:val="000000"/>
                <w:lang w:val="es-MX"/>
              </w:rPr>
            </w:pPr>
            <w:r w:rsidRPr="009E4684">
              <w:rPr>
                <w:noProof w:val="0"/>
                <w:color w:val="000000"/>
                <w:lang w:val="es-MX"/>
              </w:rPr>
              <w:t>Nacionales</w:t>
            </w:r>
          </w:p>
        </w:tc>
        <w:tc>
          <w:tcPr>
            <w:tcW w:w="1851" w:type="dxa"/>
            <w:tcBorders>
              <w:top w:val="nil"/>
              <w:left w:val="nil"/>
              <w:bottom w:val="single" w:sz="12" w:space="0" w:color="auto"/>
              <w:right w:val="single" w:sz="12" w:space="0" w:color="auto"/>
            </w:tcBorders>
            <w:shd w:val="clear" w:color="000000" w:fill="F8CBAD"/>
            <w:noWrap/>
            <w:vAlign w:val="center"/>
            <w:hideMark/>
          </w:tcPr>
          <w:p w14:paraId="0C6BD769" w14:textId="77777777" w:rsidR="009E4684" w:rsidRPr="009E4684" w:rsidRDefault="009E4684" w:rsidP="009E4684">
            <w:pPr>
              <w:jc w:val="center"/>
              <w:rPr>
                <w:noProof w:val="0"/>
                <w:color w:val="000000"/>
                <w:lang w:val="es-MX"/>
              </w:rPr>
            </w:pPr>
            <w:r w:rsidRPr="009E4684">
              <w:rPr>
                <w:noProof w:val="0"/>
                <w:color w:val="000000"/>
                <w:lang w:val="es-MX"/>
              </w:rPr>
              <w:t>Internacionales</w:t>
            </w:r>
          </w:p>
        </w:tc>
        <w:tc>
          <w:tcPr>
            <w:tcW w:w="1189" w:type="dxa"/>
            <w:tcBorders>
              <w:top w:val="nil"/>
              <w:left w:val="nil"/>
              <w:bottom w:val="single" w:sz="12" w:space="0" w:color="auto"/>
              <w:right w:val="single" w:sz="12" w:space="0" w:color="auto"/>
            </w:tcBorders>
            <w:shd w:val="clear" w:color="000000" w:fill="F8CBAD"/>
            <w:noWrap/>
            <w:vAlign w:val="center"/>
            <w:hideMark/>
          </w:tcPr>
          <w:p w14:paraId="20339C4E" w14:textId="77777777" w:rsidR="009E4684" w:rsidRPr="009E4684" w:rsidRDefault="009E4684" w:rsidP="009E4684">
            <w:pPr>
              <w:jc w:val="center"/>
              <w:rPr>
                <w:noProof w:val="0"/>
                <w:color w:val="000000"/>
                <w:lang w:val="es-MX"/>
              </w:rPr>
            </w:pPr>
            <w:r w:rsidRPr="009E4684">
              <w:rPr>
                <w:noProof w:val="0"/>
                <w:color w:val="000000"/>
                <w:lang w:val="es-MX"/>
              </w:rPr>
              <w:t>Totales</w:t>
            </w:r>
          </w:p>
        </w:tc>
      </w:tr>
      <w:tr w:rsidR="009E4684" w:rsidRPr="009E4684" w14:paraId="6485366D" w14:textId="77777777" w:rsidTr="009E4684">
        <w:trPr>
          <w:trHeight w:val="360"/>
          <w:jc w:val="center"/>
        </w:trPr>
        <w:tc>
          <w:tcPr>
            <w:tcW w:w="1780" w:type="dxa"/>
            <w:tcBorders>
              <w:top w:val="nil"/>
              <w:left w:val="single" w:sz="12" w:space="0" w:color="auto"/>
              <w:bottom w:val="single" w:sz="12" w:space="0" w:color="auto"/>
              <w:right w:val="single" w:sz="12" w:space="0" w:color="auto"/>
            </w:tcBorders>
            <w:shd w:val="clear" w:color="000000" w:fill="FFF2CC"/>
            <w:noWrap/>
            <w:vAlign w:val="center"/>
            <w:hideMark/>
          </w:tcPr>
          <w:p w14:paraId="5C2E64E9" w14:textId="77777777" w:rsidR="009E4684" w:rsidRPr="009E4684" w:rsidRDefault="009E4684" w:rsidP="009E4684">
            <w:pPr>
              <w:jc w:val="center"/>
              <w:rPr>
                <w:noProof w:val="0"/>
                <w:color w:val="000000"/>
                <w:lang w:val="es-MX"/>
              </w:rPr>
            </w:pPr>
            <w:r w:rsidRPr="009E4684">
              <w:rPr>
                <w:noProof w:val="0"/>
                <w:color w:val="000000"/>
                <w:lang w:val="es-MX"/>
              </w:rPr>
              <w:t>Media</w:t>
            </w:r>
          </w:p>
        </w:tc>
        <w:tc>
          <w:tcPr>
            <w:tcW w:w="1360" w:type="dxa"/>
            <w:tcBorders>
              <w:top w:val="nil"/>
              <w:left w:val="nil"/>
              <w:bottom w:val="single" w:sz="12" w:space="0" w:color="auto"/>
              <w:right w:val="single" w:sz="12" w:space="0" w:color="auto"/>
            </w:tcBorders>
            <w:shd w:val="clear" w:color="auto" w:fill="auto"/>
            <w:noWrap/>
            <w:vAlign w:val="center"/>
            <w:hideMark/>
          </w:tcPr>
          <w:p w14:paraId="7AE218A1" w14:textId="77777777" w:rsidR="009E4684" w:rsidRPr="009E4684" w:rsidRDefault="009E4684" w:rsidP="009E4684">
            <w:pPr>
              <w:jc w:val="center"/>
              <w:rPr>
                <w:noProof w:val="0"/>
                <w:color w:val="000000"/>
                <w:lang w:val="es-MX"/>
              </w:rPr>
            </w:pPr>
            <w:r w:rsidRPr="009E4684">
              <w:rPr>
                <w:noProof w:val="0"/>
                <w:color w:val="000000"/>
                <w:lang w:val="es-MX"/>
              </w:rPr>
              <w:t>1.68E+08</w:t>
            </w:r>
          </w:p>
        </w:tc>
        <w:tc>
          <w:tcPr>
            <w:tcW w:w="1851" w:type="dxa"/>
            <w:tcBorders>
              <w:top w:val="nil"/>
              <w:left w:val="nil"/>
              <w:bottom w:val="single" w:sz="12" w:space="0" w:color="auto"/>
              <w:right w:val="single" w:sz="12" w:space="0" w:color="auto"/>
            </w:tcBorders>
            <w:shd w:val="clear" w:color="auto" w:fill="auto"/>
            <w:noWrap/>
            <w:vAlign w:val="center"/>
            <w:hideMark/>
          </w:tcPr>
          <w:p w14:paraId="4ED7DE76" w14:textId="77777777" w:rsidR="009E4684" w:rsidRPr="009E4684" w:rsidRDefault="009E4684" w:rsidP="009E4684">
            <w:pPr>
              <w:jc w:val="center"/>
              <w:rPr>
                <w:noProof w:val="0"/>
                <w:color w:val="000000"/>
                <w:lang w:val="es-MX"/>
              </w:rPr>
            </w:pPr>
            <w:r w:rsidRPr="009E4684">
              <w:rPr>
                <w:noProof w:val="0"/>
                <w:color w:val="000000"/>
                <w:lang w:val="es-MX"/>
              </w:rPr>
              <w:t>2.30E+08</w:t>
            </w:r>
          </w:p>
        </w:tc>
        <w:tc>
          <w:tcPr>
            <w:tcW w:w="1189" w:type="dxa"/>
            <w:tcBorders>
              <w:top w:val="nil"/>
              <w:left w:val="nil"/>
              <w:bottom w:val="single" w:sz="12" w:space="0" w:color="auto"/>
              <w:right w:val="single" w:sz="12" w:space="0" w:color="auto"/>
            </w:tcBorders>
            <w:shd w:val="clear" w:color="auto" w:fill="auto"/>
            <w:noWrap/>
            <w:vAlign w:val="center"/>
            <w:hideMark/>
          </w:tcPr>
          <w:p w14:paraId="4A7E2604" w14:textId="77777777" w:rsidR="009E4684" w:rsidRPr="009E4684" w:rsidRDefault="009E4684" w:rsidP="009E4684">
            <w:pPr>
              <w:jc w:val="center"/>
              <w:rPr>
                <w:noProof w:val="0"/>
                <w:color w:val="000000"/>
                <w:lang w:val="es-MX"/>
              </w:rPr>
            </w:pPr>
            <w:r w:rsidRPr="009E4684">
              <w:rPr>
                <w:noProof w:val="0"/>
                <w:color w:val="000000"/>
                <w:lang w:val="es-MX"/>
              </w:rPr>
              <w:t>3.97E+08</w:t>
            </w:r>
          </w:p>
        </w:tc>
      </w:tr>
      <w:tr w:rsidR="009E4684" w:rsidRPr="009E4684" w14:paraId="32BA9601" w14:textId="77777777" w:rsidTr="009E4684">
        <w:trPr>
          <w:trHeight w:val="360"/>
          <w:jc w:val="center"/>
        </w:trPr>
        <w:tc>
          <w:tcPr>
            <w:tcW w:w="1780" w:type="dxa"/>
            <w:tcBorders>
              <w:top w:val="nil"/>
              <w:left w:val="single" w:sz="12" w:space="0" w:color="auto"/>
              <w:bottom w:val="single" w:sz="12" w:space="0" w:color="auto"/>
              <w:right w:val="single" w:sz="12" w:space="0" w:color="auto"/>
            </w:tcBorders>
            <w:shd w:val="clear" w:color="000000" w:fill="FFF2CC"/>
            <w:noWrap/>
            <w:vAlign w:val="center"/>
            <w:hideMark/>
          </w:tcPr>
          <w:p w14:paraId="6585DEAB" w14:textId="77777777" w:rsidR="009E4684" w:rsidRPr="009E4684" w:rsidRDefault="009E4684" w:rsidP="009E4684">
            <w:pPr>
              <w:jc w:val="center"/>
              <w:rPr>
                <w:noProof w:val="0"/>
                <w:color w:val="000000"/>
                <w:lang w:val="es-MX"/>
              </w:rPr>
            </w:pPr>
            <w:r w:rsidRPr="009E4684">
              <w:rPr>
                <w:noProof w:val="0"/>
                <w:color w:val="000000"/>
                <w:lang w:val="es-MX"/>
              </w:rPr>
              <w:t>Desv. Estándar</w:t>
            </w:r>
          </w:p>
        </w:tc>
        <w:tc>
          <w:tcPr>
            <w:tcW w:w="1360" w:type="dxa"/>
            <w:tcBorders>
              <w:top w:val="nil"/>
              <w:left w:val="nil"/>
              <w:bottom w:val="single" w:sz="12" w:space="0" w:color="auto"/>
              <w:right w:val="single" w:sz="12" w:space="0" w:color="auto"/>
            </w:tcBorders>
            <w:shd w:val="clear" w:color="auto" w:fill="auto"/>
            <w:noWrap/>
            <w:vAlign w:val="center"/>
            <w:hideMark/>
          </w:tcPr>
          <w:p w14:paraId="5BBC359D" w14:textId="77777777" w:rsidR="009E4684" w:rsidRPr="009E4684" w:rsidRDefault="009E4684" w:rsidP="009E4684">
            <w:pPr>
              <w:jc w:val="center"/>
              <w:rPr>
                <w:noProof w:val="0"/>
                <w:color w:val="000000"/>
                <w:lang w:val="es-MX"/>
              </w:rPr>
            </w:pPr>
            <w:r w:rsidRPr="009E4684">
              <w:rPr>
                <w:noProof w:val="0"/>
                <w:color w:val="000000"/>
                <w:lang w:val="es-MX"/>
              </w:rPr>
              <w:t>1.04E+08</w:t>
            </w:r>
          </w:p>
        </w:tc>
        <w:tc>
          <w:tcPr>
            <w:tcW w:w="1851" w:type="dxa"/>
            <w:tcBorders>
              <w:top w:val="nil"/>
              <w:left w:val="nil"/>
              <w:bottom w:val="single" w:sz="12" w:space="0" w:color="auto"/>
              <w:right w:val="single" w:sz="12" w:space="0" w:color="auto"/>
            </w:tcBorders>
            <w:shd w:val="clear" w:color="auto" w:fill="auto"/>
            <w:noWrap/>
            <w:vAlign w:val="center"/>
            <w:hideMark/>
          </w:tcPr>
          <w:p w14:paraId="5E61ACAA" w14:textId="77777777" w:rsidR="009E4684" w:rsidRPr="009E4684" w:rsidRDefault="009E4684" w:rsidP="009E4684">
            <w:pPr>
              <w:jc w:val="center"/>
              <w:rPr>
                <w:noProof w:val="0"/>
                <w:color w:val="000000"/>
                <w:lang w:val="es-MX"/>
              </w:rPr>
            </w:pPr>
            <w:r w:rsidRPr="009E4684">
              <w:rPr>
                <w:noProof w:val="0"/>
                <w:color w:val="000000"/>
                <w:lang w:val="es-MX"/>
              </w:rPr>
              <w:t>2.18E+08</w:t>
            </w:r>
          </w:p>
        </w:tc>
        <w:tc>
          <w:tcPr>
            <w:tcW w:w="1189" w:type="dxa"/>
            <w:tcBorders>
              <w:top w:val="nil"/>
              <w:left w:val="nil"/>
              <w:bottom w:val="single" w:sz="12" w:space="0" w:color="auto"/>
              <w:right w:val="single" w:sz="12" w:space="0" w:color="auto"/>
            </w:tcBorders>
            <w:shd w:val="clear" w:color="auto" w:fill="auto"/>
            <w:noWrap/>
            <w:vAlign w:val="center"/>
            <w:hideMark/>
          </w:tcPr>
          <w:p w14:paraId="6429CD6C" w14:textId="77777777" w:rsidR="009E4684" w:rsidRPr="009E4684" w:rsidRDefault="009E4684" w:rsidP="009E4684">
            <w:pPr>
              <w:jc w:val="center"/>
              <w:rPr>
                <w:noProof w:val="0"/>
                <w:color w:val="000000"/>
                <w:lang w:val="es-MX"/>
              </w:rPr>
            </w:pPr>
            <w:r w:rsidRPr="009E4684">
              <w:rPr>
                <w:noProof w:val="0"/>
                <w:color w:val="000000"/>
                <w:lang w:val="es-MX"/>
              </w:rPr>
              <w:t>3.08E+08</w:t>
            </w:r>
          </w:p>
        </w:tc>
      </w:tr>
      <w:tr w:rsidR="009E4684" w:rsidRPr="009E4684" w14:paraId="41B7D9B5" w14:textId="77777777" w:rsidTr="009E4684">
        <w:trPr>
          <w:trHeight w:val="360"/>
          <w:jc w:val="center"/>
        </w:trPr>
        <w:tc>
          <w:tcPr>
            <w:tcW w:w="1780" w:type="dxa"/>
            <w:tcBorders>
              <w:top w:val="nil"/>
              <w:left w:val="single" w:sz="12" w:space="0" w:color="auto"/>
              <w:bottom w:val="single" w:sz="12" w:space="0" w:color="auto"/>
              <w:right w:val="single" w:sz="12" w:space="0" w:color="auto"/>
            </w:tcBorders>
            <w:shd w:val="clear" w:color="000000" w:fill="FFF2CC"/>
            <w:noWrap/>
            <w:vAlign w:val="center"/>
            <w:hideMark/>
          </w:tcPr>
          <w:p w14:paraId="3B19822D" w14:textId="77777777" w:rsidR="009E4684" w:rsidRPr="009E4684" w:rsidRDefault="009E4684" w:rsidP="009E4684">
            <w:pPr>
              <w:jc w:val="center"/>
              <w:rPr>
                <w:noProof w:val="0"/>
                <w:color w:val="000000"/>
                <w:lang w:val="es-MX"/>
              </w:rPr>
            </w:pPr>
            <w:r w:rsidRPr="009E4684">
              <w:rPr>
                <w:noProof w:val="0"/>
                <w:color w:val="000000"/>
                <w:lang w:val="es-MX"/>
              </w:rPr>
              <w:t>Mínimo</w:t>
            </w:r>
          </w:p>
        </w:tc>
        <w:tc>
          <w:tcPr>
            <w:tcW w:w="1360" w:type="dxa"/>
            <w:tcBorders>
              <w:top w:val="nil"/>
              <w:left w:val="nil"/>
              <w:bottom w:val="single" w:sz="12" w:space="0" w:color="auto"/>
              <w:right w:val="single" w:sz="12" w:space="0" w:color="auto"/>
            </w:tcBorders>
            <w:shd w:val="clear" w:color="auto" w:fill="auto"/>
            <w:noWrap/>
            <w:vAlign w:val="center"/>
            <w:hideMark/>
          </w:tcPr>
          <w:p w14:paraId="5CA3BBB5" w14:textId="77777777" w:rsidR="009E4684" w:rsidRPr="009E4684" w:rsidRDefault="009E4684" w:rsidP="009E4684">
            <w:pPr>
              <w:jc w:val="center"/>
              <w:rPr>
                <w:noProof w:val="0"/>
                <w:color w:val="000000"/>
                <w:lang w:val="es-MX"/>
              </w:rPr>
            </w:pPr>
            <w:r w:rsidRPr="009E4684">
              <w:rPr>
                <w:noProof w:val="0"/>
                <w:color w:val="000000"/>
                <w:lang w:val="es-MX"/>
              </w:rPr>
              <w:t>8.04E+07</w:t>
            </w:r>
          </w:p>
        </w:tc>
        <w:tc>
          <w:tcPr>
            <w:tcW w:w="1851" w:type="dxa"/>
            <w:tcBorders>
              <w:top w:val="nil"/>
              <w:left w:val="nil"/>
              <w:bottom w:val="single" w:sz="12" w:space="0" w:color="auto"/>
              <w:right w:val="single" w:sz="12" w:space="0" w:color="auto"/>
            </w:tcBorders>
            <w:shd w:val="clear" w:color="auto" w:fill="auto"/>
            <w:noWrap/>
            <w:vAlign w:val="center"/>
            <w:hideMark/>
          </w:tcPr>
          <w:p w14:paraId="1064F3E9" w14:textId="77777777" w:rsidR="009E4684" w:rsidRPr="009E4684" w:rsidRDefault="009E4684" w:rsidP="009E4684">
            <w:pPr>
              <w:jc w:val="center"/>
              <w:rPr>
                <w:noProof w:val="0"/>
                <w:color w:val="000000"/>
                <w:lang w:val="es-MX"/>
              </w:rPr>
            </w:pPr>
            <w:r w:rsidRPr="009E4684">
              <w:rPr>
                <w:noProof w:val="0"/>
                <w:color w:val="000000"/>
                <w:lang w:val="es-MX"/>
              </w:rPr>
              <w:t>2.60E+02</w:t>
            </w:r>
          </w:p>
        </w:tc>
        <w:tc>
          <w:tcPr>
            <w:tcW w:w="1189" w:type="dxa"/>
            <w:tcBorders>
              <w:top w:val="nil"/>
              <w:left w:val="nil"/>
              <w:bottom w:val="single" w:sz="12" w:space="0" w:color="auto"/>
              <w:right w:val="single" w:sz="12" w:space="0" w:color="auto"/>
            </w:tcBorders>
            <w:shd w:val="clear" w:color="auto" w:fill="auto"/>
            <w:noWrap/>
            <w:vAlign w:val="center"/>
            <w:hideMark/>
          </w:tcPr>
          <w:p w14:paraId="0BEDED5E" w14:textId="77777777" w:rsidR="009E4684" w:rsidRPr="009E4684" w:rsidRDefault="009E4684" w:rsidP="009E4684">
            <w:pPr>
              <w:jc w:val="center"/>
              <w:rPr>
                <w:noProof w:val="0"/>
                <w:color w:val="000000"/>
                <w:lang w:val="es-MX"/>
              </w:rPr>
            </w:pPr>
            <w:r w:rsidRPr="009E4684">
              <w:rPr>
                <w:noProof w:val="0"/>
                <w:color w:val="000000"/>
                <w:lang w:val="es-MX"/>
              </w:rPr>
              <w:t>8.16E+07</w:t>
            </w:r>
          </w:p>
        </w:tc>
      </w:tr>
      <w:tr w:rsidR="009E4684" w:rsidRPr="009E4684" w14:paraId="403D2943" w14:textId="77777777" w:rsidTr="009E4684">
        <w:trPr>
          <w:trHeight w:val="360"/>
          <w:jc w:val="center"/>
        </w:trPr>
        <w:tc>
          <w:tcPr>
            <w:tcW w:w="1780" w:type="dxa"/>
            <w:tcBorders>
              <w:top w:val="nil"/>
              <w:left w:val="single" w:sz="12" w:space="0" w:color="auto"/>
              <w:bottom w:val="single" w:sz="12" w:space="0" w:color="auto"/>
              <w:right w:val="single" w:sz="12" w:space="0" w:color="auto"/>
            </w:tcBorders>
            <w:shd w:val="clear" w:color="000000" w:fill="FFF2CC"/>
            <w:noWrap/>
            <w:vAlign w:val="center"/>
            <w:hideMark/>
          </w:tcPr>
          <w:p w14:paraId="4527D530" w14:textId="77777777" w:rsidR="009E4684" w:rsidRPr="009E4684" w:rsidRDefault="009E4684" w:rsidP="009E4684">
            <w:pPr>
              <w:jc w:val="center"/>
              <w:rPr>
                <w:noProof w:val="0"/>
                <w:color w:val="000000"/>
                <w:lang w:val="es-MX"/>
              </w:rPr>
            </w:pPr>
            <w:r w:rsidRPr="009E4684">
              <w:rPr>
                <w:noProof w:val="0"/>
                <w:color w:val="000000"/>
                <w:lang w:val="es-MX"/>
              </w:rPr>
              <w:t>25%</w:t>
            </w:r>
          </w:p>
        </w:tc>
        <w:tc>
          <w:tcPr>
            <w:tcW w:w="1360" w:type="dxa"/>
            <w:tcBorders>
              <w:top w:val="nil"/>
              <w:left w:val="nil"/>
              <w:bottom w:val="single" w:sz="12" w:space="0" w:color="auto"/>
              <w:right w:val="single" w:sz="12" w:space="0" w:color="auto"/>
            </w:tcBorders>
            <w:shd w:val="clear" w:color="auto" w:fill="auto"/>
            <w:noWrap/>
            <w:vAlign w:val="center"/>
            <w:hideMark/>
          </w:tcPr>
          <w:p w14:paraId="242A6383" w14:textId="77777777" w:rsidR="009E4684" w:rsidRPr="009E4684" w:rsidRDefault="009E4684" w:rsidP="009E4684">
            <w:pPr>
              <w:jc w:val="center"/>
              <w:rPr>
                <w:noProof w:val="0"/>
                <w:color w:val="000000"/>
                <w:lang w:val="es-MX"/>
              </w:rPr>
            </w:pPr>
            <w:r w:rsidRPr="009E4684">
              <w:rPr>
                <w:noProof w:val="0"/>
                <w:color w:val="000000"/>
                <w:lang w:val="es-MX"/>
              </w:rPr>
              <w:t>1.02E+08</w:t>
            </w:r>
          </w:p>
        </w:tc>
        <w:tc>
          <w:tcPr>
            <w:tcW w:w="1851" w:type="dxa"/>
            <w:tcBorders>
              <w:top w:val="nil"/>
              <w:left w:val="nil"/>
              <w:bottom w:val="single" w:sz="12" w:space="0" w:color="auto"/>
              <w:right w:val="single" w:sz="12" w:space="0" w:color="auto"/>
            </w:tcBorders>
            <w:shd w:val="clear" w:color="auto" w:fill="auto"/>
            <w:noWrap/>
            <w:vAlign w:val="center"/>
            <w:hideMark/>
          </w:tcPr>
          <w:p w14:paraId="09386099" w14:textId="77777777" w:rsidR="009E4684" w:rsidRPr="009E4684" w:rsidRDefault="009E4684" w:rsidP="009E4684">
            <w:pPr>
              <w:jc w:val="center"/>
              <w:rPr>
                <w:noProof w:val="0"/>
                <w:color w:val="000000"/>
                <w:lang w:val="es-MX"/>
              </w:rPr>
            </w:pPr>
            <w:r w:rsidRPr="009E4684">
              <w:rPr>
                <w:noProof w:val="0"/>
                <w:color w:val="000000"/>
                <w:lang w:val="es-MX"/>
              </w:rPr>
              <w:t>8.85E+07</w:t>
            </w:r>
          </w:p>
        </w:tc>
        <w:tc>
          <w:tcPr>
            <w:tcW w:w="1189" w:type="dxa"/>
            <w:tcBorders>
              <w:top w:val="nil"/>
              <w:left w:val="nil"/>
              <w:bottom w:val="single" w:sz="12" w:space="0" w:color="auto"/>
              <w:right w:val="single" w:sz="12" w:space="0" w:color="auto"/>
            </w:tcBorders>
            <w:shd w:val="clear" w:color="auto" w:fill="auto"/>
            <w:noWrap/>
            <w:vAlign w:val="center"/>
            <w:hideMark/>
          </w:tcPr>
          <w:p w14:paraId="52DE9669" w14:textId="77777777" w:rsidR="009E4684" w:rsidRPr="009E4684" w:rsidRDefault="009E4684" w:rsidP="009E4684">
            <w:pPr>
              <w:jc w:val="center"/>
              <w:rPr>
                <w:noProof w:val="0"/>
                <w:color w:val="000000"/>
                <w:lang w:val="es-MX"/>
              </w:rPr>
            </w:pPr>
            <w:r w:rsidRPr="009E4684">
              <w:rPr>
                <w:noProof w:val="0"/>
                <w:color w:val="000000"/>
                <w:lang w:val="es-MX"/>
              </w:rPr>
              <w:t>2.01E+08</w:t>
            </w:r>
          </w:p>
        </w:tc>
      </w:tr>
      <w:tr w:rsidR="009E4684" w:rsidRPr="009E4684" w14:paraId="134EBEBC" w14:textId="77777777" w:rsidTr="009E4684">
        <w:trPr>
          <w:trHeight w:val="360"/>
          <w:jc w:val="center"/>
        </w:trPr>
        <w:tc>
          <w:tcPr>
            <w:tcW w:w="1780" w:type="dxa"/>
            <w:tcBorders>
              <w:top w:val="nil"/>
              <w:left w:val="single" w:sz="12" w:space="0" w:color="auto"/>
              <w:bottom w:val="single" w:sz="12" w:space="0" w:color="auto"/>
              <w:right w:val="single" w:sz="12" w:space="0" w:color="auto"/>
            </w:tcBorders>
            <w:shd w:val="clear" w:color="000000" w:fill="FFF2CC"/>
            <w:noWrap/>
            <w:vAlign w:val="center"/>
            <w:hideMark/>
          </w:tcPr>
          <w:p w14:paraId="0564D77E" w14:textId="77777777" w:rsidR="009E4684" w:rsidRPr="009E4684" w:rsidRDefault="009E4684" w:rsidP="009E4684">
            <w:pPr>
              <w:jc w:val="center"/>
              <w:rPr>
                <w:noProof w:val="0"/>
                <w:color w:val="000000"/>
                <w:lang w:val="es-MX"/>
              </w:rPr>
            </w:pPr>
            <w:r w:rsidRPr="009E4684">
              <w:rPr>
                <w:noProof w:val="0"/>
                <w:color w:val="000000"/>
                <w:lang w:val="es-MX"/>
              </w:rPr>
              <w:t>50%</w:t>
            </w:r>
          </w:p>
        </w:tc>
        <w:tc>
          <w:tcPr>
            <w:tcW w:w="1360" w:type="dxa"/>
            <w:tcBorders>
              <w:top w:val="nil"/>
              <w:left w:val="nil"/>
              <w:bottom w:val="single" w:sz="12" w:space="0" w:color="auto"/>
              <w:right w:val="single" w:sz="12" w:space="0" w:color="auto"/>
            </w:tcBorders>
            <w:shd w:val="clear" w:color="auto" w:fill="auto"/>
            <w:noWrap/>
            <w:vAlign w:val="center"/>
            <w:hideMark/>
          </w:tcPr>
          <w:p w14:paraId="08ABC2AF" w14:textId="77777777" w:rsidR="009E4684" w:rsidRPr="009E4684" w:rsidRDefault="009E4684" w:rsidP="009E4684">
            <w:pPr>
              <w:jc w:val="center"/>
              <w:rPr>
                <w:noProof w:val="0"/>
                <w:color w:val="000000"/>
                <w:lang w:val="es-MX"/>
              </w:rPr>
            </w:pPr>
            <w:r w:rsidRPr="009E4684">
              <w:rPr>
                <w:noProof w:val="0"/>
                <w:color w:val="000000"/>
                <w:lang w:val="es-MX"/>
              </w:rPr>
              <w:t>1.32E+08</w:t>
            </w:r>
          </w:p>
        </w:tc>
        <w:tc>
          <w:tcPr>
            <w:tcW w:w="1851" w:type="dxa"/>
            <w:tcBorders>
              <w:top w:val="nil"/>
              <w:left w:val="nil"/>
              <w:bottom w:val="single" w:sz="12" w:space="0" w:color="auto"/>
              <w:right w:val="single" w:sz="12" w:space="0" w:color="auto"/>
            </w:tcBorders>
            <w:shd w:val="clear" w:color="auto" w:fill="auto"/>
            <w:noWrap/>
            <w:vAlign w:val="center"/>
            <w:hideMark/>
          </w:tcPr>
          <w:p w14:paraId="4058791C" w14:textId="77777777" w:rsidR="009E4684" w:rsidRPr="009E4684" w:rsidRDefault="009E4684" w:rsidP="009E4684">
            <w:pPr>
              <w:jc w:val="center"/>
              <w:rPr>
                <w:noProof w:val="0"/>
                <w:color w:val="000000"/>
                <w:lang w:val="es-MX"/>
              </w:rPr>
            </w:pPr>
            <w:r w:rsidRPr="009E4684">
              <w:rPr>
                <w:noProof w:val="0"/>
                <w:color w:val="000000"/>
                <w:lang w:val="es-MX"/>
              </w:rPr>
              <w:t>1.64E+08</w:t>
            </w:r>
          </w:p>
        </w:tc>
        <w:tc>
          <w:tcPr>
            <w:tcW w:w="1189" w:type="dxa"/>
            <w:tcBorders>
              <w:top w:val="nil"/>
              <w:left w:val="nil"/>
              <w:bottom w:val="single" w:sz="12" w:space="0" w:color="auto"/>
              <w:right w:val="single" w:sz="12" w:space="0" w:color="auto"/>
            </w:tcBorders>
            <w:shd w:val="clear" w:color="auto" w:fill="auto"/>
            <w:noWrap/>
            <w:vAlign w:val="center"/>
            <w:hideMark/>
          </w:tcPr>
          <w:p w14:paraId="1D2AF03B" w14:textId="77777777" w:rsidR="009E4684" w:rsidRPr="009E4684" w:rsidRDefault="009E4684" w:rsidP="009E4684">
            <w:pPr>
              <w:jc w:val="center"/>
              <w:rPr>
                <w:noProof w:val="0"/>
                <w:color w:val="000000"/>
                <w:lang w:val="es-MX"/>
              </w:rPr>
            </w:pPr>
            <w:r w:rsidRPr="009E4684">
              <w:rPr>
                <w:noProof w:val="0"/>
                <w:color w:val="000000"/>
                <w:lang w:val="es-MX"/>
              </w:rPr>
              <w:t>3.02E+08</w:t>
            </w:r>
          </w:p>
        </w:tc>
      </w:tr>
      <w:tr w:rsidR="009E4684" w:rsidRPr="009E4684" w14:paraId="2E3F6EF1" w14:textId="77777777" w:rsidTr="009E4684">
        <w:trPr>
          <w:trHeight w:val="360"/>
          <w:jc w:val="center"/>
        </w:trPr>
        <w:tc>
          <w:tcPr>
            <w:tcW w:w="1780" w:type="dxa"/>
            <w:tcBorders>
              <w:top w:val="nil"/>
              <w:left w:val="single" w:sz="12" w:space="0" w:color="auto"/>
              <w:bottom w:val="single" w:sz="12" w:space="0" w:color="auto"/>
              <w:right w:val="single" w:sz="12" w:space="0" w:color="auto"/>
            </w:tcBorders>
            <w:shd w:val="clear" w:color="000000" w:fill="FFF2CC"/>
            <w:noWrap/>
            <w:vAlign w:val="center"/>
            <w:hideMark/>
          </w:tcPr>
          <w:p w14:paraId="4EF7E7B8" w14:textId="77777777" w:rsidR="009E4684" w:rsidRPr="009E4684" w:rsidRDefault="009E4684" w:rsidP="009E4684">
            <w:pPr>
              <w:jc w:val="center"/>
              <w:rPr>
                <w:noProof w:val="0"/>
                <w:color w:val="000000"/>
                <w:lang w:val="es-MX"/>
              </w:rPr>
            </w:pPr>
            <w:r w:rsidRPr="009E4684">
              <w:rPr>
                <w:noProof w:val="0"/>
                <w:color w:val="000000"/>
                <w:lang w:val="es-MX"/>
              </w:rPr>
              <w:t>75%</w:t>
            </w:r>
          </w:p>
        </w:tc>
        <w:tc>
          <w:tcPr>
            <w:tcW w:w="1360" w:type="dxa"/>
            <w:tcBorders>
              <w:top w:val="nil"/>
              <w:left w:val="nil"/>
              <w:bottom w:val="single" w:sz="12" w:space="0" w:color="auto"/>
              <w:right w:val="single" w:sz="12" w:space="0" w:color="auto"/>
            </w:tcBorders>
            <w:shd w:val="clear" w:color="auto" w:fill="auto"/>
            <w:noWrap/>
            <w:vAlign w:val="center"/>
            <w:hideMark/>
          </w:tcPr>
          <w:p w14:paraId="17816B3E" w14:textId="77777777" w:rsidR="009E4684" w:rsidRPr="009E4684" w:rsidRDefault="009E4684" w:rsidP="009E4684">
            <w:pPr>
              <w:jc w:val="center"/>
              <w:rPr>
                <w:noProof w:val="0"/>
                <w:color w:val="000000"/>
                <w:lang w:val="es-MX"/>
              </w:rPr>
            </w:pPr>
            <w:r w:rsidRPr="009E4684">
              <w:rPr>
                <w:noProof w:val="0"/>
                <w:color w:val="000000"/>
                <w:lang w:val="es-MX"/>
              </w:rPr>
              <w:t>1.91E+08</w:t>
            </w:r>
          </w:p>
        </w:tc>
        <w:tc>
          <w:tcPr>
            <w:tcW w:w="1851" w:type="dxa"/>
            <w:tcBorders>
              <w:top w:val="nil"/>
              <w:left w:val="nil"/>
              <w:bottom w:val="single" w:sz="12" w:space="0" w:color="auto"/>
              <w:right w:val="single" w:sz="12" w:space="0" w:color="auto"/>
            </w:tcBorders>
            <w:shd w:val="clear" w:color="auto" w:fill="auto"/>
            <w:noWrap/>
            <w:vAlign w:val="center"/>
            <w:hideMark/>
          </w:tcPr>
          <w:p w14:paraId="5AFBE47E" w14:textId="77777777" w:rsidR="009E4684" w:rsidRPr="009E4684" w:rsidRDefault="009E4684" w:rsidP="009E4684">
            <w:pPr>
              <w:jc w:val="center"/>
              <w:rPr>
                <w:noProof w:val="0"/>
                <w:color w:val="000000"/>
                <w:lang w:val="es-MX"/>
              </w:rPr>
            </w:pPr>
            <w:r w:rsidRPr="009E4684">
              <w:rPr>
                <w:noProof w:val="0"/>
                <w:color w:val="000000"/>
                <w:lang w:val="es-MX"/>
              </w:rPr>
              <w:t>2.89E+08</w:t>
            </w:r>
          </w:p>
        </w:tc>
        <w:tc>
          <w:tcPr>
            <w:tcW w:w="1189" w:type="dxa"/>
            <w:tcBorders>
              <w:top w:val="nil"/>
              <w:left w:val="nil"/>
              <w:bottom w:val="single" w:sz="12" w:space="0" w:color="auto"/>
              <w:right w:val="single" w:sz="12" w:space="0" w:color="auto"/>
            </w:tcBorders>
            <w:shd w:val="clear" w:color="auto" w:fill="auto"/>
            <w:noWrap/>
            <w:vAlign w:val="center"/>
            <w:hideMark/>
          </w:tcPr>
          <w:p w14:paraId="0C798DBE" w14:textId="77777777" w:rsidR="009E4684" w:rsidRPr="009E4684" w:rsidRDefault="009E4684" w:rsidP="009E4684">
            <w:pPr>
              <w:jc w:val="center"/>
              <w:rPr>
                <w:noProof w:val="0"/>
                <w:color w:val="000000"/>
                <w:lang w:val="es-MX"/>
              </w:rPr>
            </w:pPr>
            <w:r w:rsidRPr="009E4684">
              <w:rPr>
                <w:noProof w:val="0"/>
                <w:color w:val="000000"/>
                <w:lang w:val="es-MX"/>
              </w:rPr>
              <w:t>4.75E+08</w:t>
            </w:r>
          </w:p>
        </w:tc>
      </w:tr>
      <w:tr w:rsidR="009E4684" w:rsidRPr="009E4684" w14:paraId="5BF19A75" w14:textId="77777777" w:rsidTr="009E4684">
        <w:trPr>
          <w:trHeight w:val="360"/>
          <w:jc w:val="center"/>
        </w:trPr>
        <w:tc>
          <w:tcPr>
            <w:tcW w:w="1780" w:type="dxa"/>
            <w:tcBorders>
              <w:top w:val="nil"/>
              <w:left w:val="single" w:sz="12" w:space="0" w:color="auto"/>
              <w:bottom w:val="single" w:sz="12" w:space="0" w:color="auto"/>
              <w:right w:val="single" w:sz="12" w:space="0" w:color="auto"/>
            </w:tcBorders>
            <w:shd w:val="clear" w:color="000000" w:fill="FFF2CC"/>
            <w:noWrap/>
            <w:vAlign w:val="center"/>
            <w:hideMark/>
          </w:tcPr>
          <w:p w14:paraId="528FE0E0" w14:textId="77777777" w:rsidR="009E4684" w:rsidRPr="009E4684" w:rsidRDefault="009E4684" w:rsidP="009E4684">
            <w:pPr>
              <w:jc w:val="center"/>
              <w:rPr>
                <w:noProof w:val="0"/>
                <w:color w:val="000000"/>
                <w:lang w:val="es-MX"/>
              </w:rPr>
            </w:pPr>
            <w:r w:rsidRPr="009E4684">
              <w:rPr>
                <w:noProof w:val="0"/>
                <w:color w:val="000000"/>
                <w:lang w:val="es-MX"/>
              </w:rPr>
              <w:t>Máximo</w:t>
            </w:r>
          </w:p>
        </w:tc>
        <w:tc>
          <w:tcPr>
            <w:tcW w:w="1360" w:type="dxa"/>
            <w:tcBorders>
              <w:top w:val="nil"/>
              <w:left w:val="nil"/>
              <w:bottom w:val="single" w:sz="12" w:space="0" w:color="auto"/>
              <w:right w:val="single" w:sz="12" w:space="0" w:color="auto"/>
            </w:tcBorders>
            <w:shd w:val="clear" w:color="auto" w:fill="auto"/>
            <w:noWrap/>
            <w:vAlign w:val="center"/>
            <w:hideMark/>
          </w:tcPr>
          <w:p w14:paraId="74B2DC98" w14:textId="77777777" w:rsidR="009E4684" w:rsidRPr="009E4684" w:rsidRDefault="009E4684" w:rsidP="009E4684">
            <w:pPr>
              <w:jc w:val="center"/>
              <w:rPr>
                <w:noProof w:val="0"/>
                <w:color w:val="000000"/>
                <w:lang w:val="es-MX"/>
              </w:rPr>
            </w:pPr>
            <w:r w:rsidRPr="009E4684">
              <w:rPr>
                <w:noProof w:val="0"/>
                <w:color w:val="000000"/>
                <w:lang w:val="es-MX"/>
              </w:rPr>
              <w:t>9.37E+08</w:t>
            </w:r>
          </w:p>
        </w:tc>
        <w:tc>
          <w:tcPr>
            <w:tcW w:w="1851" w:type="dxa"/>
            <w:tcBorders>
              <w:top w:val="nil"/>
              <w:left w:val="nil"/>
              <w:bottom w:val="single" w:sz="12" w:space="0" w:color="auto"/>
              <w:right w:val="single" w:sz="12" w:space="0" w:color="auto"/>
            </w:tcBorders>
            <w:shd w:val="clear" w:color="auto" w:fill="auto"/>
            <w:noWrap/>
            <w:vAlign w:val="center"/>
            <w:hideMark/>
          </w:tcPr>
          <w:p w14:paraId="0CC5B0A7" w14:textId="77777777" w:rsidR="009E4684" w:rsidRPr="009E4684" w:rsidRDefault="009E4684" w:rsidP="009E4684">
            <w:pPr>
              <w:jc w:val="center"/>
              <w:rPr>
                <w:noProof w:val="0"/>
                <w:color w:val="000000"/>
                <w:lang w:val="es-MX"/>
              </w:rPr>
            </w:pPr>
            <w:r w:rsidRPr="009E4684">
              <w:rPr>
                <w:noProof w:val="0"/>
                <w:color w:val="000000"/>
                <w:lang w:val="es-MX"/>
              </w:rPr>
              <w:t>2.09E+09</w:t>
            </w:r>
          </w:p>
        </w:tc>
        <w:tc>
          <w:tcPr>
            <w:tcW w:w="1189" w:type="dxa"/>
            <w:tcBorders>
              <w:top w:val="nil"/>
              <w:left w:val="nil"/>
              <w:bottom w:val="single" w:sz="12" w:space="0" w:color="auto"/>
              <w:right w:val="single" w:sz="12" w:space="0" w:color="auto"/>
            </w:tcBorders>
            <w:shd w:val="clear" w:color="auto" w:fill="auto"/>
            <w:noWrap/>
            <w:vAlign w:val="center"/>
            <w:hideMark/>
          </w:tcPr>
          <w:p w14:paraId="1716ACD8" w14:textId="77777777" w:rsidR="009E4684" w:rsidRPr="009E4684" w:rsidRDefault="009E4684" w:rsidP="009E4684">
            <w:pPr>
              <w:jc w:val="center"/>
              <w:rPr>
                <w:noProof w:val="0"/>
                <w:color w:val="000000"/>
                <w:lang w:val="es-MX"/>
              </w:rPr>
            </w:pPr>
            <w:r w:rsidRPr="009E4684">
              <w:rPr>
                <w:noProof w:val="0"/>
                <w:color w:val="000000"/>
                <w:lang w:val="es-MX"/>
              </w:rPr>
              <w:t>2.85E+09</w:t>
            </w:r>
          </w:p>
        </w:tc>
      </w:tr>
    </w:tbl>
    <w:p w14:paraId="61631A3D" w14:textId="31F28248" w:rsidR="00C26BDC" w:rsidRPr="00EF22C8" w:rsidRDefault="00C26BDC" w:rsidP="00FA2EA0">
      <w:pPr>
        <w:rPr>
          <w:noProof w:val="0"/>
          <w:lang w:val="es-MX"/>
        </w:rPr>
      </w:pPr>
    </w:p>
    <w:p w14:paraId="3F7CE21E" w14:textId="77777777" w:rsidR="00C26BDC" w:rsidRPr="00EF22C8" w:rsidRDefault="00C26BDC" w:rsidP="00FA2EA0">
      <w:pPr>
        <w:rPr>
          <w:noProof w:val="0"/>
          <w:lang w:val="es-MX"/>
        </w:rPr>
      </w:pPr>
    </w:p>
    <w:p w14:paraId="2279B58F" w14:textId="32370079" w:rsidR="003C60CE" w:rsidRPr="00EF22C8" w:rsidRDefault="003C60CE" w:rsidP="00FA2EA0">
      <w:pPr>
        <w:rPr>
          <w:noProof w:val="0"/>
          <w:lang w:val="es-MX"/>
        </w:rPr>
      </w:pPr>
    </w:p>
    <w:p w14:paraId="7C87CDFE" w14:textId="34BD3373" w:rsidR="00183AFE" w:rsidRPr="00922605" w:rsidRDefault="00EF1F47" w:rsidP="00183AFE">
      <w:pPr>
        <w:tabs>
          <w:tab w:val="center" w:pos="3799"/>
        </w:tabs>
        <w:rPr>
          <w:sz w:val="32"/>
          <w:szCs w:val="32"/>
        </w:rPr>
      </w:pPr>
      <w:r w:rsidRPr="00922605">
        <w:rPr>
          <w:sz w:val="32"/>
          <w:szCs w:val="32"/>
        </w:rPr>
        <w:t>CONCLUSIONES</w:t>
      </w:r>
    </w:p>
    <w:p w14:paraId="16620B0A" w14:textId="4A4E36D4" w:rsidR="00024074" w:rsidRPr="00EF22C8" w:rsidRDefault="00024074" w:rsidP="00183AFE">
      <w:pPr>
        <w:tabs>
          <w:tab w:val="center" w:pos="3799"/>
        </w:tabs>
      </w:pPr>
    </w:p>
    <w:p w14:paraId="359A45B2" w14:textId="6A55E01B" w:rsidR="00024074" w:rsidRPr="00EF22C8" w:rsidRDefault="00024074" w:rsidP="00922605">
      <w:pPr>
        <w:tabs>
          <w:tab w:val="center" w:pos="3799"/>
        </w:tabs>
        <w:jc w:val="both"/>
      </w:pPr>
      <w:r w:rsidRPr="00EF22C8">
        <w:t>Algunos datos interesantes que se obtuvieron son</w:t>
      </w:r>
      <w:r w:rsidR="00071AD1" w:rsidRPr="00EF22C8">
        <w:t xml:space="preserve"> los siguientes:</w:t>
      </w:r>
    </w:p>
    <w:p w14:paraId="1AFB5AD3" w14:textId="4C6B6BE2" w:rsidR="00024074" w:rsidRPr="00EF22C8" w:rsidRDefault="00024074" w:rsidP="00922605">
      <w:pPr>
        <w:pStyle w:val="Prrafodelista"/>
        <w:numPr>
          <w:ilvl w:val="0"/>
          <w:numId w:val="1"/>
        </w:numPr>
        <w:tabs>
          <w:tab w:val="center" w:pos="3799"/>
        </w:tabs>
        <w:jc w:val="both"/>
      </w:pPr>
      <w:r w:rsidRPr="00EF22C8">
        <w:t>La película más taquillera a nivel</w:t>
      </w:r>
      <w:r w:rsidR="00071AD1" w:rsidRPr="00EF22C8">
        <w:t xml:space="preserve"> nacional es Star-Wars episodio VII con una recaudación de casi 937 mil millones de dólares</w:t>
      </w:r>
      <w:r w:rsidR="0012593C">
        <w:t>.</w:t>
      </w:r>
    </w:p>
    <w:p w14:paraId="779B3E99" w14:textId="23FC5168" w:rsidR="00124BED" w:rsidRPr="00EF22C8" w:rsidRDefault="00071AD1" w:rsidP="00922605">
      <w:pPr>
        <w:pStyle w:val="Prrafodelista"/>
        <w:numPr>
          <w:ilvl w:val="0"/>
          <w:numId w:val="1"/>
        </w:numPr>
        <w:tabs>
          <w:tab w:val="center" w:pos="3799"/>
        </w:tabs>
        <w:jc w:val="both"/>
      </w:pPr>
      <w:r w:rsidRPr="00EF22C8">
        <w:t>La películas más taquillera a nivel internacional es Avatar con una unra recaudación</w:t>
      </w:r>
      <w:r w:rsidR="004D1013" w:rsidRPr="00EF22C8">
        <w:t xml:space="preserve"> que se acerca a los 3 mil millones de dólares. </w:t>
      </w:r>
    </w:p>
    <w:p w14:paraId="21CBBA15" w14:textId="5F67EF0C" w:rsidR="004D1013" w:rsidRPr="00EF22C8" w:rsidRDefault="004D1013" w:rsidP="00922605">
      <w:pPr>
        <w:pStyle w:val="Prrafodelista"/>
        <w:numPr>
          <w:ilvl w:val="0"/>
          <w:numId w:val="1"/>
        </w:numPr>
        <w:tabs>
          <w:tab w:val="center" w:pos="3799"/>
        </w:tabs>
        <w:jc w:val="both"/>
      </w:pPr>
      <w:r w:rsidRPr="00EF22C8">
        <w:t>El tiempo promedio que dura una película taquillera de Hollywood es 116 minutos, aproximadamente dos horas.</w:t>
      </w:r>
    </w:p>
    <w:p w14:paraId="314A83B1" w14:textId="164B5392" w:rsidR="004D1013" w:rsidRPr="00EF22C8" w:rsidRDefault="004D1013" w:rsidP="00922605">
      <w:pPr>
        <w:pStyle w:val="Prrafodelista"/>
        <w:numPr>
          <w:ilvl w:val="0"/>
          <w:numId w:val="1"/>
        </w:numPr>
        <w:tabs>
          <w:tab w:val="center" w:pos="3799"/>
        </w:tabs>
        <w:jc w:val="both"/>
      </w:pPr>
      <w:r w:rsidRPr="00EF22C8">
        <w:t xml:space="preserve">Los estudios de cine más importantes de Hollywood son </w:t>
      </w:r>
      <w:r w:rsidR="002D44C4" w:rsidRPr="00EF22C8">
        <w:t>Warner Bros y Walt Disney Studios.</w:t>
      </w:r>
    </w:p>
    <w:p w14:paraId="62D1C182" w14:textId="7DB2B8A0" w:rsidR="00AB2250" w:rsidRDefault="00AB2250" w:rsidP="00922605">
      <w:pPr>
        <w:pStyle w:val="Prrafodelista"/>
        <w:numPr>
          <w:ilvl w:val="0"/>
          <w:numId w:val="1"/>
        </w:numPr>
        <w:tabs>
          <w:tab w:val="center" w:pos="3799"/>
        </w:tabs>
        <w:jc w:val="both"/>
      </w:pPr>
      <w:r w:rsidRPr="00EF22C8">
        <w:t>La recaudación promedio a nivel internacional de una película de Hollywood taqui</w:t>
      </w:r>
      <w:r w:rsidR="00922605">
        <w:t>ll</w:t>
      </w:r>
      <w:r w:rsidRPr="00EF22C8">
        <w:t>era es de 200 millones de dólares.</w:t>
      </w:r>
    </w:p>
    <w:p w14:paraId="4C61CD28" w14:textId="1DEA0562" w:rsidR="00922605" w:rsidRPr="00EF22C8" w:rsidRDefault="00922605" w:rsidP="00922605">
      <w:pPr>
        <w:pStyle w:val="Prrafodelista"/>
        <w:numPr>
          <w:ilvl w:val="0"/>
          <w:numId w:val="1"/>
        </w:numPr>
        <w:tabs>
          <w:tab w:val="center" w:pos="3799"/>
        </w:tabs>
        <w:jc w:val="both"/>
      </w:pPr>
      <w:r>
        <w:t>Los géneros más populares son los de Acción, Comedia y Aventura.</w:t>
      </w:r>
    </w:p>
    <w:p w14:paraId="362F7882" w14:textId="658D0ACD" w:rsidR="00223306" w:rsidRDefault="00922605" w:rsidP="00922605">
      <w:pPr>
        <w:pStyle w:val="Prrafodelista"/>
        <w:numPr>
          <w:ilvl w:val="0"/>
          <w:numId w:val="1"/>
        </w:numPr>
        <w:tabs>
          <w:tab w:val="center" w:pos="3799"/>
        </w:tabs>
        <w:jc w:val="both"/>
      </w:pPr>
      <w:r>
        <w:t xml:space="preserve">La claasificación </w:t>
      </w:r>
      <w:r w:rsidR="00223306" w:rsidRPr="00EF22C8">
        <w:t>que más vende Hollywood es PG-13, teniendo</w:t>
      </w:r>
      <w:r>
        <w:t xml:space="preserve"> en su mayoría </w:t>
      </w:r>
      <w:r w:rsidR="00223306" w:rsidRPr="00EF22C8">
        <w:t>un publico adolescente/adulto.</w:t>
      </w:r>
    </w:p>
    <w:p w14:paraId="6EE459D9" w14:textId="77777777" w:rsidR="00922605" w:rsidRPr="00EF22C8" w:rsidRDefault="00922605" w:rsidP="00922605">
      <w:pPr>
        <w:tabs>
          <w:tab w:val="center" w:pos="3799"/>
        </w:tabs>
        <w:jc w:val="both"/>
      </w:pPr>
    </w:p>
    <w:p w14:paraId="14465563" w14:textId="6946765A" w:rsidR="00124BED" w:rsidRPr="00EF22C8" w:rsidRDefault="00124BED" w:rsidP="00A17935">
      <w:pPr>
        <w:tabs>
          <w:tab w:val="center" w:pos="3799"/>
        </w:tabs>
        <w:jc w:val="center"/>
      </w:pPr>
    </w:p>
    <w:p w14:paraId="4F374E29" w14:textId="17BE5137" w:rsidR="00124BED" w:rsidRPr="00EF22C8" w:rsidRDefault="00124BED" w:rsidP="00A17935">
      <w:pPr>
        <w:tabs>
          <w:tab w:val="center" w:pos="3799"/>
        </w:tabs>
        <w:jc w:val="center"/>
      </w:pPr>
    </w:p>
    <w:p w14:paraId="7B3E680B" w14:textId="242A6FA0" w:rsidR="00124BED" w:rsidRDefault="00124BED" w:rsidP="00A17935">
      <w:pPr>
        <w:tabs>
          <w:tab w:val="center" w:pos="3799"/>
        </w:tabs>
        <w:jc w:val="center"/>
        <w:rPr>
          <w:sz w:val="32"/>
          <w:szCs w:val="32"/>
        </w:rPr>
      </w:pPr>
    </w:p>
    <w:p w14:paraId="2A966B84" w14:textId="053EC587" w:rsidR="00124BED" w:rsidRPr="00124BED" w:rsidRDefault="00124BED" w:rsidP="00922605">
      <w:pPr>
        <w:tabs>
          <w:tab w:val="center" w:pos="3799"/>
        </w:tabs>
        <w:jc w:val="center"/>
        <w:rPr>
          <w:sz w:val="32"/>
          <w:szCs w:val="32"/>
        </w:rPr>
      </w:pPr>
      <w:r>
        <w:rPr>
          <w:sz w:val="32"/>
          <w:szCs w:val="32"/>
        </w:rPr>
        <w:lastRenderedPageBreak/>
        <w:t>SECCIÓN II</w:t>
      </w:r>
      <w:r w:rsidR="00795D0A">
        <w:rPr>
          <w:sz w:val="32"/>
          <w:szCs w:val="32"/>
        </w:rPr>
        <w:t xml:space="preserve"> – </w:t>
      </w:r>
      <w:r w:rsidR="001178B1">
        <w:rPr>
          <w:sz w:val="32"/>
          <w:szCs w:val="32"/>
        </w:rPr>
        <w:t>Un breve análisis del municipio de Ocotlán de Morelos Oaxaca</w:t>
      </w:r>
    </w:p>
    <w:p w14:paraId="56F15233" w14:textId="358496AC" w:rsidR="00E56A4E" w:rsidRDefault="00E56A4E"/>
    <w:p w14:paraId="3A952764" w14:textId="0714F82E" w:rsidR="00183AFE" w:rsidRDefault="00183AFE"/>
    <w:p w14:paraId="03759874" w14:textId="77777777" w:rsidR="00223306" w:rsidRDefault="00183AFE" w:rsidP="00922605">
      <w:pPr>
        <w:jc w:val="both"/>
      </w:pPr>
      <w:r>
        <w:t xml:space="preserve">En México cada 10 años se hace el Censo de Población y </w:t>
      </w:r>
      <w:r w:rsidR="00597476">
        <w:t xml:space="preserve">Vivienda. El año pasado se dieron a conocer los resultados del Censo de Población y Vivienda 2020. En México existen 32 entidades federativas, de las cuales el estado de Oaxaca es la que tiene el mayor número de municipios, conformada por 570 municipios. </w:t>
      </w:r>
    </w:p>
    <w:p w14:paraId="59D9B94E" w14:textId="77777777" w:rsidR="00223306" w:rsidRDefault="00223306" w:rsidP="00922605">
      <w:pPr>
        <w:jc w:val="both"/>
      </w:pPr>
    </w:p>
    <w:p w14:paraId="50B12ECF" w14:textId="64434437" w:rsidR="006B687B" w:rsidRDefault="00385438" w:rsidP="00922605">
      <w:pPr>
        <w:jc w:val="both"/>
      </w:pPr>
      <w:r w:rsidRPr="00385438">
        <w:rPr>
          <w:lang w:val="es-MX"/>
        </w:rPr>
        <w:drawing>
          <wp:anchor distT="0" distB="0" distL="114300" distR="114300" simplePos="0" relativeHeight="251672576" behindDoc="0" locked="0" layoutInCell="1" allowOverlap="1" wp14:anchorId="37A602B0" wp14:editId="6FF3E528">
            <wp:simplePos x="0" y="0"/>
            <wp:positionH relativeFrom="column">
              <wp:posOffset>2848399</wp:posOffset>
            </wp:positionH>
            <wp:positionV relativeFrom="paragraph">
              <wp:posOffset>975360</wp:posOffset>
            </wp:positionV>
            <wp:extent cx="3019425" cy="2011680"/>
            <wp:effectExtent l="0" t="0" r="317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19425" cy="2011680"/>
                    </a:xfrm>
                    <a:prstGeom prst="rect">
                      <a:avLst/>
                    </a:prstGeom>
                    <a:noFill/>
                    <a:ln>
                      <a:noFill/>
                    </a:ln>
                  </pic:spPr>
                </pic:pic>
              </a:graphicData>
            </a:graphic>
            <wp14:sizeRelH relativeFrom="page">
              <wp14:pctWidth>0</wp14:pctWidth>
            </wp14:sizeRelH>
            <wp14:sizeRelV relativeFrom="page">
              <wp14:pctHeight>0</wp14:pctHeight>
            </wp14:sizeRelV>
          </wp:anchor>
        </w:drawing>
      </w:r>
      <w:r w:rsidR="00223306">
        <w:t xml:space="preserve">Debido a la gran cantidad de municipios, encontrar información </w:t>
      </w:r>
      <w:r w:rsidR="00855F2A">
        <w:t>particular</w:t>
      </w:r>
      <w:r w:rsidR="00223306">
        <w:t xml:space="preserve"> sobre algunos municipio</w:t>
      </w:r>
      <w:r w:rsidR="00855F2A">
        <w:t>s resultar ser una tarea</w:t>
      </w:r>
      <w:r w:rsidR="00223306">
        <w:t xml:space="preserve"> difícil. </w:t>
      </w:r>
      <w:r w:rsidR="001178B1">
        <w:t xml:space="preserve">Por ejemplo, en Wikipedia que es una de las páginas a las que la mayoría de las personas acude, no está actualizada, si buscamos información del municpio de Ocotlán de Morelos, los datos que se muestran son del año 2010. </w:t>
      </w:r>
      <w:r w:rsidR="00223306">
        <w:t xml:space="preserve">Por lo tanto, el objetivo de este breve análisis, es </w:t>
      </w:r>
      <w:r w:rsidR="001178B1">
        <w:t>mostrar</w:t>
      </w:r>
      <w:r w:rsidR="00223306">
        <w:t xml:space="preserve"> información </w:t>
      </w:r>
      <w:r w:rsidR="001178B1">
        <w:t>actualizada del</w:t>
      </w:r>
      <w:r w:rsidR="00223306">
        <w:t xml:space="preserve"> municipio de Ocotlán de Morelos</w:t>
      </w:r>
      <w:r w:rsidR="009922DD">
        <w:t xml:space="preserve">. </w:t>
      </w:r>
    </w:p>
    <w:p w14:paraId="30C6622A" w14:textId="6BF8C2D2" w:rsidR="00855F2A" w:rsidRDefault="00855F2A" w:rsidP="00223306"/>
    <w:p w14:paraId="3647869A" w14:textId="7139CF93" w:rsidR="00855F2A" w:rsidRDefault="00855F2A" w:rsidP="00223306"/>
    <w:p w14:paraId="3031DA13" w14:textId="51DD3702" w:rsidR="00855F2A" w:rsidRDefault="00385438" w:rsidP="00223306">
      <w:r>
        <mc:AlternateContent>
          <mc:Choice Requires="wps">
            <w:drawing>
              <wp:anchor distT="0" distB="0" distL="114300" distR="114300" simplePos="0" relativeHeight="251667456" behindDoc="0" locked="0" layoutInCell="1" allowOverlap="1" wp14:anchorId="118C22C6" wp14:editId="23C00932">
                <wp:simplePos x="0" y="0"/>
                <wp:positionH relativeFrom="column">
                  <wp:posOffset>206587</wp:posOffset>
                </wp:positionH>
                <wp:positionV relativeFrom="paragraph">
                  <wp:posOffset>80645</wp:posOffset>
                </wp:positionV>
                <wp:extent cx="2187787" cy="318346"/>
                <wp:effectExtent l="0" t="0" r="9525" b="12065"/>
                <wp:wrapNone/>
                <wp:docPr id="11" name="Cuadro de texto 11"/>
                <wp:cNvGraphicFramePr/>
                <a:graphic xmlns:a="http://schemas.openxmlformats.org/drawingml/2006/main">
                  <a:graphicData uri="http://schemas.microsoft.com/office/word/2010/wordprocessingShape">
                    <wps:wsp>
                      <wps:cNvSpPr txBox="1"/>
                      <wps:spPr>
                        <a:xfrm>
                          <a:off x="0" y="0"/>
                          <a:ext cx="2187787" cy="318346"/>
                        </a:xfrm>
                        <a:prstGeom prst="rect">
                          <a:avLst/>
                        </a:prstGeom>
                        <a:solidFill>
                          <a:schemeClr val="accent6">
                            <a:lumMod val="20000"/>
                            <a:lumOff val="80000"/>
                          </a:schemeClr>
                        </a:solidFill>
                        <a:ln w="6350">
                          <a:solidFill>
                            <a:prstClr val="black"/>
                          </a:solidFill>
                        </a:ln>
                      </wps:spPr>
                      <wps:txbx>
                        <w:txbxContent>
                          <w:p w14:paraId="477BE53C" w14:textId="69A5B1D6" w:rsidR="00385438" w:rsidRPr="00385438" w:rsidRDefault="00855F2A" w:rsidP="00385438">
                            <w:pPr>
                              <w:jc w:val="center"/>
                              <w:rPr>
                                <w:b/>
                                <w:bCs/>
                              </w:rPr>
                            </w:pPr>
                            <w:r w:rsidRPr="00385438">
                              <w:rPr>
                                <w:b/>
                                <w:bCs/>
                              </w:rPr>
                              <w:t>POBLACIÓN TOTAL:</w:t>
                            </w:r>
                            <w:r w:rsidR="00385438">
                              <w:rPr>
                                <w:b/>
                                <w:bCs/>
                              </w:rPr>
                              <w:t xml:space="preserve"> </w:t>
                            </w:r>
                            <w:r w:rsidR="00385438" w:rsidRPr="00385438">
                              <w:rPr>
                                <w:b/>
                                <w:bCs/>
                              </w:rPr>
                              <w:t>23751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8C22C6" id="_x0000_t202" coordsize="21600,21600" o:spt="202" path="m,l,21600r21600,l21600,xe">
                <v:stroke joinstyle="miter"/>
                <v:path gradientshapeok="t" o:connecttype="rect"/>
              </v:shapetype>
              <v:shape id="Cuadro de texto 11" o:spid="_x0000_s1026" type="#_x0000_t202" style="position:absolute;margin-left:16.25pt;margin-top:6.35pt;width:172.25pt;height:25.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" fillcolor="#e2efd9 [665]" strokeweight=".5pt">
                <v:textbox>
                  <w:txbxContent>
                    <w:p w14:paraId="477BE53C" w14:textId="69A5B1D6" w:rsidR="00385438" w:rsidRPr="00385438" w:rsidRDefault="00855F2A" w:rsidP="00385438">
                      <w:pPr>
                        <w:jc w:val="center"/>
                        <w:rPr>
                          <w:b/>
                          <w:bCs/>
                        </w:rPr>
                      </w:pPr>
                      <w:r w:rsidRPr="00385438">
                        <w:rPr>
                          <w:b/>
                          <w:bCs/>
                        </w:rPr>
                        <w:t>POBLACIÓN TOTAL:</w:t>
                      </w:r>
                      <w:r w:rsidR="00385438">
                        <w:rPr>
                          <w:b/>
                          <w:bCs/>
                        </w:rPr>
                        <w:t xml:space="preserve"> </w:t>
                      </w:r>
                      <w:r w:rsidR="00385438" w:rsidRPr="00385438">
                        <w:rPr>
                          <w:b/>
                          <w:bCs/>
                        </w:rPr>
                        <w:t>23751</w:t>
                      </w:r>
                    </w:p>
                  </w:txbxContent>
                </v:textbox>
              </v:shape>
            </w:pict>
          </mc:Fallback>
        </mc:AlternateContent>
      </w:r>
    </w:p>
    <w:p w14:paraId="0ED524E8" w14:textId="3B165EE5" w:rsidR="00855F2A" w:rsidRPr="00385438" w:rsidRDefault="00855F2A" w:rsidP="00223306">
      <w:pPr>
        <w:rPr>
          <w:noProof w:val="0"/>
          <w:lang w:val="es-MX"/>
        </w:rPr>
      </w:pPr>
    </w:p>
    <w:p w14:paraId="76C1FDD0" w14:textId="7A09F3C1" w:rsidR="00385438" w:rsidRPr="00385438" w:rsidRDefault="00385438" w:rsidP="00385438">
      <w:pPr>
        <w:rPr>
          <w:noProof w:val="0"/>
          <w:lang w:val="es-MX"/>
        </w:rPr>
      </w:pPr>
      <w:r w:rsidRPr="00385438">
        <w:rPr>
          <w:noProof w:val="0"/>
          <w:lang w:val="es-MX"/>
        </w:rPr>
        <w:fldChar w:fldCharType="begin"/>
      </w:r>
      <w:r w:rsidRPr="00385438">
        <w:rPr>
          <w:noProof w:val="0"/>
          <w:lang w:val="es-MX"/>
        </w:rPr>
        <w:instrText xml:space="preserve"> INCLUDEPICTURE "https://upload.wikimedia.org/wikipedia/commons/thumb/0/05/Distrito_25_-_Ocotl%C3%A1n.svg/1024px-Distrito_25_-_Ocotl%C3%A1n.svg.png" \* MERGEFORMATINET </w:instrText>
      </w:r>
      <w:r w:rsidRPr="00385438">
        <w:rPr>
          <w:noProof w:val="0"/>
          <w:lang w:val="es-MX"/>
        </w:rPr>
        <w:fldChar w:fldCharType="separate"/>
      </w:r>
      <w:r w:rsidRPr="00385438">
        <w:rPr>
          <w:noProof w:val="0"/>
          <w:lang w:val="es-MX"/>
        </w:rPr>
        <w:fldChar w:fldCharType="end"/>
      </w:r>
    </w:p>
    <w:p w14:paraId="29692AB4" w14:textId="52AF8562" w:rsidR="00855F2A" w:rsidRDefault="00385438" w:rsidP="00223306">
      <w:r>
        <mc:AlternateContent>
          <mc:Choice Requires="wps">
            <w:drawing>
              <wp:anchor distT="0" distB="0" distL="114300" distR="114300" simplePos="0" relativeHeight="251669504" behindDoc="0" locked="0" layoutInCell="1" allowOverlap="1" wp14:anchorId="1C8EF9DC" wp14:editId="6EF3B02A">
                <wp:simplePos x="0" y="0"/>
                <wp:positionH relativeFrom="column">
                  <wp:posOffset>-3175</wp:posOffset>
                </wp:positionH>
                <wp:positionV relativeFrom="paragraph">
                  <wp:posOffset>48895</wp:posOffset>
                </wp:positionV>
                <wp:extent cx="2756747" cy="318346"/>
                <wp:effectExtent l="0" t="0" r="12065" b="12065"/>
                <wp:wrapNone/>
                <wp:docPr id="13" name="Cuadro de texto 13"/>
                <wp:cNvGraphicFramePr/>
                <a:graphic xmlns:a="http://schemas.openxmlformats.org/drawingml/2006/main">
                  <a:graphicData uri="http://schemas.microsoft.com/office/word/2010/wordprocessingShape">
                    <wps:wsp>
                      <wps:cNvSpPr txBox="1"/>
                      <wps:spPr>
                        <a:xfrm>
                          <a:off x="0" y="0"/>
                          <a:ext cx="2756747" cy="318346"/>
                        </a:xfrm>
                        <a:prstGeom prst="rect">
                          <a:avLst/>
                        </a:prstGeom>
                        <a:solidFill>
                          <a:schemeClr val="accent5">
                            <a:lumMod val="20000"/>
                            <a:lumOff val="80000"/>
                          </a:schemeClr>
                        </a:solidFill>
                        <a:ln w="6350">
                          <a:solidFill>
                            <a:prstClr val="black"/>
                          </a:solidFill>
                        </a:ln>
                      </wps:spPr>
                      <wps:txbx>
                        <w:txbxContent>
                          <w:p w14:paraId="2DEAD600" w14:textId="5C368FC5" w:rsidR="00385438" w:rsidRPr="00385438" w:rsidRDefault="00385438" w:rsidP="00385438">
                            <w:pPr>
                              <w:jc w:val="center"/>
                              <w:rPr>
                                <w:b/>
                                <w:bCs/>
                              </w:rPr>
                            </w:pPr>
                            <w:r w:rsidRPr="00385438">
                              <w:rPr>
                                <w:b/>
                                <w:bCs/>
                              </w:rPr>
                              <w:t xml:space="preserve">POBLACIÓN </w:t>
                            </w:r>
                            <w:r>
                              <w:rPr>
                                <w:b/>
                                <w:bCs/>
                              </w:rPr>
                              <w:t>MASCULINA</w:t>
                            </w:r>
                            <w:r w:rsidRPr="00385438">
                              <w:rPr>
                                <w:b/>
                                <w:bCs/>
                              </w:rPr>
                              <w:t>:</w:t>
                            </w:r>
                            <w:r>
                              <w:rPr>
                                <w:b/>
                                <w:bCs/>
                              </w:rPr>
                              <w:t xml:space="preserve"> </w:t>
                            </w:r>
                            <w:r w:rsidR="00922605">
                              <w:rPr>
                                <w:b/>
                                <w:bCs/>
                              </w:rPr>
                              <w:t>11337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EF9DC" id="Cuadro de texto 13" o:spid="_x0000_s1027" type="#_x0000_t202" style="position:absolute;margin-left:-.25pt;margin-top:3.85pt;width:217.05pt;height:2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" fillcolor="#deeaf6 [664]" strokeweight=".5pt">
                <v:textbox>
                  <w:txbxContent>
                    <w:p w14:paraId="2DEAD600" w14:textId="5C368FC5" w:rsidR="00385438" w:rsidRPr="00385438" w:rsidRDefault="00385438" w:rsidP="00385438">
                      <w:pPr>
                        <w:jc w:val="center"/>
                        <w:rPr>
                          <w:b/>
                          <w:bCs/>
                        </w:rPr>
                      </w:pPr>
                      <w:r w:rsidRPr="00385438">
                        <w:rPr>
                          <w:b/>
                          <w:bCs/>
                        </w:rPr>
                        <w:t xml:space="preserve">POBLACIÓN </w:t>
                      </w:r>
                      <w:r>
                        <w:rPr>
                          <w:b/>
                          <w:bCs/>
                        </w:rPr>
                        <w:t>MASCULINA</w:t>
                      </w:r>
                      <w:r w:rsidRPr="00385438">
                        <w:rPr>
                          <w:b/>
                          <w:bCs/>
                        </w:rPr>
                        <w:t>:</w:t>
                      </w:r>
                      <w:r>
                        <w:rPr>
                          <w:b/>
                          <w:bCs/>
                        </w:rPr>
                        <w:t xml:space="preserve"> </w:t>
                      </w:r>
                      <w:r w:rsidR="00922605">
                        <w:rPr>
                          <w:b/>
                          <w:bCs/>
                        </w:rPr>
                        <w:t>11337</w:t>
                      </w:r>
                    </w:p>
                  </w:txbxContent>
                </v:textbox>
              </v:shape>
            </w:pict>
          </mc:Fallback>
        </mc:AlternateContent>
      </w:r>
    </w:p>
    <w:p w14:paraId="5C656D48" w14:textId="0F8C3F4D" w:rsidR="00855F2A" w:rsidRDefault="00855F2A" w:rsidP="00223306"/>
    <w:p w14:paraId="12651669" w14:textId="1952986D" w:rsidR="00385438" w:rsidRDefault="00385438" w:rsidP="00223306">
      <w:r>
        <mc:AlternateContent>
          <mc:Choice Requires="wps">
            <w:drawing>
              <wp:anchor distT="0" distB="0" distL="114300" distR="114300" simplePos="0" relativeHeight="251671552" behindDoc="0" locked="0" layoutInCell="1" allowOverlap="1" wp14:anchorId="34F30EC8" wp14:editId="14830A7D">
                <wp:simplePos x="0" y="0"/>
                <wp:positionH relativeFrom="column">
                  <wp:posOffset>-3175</wp:posOffset>
                </wp:positionH>
                <wp:positionV relativeFrom="paragraph">
                  <wp:posOffset>173567</wp:posOffset>
                </wp:positionV>
                <wp:extent cx="2756535" cy="318135"/>
                <wp:effectExtent l="0" t="0" r="12065" b="12065"/>
                <wp:wrapNone/>
                <wp:docPr id="18" name="Cuadro de texto 18"/>
                <wp:cNvGraphicFramePr/>
                <a:graphic xmlns:a="http://schemas.openxmlformats.org/drawingml/2006/main">
                  <a:graphicData uri="http://schemas.microsoft.com/office/word/2010/wordprocessingShape">
                    <wps:wsp>
                      <wps:cNvSpPr txBox="1"/>
                      <wps:spPr>
                        <a:xfrm>
                          <a:off x="0" y="0"/>
                          <a:ext cx="2756535" cy="318135"/>
                        </a:xfrm>
                        <a:prstGeom prst="rect">
                          <a:avLst/>
                        </a:prstGeom>
                        <a:solidFill>
                          <a:schemeClr val="accent2">
                            <a:lumMod val="20000"/>
                            <a:lumOff val="80000"/>
                          </a:schemeClr>
                        </a:solidFill>
                        <a:ln w="6350">
                          <a:solidFill>
                            <a:prstClr val="black"/>
                          </a:solidFill>
                        </a:ln>
                      </wps:spPr>
                      <wps:txbx>
                        <w:txbxContent>
                          <w:p w14:paraId="1C57BAAE" w14:textId="2D5955F4" w:rsidR="00385438" w:rsidRPr="00385438" w:rsidRDefault="00385438" w:rsidP="00385438">
                            <w:pPr>
                              <w:jc w:val="center"/>
                              <w:rPr>
                                <w:b/>
                                <w:bCs/>
                              </w:rPr>
                            </w:pPr>
                            <w:r w:rsidRPr="00385438">
                              <w:rPr>
                                <w:b/>
                                <w:bCs/>
                              </w:rPr>
                              <w:t xml:space="preserve">POBLACIÓN </w:t>
                            </w:r>
                            <w:r>
                              <w:rPr>
                                <w:b/>
                                <w:bCs/>
                              </w:rPr>
                              <w:t>FEMENINA</w:t>
                            </w:r>
                            <w:r w:rsidRPr="00385438">
                              <w:rPr>
                                <w:b/>
                                <w:bCs/>
                              </w:rPr>
                              <w:t>:</w:t>
                            </w:r>
                            <w:r>
                              <w:rPr>
                                <w:b/>
                                <w:bCs/>
                              </w:rPr>
                              <w:t xml:space="preserve"> </w:t>
                            </w:r>
                            <w:r w:rsidR="001F049A">
                              <w:rPr>
                                <w:b/>
                                <w:bCs/>
                              </w:rPr>
                              <w:t>12414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30EC8" id="Cuadro de texto 18" o:spid="_x0000_s1028" type="#_x0000_t202" style="position:absolute;margin-left:-.25pt;margin-top:13.65pt;width:217.05pt;height:2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" fillcolor="#fbe4d5 [661]" strokeweight=".5pt">
                <v:textbox>
                  <w:txbxContent>
                    <w:p w14:paraId="1C57BAAE" w14:textId="2D5955F4" w:rsidR="00385438" w:rsidRPr="00385438" w:rsidRDefault="00385438" w:rsidP="00385438">
                      <w:pPr>
                        <w:jc w:val="center"/>
                        <w:rPr>
                          <w:b/>
                          <w:bCs/>
                        </w:rPr>
                      </w:pPr>
                      <w:r w:rsidRPr="00385438">
                        <w:rPr>
                          <w:b/>
                          <w:bCs/>
                        </w:rPr>
                        <w:t xml:space="preserve">POBLACIÓN </w:t>
                      </w:r>
                      <w:r>
                        <w:rPr>
                          <w:b/>
                          <w:bCs/>
                        </w:rPr>
                        <w:t>FEMENINA</w:t>
                      </w:r>
                      <w:r w:rsidRPr="00385438">
                        <w:rPr>
                          <w:b/>
                          <w:bCs/>
                        </w:rPr>
                        <w:t>:</w:t>
                      </w:r>
                      <w:r>
                        <w:rPr>
                          <w:b/>
                          <w:bCs/>
                        </w:rPr>
                        <w:t xml:space="preserve"> </w:t>
                      </w:r>
                      <w:r w:rsidR="001F049A">
                        <w:rPr>
                          <w:b/>
                          <w:bCs/>
                        </w:rPr>
                        <w:t>12414</w:t>
                      </w:r>
                    </w:p>
                  </w:txbxContent>
                </v:textbox>
              </v:shape>
            </w:pict>
          </mc:Fallback>
        </mc:AlternateContent>
      </w:r>
    </w:p>
    <w:p w14:paraId="2C2180D2" w14:textId="0BEC2544" w:rsidR="00385438" w:rsidRDefault="00385438" w:rsidP="00223306"/>
    <w:p w14:paraId="07747F46" w14:textId="3B42176F" w:rsidR="00757F29" w:rsidRDefault="00757F29"/>
    <w:p w14:paraId="015E384D" w14:textId="1DA94607" w:rsidR="00757F29" w:rsidRDefault="00757F29"/>
    <w:p w14:paraId="13983987" w14:textId="50B9A2D3" w:rsidR="00385438" w:rsidRDefault="00385438"/>
    <w:p w14:paraId="312804C0" w14:textId="582E626C" w:rsidR="00385438" w:rsidRDefault="00385438"/>
    <w:p w14:paraId="044004B2" w14:textId="7BFE751D" w:rsidR="00385438" w:rsidRDefault="00E2050E" w:rsidP="00385438">
      <w:pPr>
        <w:jc w:val="center"/>
      </w:pPr>
      <w:r w:rsidRPr="00385438">
        <w:drawing>
          <wp:anchor distT="0" distB="0" distL="114300" distR="114300" simplePos="0" relativeHeight="251674624" behindDoc="0" locked="0" layoutInCell="1" allowOverlap="1" wp14:anchorId="37E8A943" wp14:editId="71FADF4B">
            <wp:simplePos x="0" y="0"/>
            <wp:positionH relativeFrom="column">
              <wp:posOffset>538226</wp:posOffset>
            </wp:positionH>
            <wp:positionV relativeFrom="paragraph">
              <wp:posOffset>1873758</wp:posOffset>
            </wp:positionV>
            <wp:extent cx="593725" cy="1357630"/>
            <wp:effectExtent l="0" t="0" r="3175" b="127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3725" cy="1357630"/>
                    </a:xfrm>
                    <a:prstGeom prst="rect">
                      <a:avLst/>
                    </a:prstGeom>
                  </pic:spPr>
                </pic:pic>
              </a:graphicData>
            </a:graphic>
            <wp14:sizeRelH relativeFrom="page">
              <wp14:pctWidth>0</wp14:pctWidth>
            </wp14:sizeRelH>
            <wp14:sizeRelV relativeFrom="page">
              <wp14:pctHeight>0</wp14:pctHeight>
            </wp14:sizeRelV>
          </wp:anchor>
        </w:drawing>
      </w:r>
      <w:r w:rsidRPr="00385438">
        <w:drawing>
          <wp:anchor distT="0" distB="0" distL="114300" distR="114300" simplePos="0" relativeHeight="251673600" behindDoc="0" locked="0" layoutInCell="1" allowOverlap="1" wp14:anchorId="524491AA" wp14:editId="318D8DF8">
            <wp:simplePos x="0" y="0"/>
            <wp:positionH relativeFrom="column">
              <wp:posOffset>4776597</wp:posOffset>
            </wp:positionH>
            <wp:positionV relativeFrom="paragraph">
              <wp:posOffset>156972</wp:posOffset>
            </wp:positionV>
            <wp:extent cx="576580" cy="1191895"/>
            <wp:effectExtent l="0" t="0" r="0" b="190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580" cy="1191895"/>
                    </a:xfrm>
                    <a:prstGeom prst="rect">
                      <a:avLst/>
                    </a:prstGeom>
                  </pic:spPr>
                </pic:pic>
              </a:graphicData>
            </a:graphic>
            <wp14:sizeRelH relativeFrom="page">
              <wp14:pctWidth>0</wp14:pctWidth>
            </wp14:sizeRelH>
            <wp14:sizeRelV relativeFrom="page">
              <wp14:pctHeight>0</wp14:pctHeight>
            </wp14:sizeRelV>
          </wp:anchor>
        </w:drawing>
      </w:r>
      <w:r w:rsidR="00385438" w:rsidRPr="00855F2A">
        <w:drawing>
          <wp:inline distT="0" distB="0" distL="0" distR="0" wp14:anchorId="44BBE671" wp14:editId="1B6286E4">
            <wp:extent cx="3136392" cy="313639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7026" cy="3167026"/>
                    </a:xfrm>
                    <a:prstGeom prst="rect">
                      <a:avLst/>
                    </a:prstGeom>
                    <a:noFill/>
                    <a:ln>
                      <a:noFill/>
                    </a:ln>
                  </pic:spPr>
                </pic:pic>
              </a:graphicData>
            </a:graphic>
          </wp:inline>
        </w:drawing>
      </w:r>
    </w:p>
    <w:p w14:paraId="11E1CBE3" w14:textId="5A310F56" w:rsidR="00E2050E" w:rsidRDefault="00E2050E" w:rsidP="00E2050E">
      <w:pPr>
        <w:jc w:val="both"/>
      </w:pPr>
      <w:r>
        <w:lastRenderedPageBreak/>
        <w:t xml:space="preserve">A continuación se muestran algunas </w:t>
      </w:r>
      <w:r w:rsidR="001F049A">
        <w:t>imágenes</w:t>
      </w:r>
      <w:r>
        <w:t xml:space="preserve"> que ilustran la distribución de la población en las localidades del municipio de Ocotlán de Morelos. Cabe aclarar, que dentro de las gráficas se eliminó la Localidad Ocotlán de Morelos, ya que dicha localidad abarca el 70% de la población total.</w:t>
      </w:r>
    </w:p>
    <w:p w14:paraId="0292D6F7" w14:textId="564D7714" w:rsidR="00E2050E" w:rsidRDefault="00E2050E" w:rsidP="00E2050E">
      <w:pPr>
        <w:jc w:val="both"/>
      </w:pPr>
    </w:p>
    <w:p w14:paraId="74DE20B1" w14:textId="089922C3" w:rsidR="00E2050E" w:rsidRDefault="00E2050E" w:rsidP="00E2050E">
      <w:pPr>
        <w:jc w:val="center"/>
      </w:pPr>
    </w:p>
    <w:p w14:paraId="75D73B13" w14:textId="5A65C39B" w:rsidR="00E2050E" w:rsidRDefault="00E2050E" w:rsidP="00E2050E">
      <w:pPr>
        <w:jc w:val="center"/>
      </w:pPr>
      <w:r>
        <w:t>POBLACIÓN MASCULINA:</w:t>
      </w:r>
    </w:p>
    <w:p w14:paraId="0D0DF8A3" w14:textId="77777777" w:rsidR="00E2050E" w:rsidRDefault="00E2050E" w:rsidP="00E2050E">
      <w:pPr>
        <w:jc w:val="both"/>
      </w:pPr>
    </w:p>
    <w:p w14:paraId="318100F4" w14:textId="31D9B513" w:rsidR="00855F2A" w:rsidRPr="00855F2A" w:rsidRDefault="00855F2A" w:rsidP="00855F2A">
      <w:pPr>
        <w:rPr>
          <w:noProof w:val="0"/>
          <w:lang w:val="es-MX"/>
        </w:rPr>
      </w:pPr>
      <w:r w:rsidRPr="00855F2A">
        <w:drawing>
          <wp:inline distT="0" distB="0" distL="0" distR="0" wp14:anchorId="298369DD" wp14:editId="7480FABB">
            <wp:extent cx="5612130" cy="313245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132455"/>
                    </a:xfrm>
                    <a:prstGeom prst="rect">
                      <a:avLst/>
                    </a:prstGeom>
                    <a:noFill/>
                    <a:ln>
                      <a:noFill/>
                    </a:ln>
                  </pic:spPr>
                </pic:pic>
              </a:graphicData>
            </a:graphic>
          </wp:inline>
        </w:drawing>
      </w:r>
    </w:p>
    <w:p w14:paraId="75A3F574" w14:textId="4A688A4B" w:rsidR="004865B5" w:rsidRDefault="00E2050E" w:rsidP="00E2050E">
      <w:pPr>
        <w:jc w:val="center"/>
      </w:pPr>
      <w:r>
        <w:t>POBLACIÓN FEMENINA:</w:t>
      </w:r>
    </w:p>
    <w:p w14:paraId="3874CA43" w14:textId="008F2C3E" w:rsidR="00866AC5" w:rsidRDefault="00866AC5"/>
    <w:p w14:paraId="1C1703FF" w14:textId="278E2B61" w:rsidR="00855F2A" w:rsidRDefault="00855F2A" w:rsidP="00855F2A">
      <w:pPr>
        <w:rPr>
          <w:noProof w:val="0"/>
          <w:lang w:val="es-MX"/>
        </w:rPr>
      </w:pPr>
      <w:r w:rsidRPr="00855F2A">
        <w:drawing>
          <wp:inline distT="0" distB="0" distL="0" distR="0" wp14:anchorId="519A00A1" wp14:editId="320D858C">
            <wp:extent cx="5612130" cy="313245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132455"/>
                    </a:xfrm>
                    <a:prstGeom prst="rect">
                      <a:avLst/>
                    </a:prstGeom>
                    <a:noFill/>
                    <a:ln>
                      <a:noFill/>
                    </a:ln>
                  </pic:spPr>
                </pic:pic>
              </a:graphicData>
            </a:graphic>
          </wp:inline>
        </w:drawing>
      </w:r>
    </w:p>
    <w:p w14:paraId="7CAADEF6" w14:textId="77777777" w:rsidR="00E2050E" w:rsidRDefault="00E2050E" w:rsidP="00E2050E">
      <w:pPr>
        <w:jc w:val="center"/>
        <w:rPr>
          <w:noProof w:val="0"/>
          <w:lang w:val="es-MX"/>
        </w:rPr>
      </w:pPr>
    </w:p>
    <w:p w14:paraId="1422E156" w14:textId="6D1C95C7" w:rsidR="00E2050E" w:rsidRPr="00855F2A" w:rsidRDefault="00E2050E" w:rsidP="00E2050E">
      <w:pPr>
        <w:jc w:val="center"/>
        <w:rPr>
          <w:noProof w:val="0"/>
          <w:lang w:val="es-MX"/>
        </w:rPr>
      </w:pPr>
      <w:r>
        <w:rPr>
          <w:noProof w:val="0"/>
          <w:lang w:val="es-MX"/>
        </w:rPr>
        <w:lastRenderedPageBreak/>
        <w:t>POBLACIÓN TOTAL:</w:t>
      </w:r>
    </w:p>
    <w:p w14:paraId="0A095DA0" w14:textId="0AA7EB4E" w:rsidR="00855F2A" w:rsidRPr="00855F2A" w:rsidRDefault="00855F2A" w:rsidP="00855F2A">
      <w:pPr>
        <w:rPr>
          <w:noProof w:val="0"/>
          <w:lang w:val="es-MX"/>
        </w:rPr>
      </w:pPr>
      <w:r w:rsidRPr="00855F2A">
        <w:drawing>
          <wp:inline distT="0" distB="0" distL="0" distR="0" wp14:anchorId="54D1A73B" wp14:editId="65253A90">
            <wp:extent cx="5612130" cy="2698115"/>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698115"/>
                    </a:xfrm>
                    <a:prstGeom prst="rect">
                      <a:avLst/>
                    </a:prstGeom>
                    <a:noFill/>
                    <a:ln>
                      <a:noFill/>
                    </a:ln>
                  </pic:spPr>
                </pic:pic>
              </a:graphicData>
            </a:graphic>
          </wp:inline>
        </w:drawing>
      </w:r>
    </w:p>
    <w:p w14:paraId="2EDB1473" w14:textId="4F75348A" w:rsidR="00855F2A" w:rsidRPr="00855F2A" w:rsidRDefault="00855F2A" w:rsidP="00855F2A">
      <w:pPr>
        <w:rPr>
          <w:noProof w:val="0"/>
          <w:lang w:val="es-MX"/>
        </w:rPr>
      </w:pPr>
    </w:p>
    <w:p w14:paraId="19FA50EE" w14:textId="680342C3" w:rsidR="00866AC5" w:rsidRDefault="00E2050E" w:rsidP="00BF02B4">
      <w:pPr>
        <w:jc w:val="both"/>
      </w:pPr>
      <w:r>
        <w:t xml:space="preserve">Por último se muestran datos con respecto a la media y la desviación estandar de </w:t>
      </w:r>
      <w:r w:rsidR="00DA250F">
        <w:t>la población.</w:t>
      </w:r>
    </w:p>
    <w:p w14:paraId="60251BAA" w14:textId="7120BF60" w:rsidR="00DA250F" w:rsidRDefault="00DA250F" w:rsidP="00BF02B4">
      <w:pPr>
        <w:jc w:val="both"/>
      </w:pPr>
    </w:p>
    <w:p w14:paraId="105AC448" w14:textId="0528C21F" w:rsidR="00DA250F" w:rsidRDefault="00DA250F" w:rsidP="00BF02B4">
      <w:pPr>
        <w:jc w:val="both"/>
      </w:pPr>
    </w:p>
    <w:tbl>
      <w:tblPr>
        <w:tblW w:w="8771" w:type="dxa"/>
        <w:tblCellMar>
          <w:left w:w="70" w:type="dxa"/>
          <w:right w:w="70" w:type="dxa"/>
        </w:tblCellMar>
        <w:tblLook w:val="04A0" w:firstRow="1" w:lastRow="0" w:firstColumn="1" w:lastColumn="0" w:noHBand="0" w:noVBand="1"/>
      </w:tblPr>
      <w:tblGrid>
        <w:gridCol w:w="1908"/>
        <w:gridCol w:w="1835"/>
        <w:gridCol w:w="2514"/>
        <w:gridCol w:w="2514"/>
      </w:tblGrid>
      <w:tr w:rsidR="00DA250F" w:rsidRPr="00DA250F" w14:paraId="239D7763" w14:textId="77777777" w:rsidTr="00BF02B4">
        <w:trPr>
          <w:trHeight w:val="257"/>
        </w:trPr>
        <w:tc>
          <w:tcPr>
            <w:tcW w:w="1908" w:type="dxa"/>
            <w:tcBorders>
              <w:top w:val="single" w:sz="12" w:space="0" w:color="auto"/>
              <w:left w:val="single" w:sz="12" w:space="0" w:color="auto"/>
              <w:bottom w:val="single" w:sz="12" w:space="0" w:color="auto"/>
              <w:right w:val="single" w:sz="12" w:space="0" w:color="auto"/>
            </w:tcBorders>
            <w:shd w:val="clear" w:color="000000" w:fill="F2F2F2"/>
            <w:noWrap/>
            <w:vAlign w:val="center"/>
            <w:hideMark/>
          </w:tcPr>
          <w:p w14:paraId="6A456CB5" w14:textId="77777777" w:rsidR="00DA250F" w:rsidRPr="00DA250F" w:rsidRDefault="00DA250F" w:rsidP="00DA250F">
            <w:pPr>
              <w:jc w:val="center"/>
              <w:rPr>
                <w:rFonts w:ascii="Arial" w:hAnsi="Arial" w:cs="Arial"/>
                <w:noProof w:val="0"/>
                <w:color w:val="000000"/>
                <w:sz w:val="28"/>
                <w:szCs w:val="28"/>
                <w:lang w:val="es-MX"/>
              </w:rPr>
            </w:pPr>
            <w:r w:rsidRPr="00DA250F">
              <w:rPr>
                <w:rFonts w:ascii="Arial" w:hAnsi="Arial" w:cs="Arial"/>
                <w:noProof w:val="0"/>
                <w:color w:val="000000"/>
                <w:sz w:val="28"/>
                <w:szCs w:val="28"/>
                <w:lang w:val="es-MX"/>
              </w:rPr>
              <w:t> </w:t>
            </w:r>
          </w:p>
        </w:tc>
        <w:tc>
          <w:tcPr>
            <w:tcW w:w="1835" w:type="dxa"/>
            <w:tcBorders>
              <w:top w:val="single" w:sz="12" w:space="0" w:color="auto"/>
              <w:left w:val="nil"/>
              <w:bottom w:val="single" w:sz="12" w:space="0" w:color="auto"/>
              <w:right w:val="single" w:sz="12" w:space="0" w:color="auto"/>
            </w:tcBorders>
            <w:shd w:val="clear" w:color="000000" w:fill="E2EFDA"/>
            <w:noWrap/>
            <w:vAlign w:val="center"/>
            <w:hideMark/>
          </w:tcPr>
          <w:p w14:paraId="04683B71" w14:textId="77777777" w:rsidR="00DA250F" w:rsidRPr="00DA250F" w:rsidRDefault="00DA250F" w:rsidP="00DA250F">
            <w:pPr>
              <w:jc w:val="center"/>
              <w:rPr>
                <w:rFonts w:ascii="Arial" w:hAnsi="Arial" w:cs="Arial"/>
                <w:noProof w:val="0"/>
                <w:color w:val="000000"/>
                <w:sz w:val="28"/>
                <w:szCs w:val="28"/>
                <w:lang w:val="es-MX"/>
              </w:rPr>
            </w:pPr>
            <w:r w:rsidRPr="00DA250F">
              <w:rPr>
                <w:rFonts w:ascii="Arial" w:hAnsi="Arial" w:cs="Arial"/>
                <w:noProof w:val="0"/>
                <w:color w:val="000000"/>
                <w:sz w:val="28"/>
                <w:szCs w:val="28"/>
                <w:lang w:val="es-MX"/>
              </w:rPr>
              <w:t>Población total</w:t>
            </w:r>
          </w:p>
        </w:tc>
        <w:tc>
          <w:tcPr>
            <w:tcW w:w="2514" w:type="dxa"/>
            <w:tcBorders>
              <w:top w:val="single" w:sz="12" w:space="0" w:color="auto"/>
              <w:left w:val="nil"/>
              <w:bottom w:val="single" w:sz="12" w:space="0" w:color="auto"/>
              <w:right w:val="single" w:sz="12" w:space="0" w:color="auto"/>
            </w:tcBorders>
            <w:shd w:val="clear" w:color="000000" w:fill="E2EFDA"/>
            <w:noWrap/>
            <w:vAlign w:val="center"/>
            <w:hideMark/>
          </w:tcPr>
          <w:p w14:paraId="2DBD0FCE" w14:textId="77777777" w:rsidR="00DA250F" w:rsidRPr="00DA250F" w:rsidRDefault="00DA250F" w:rsidP="00DA250F">
            <w:pPr>
              <w:jc w:val="center"/>
              <w:rPr>
                <w:rFonts w:ascii="Arial" w:hAnsi="Arial" w:cs="Arial"/>
                <w:noProof w:val="0"/>
                <w:color w:val="000000"/>
                <w:sz w:val="28"/>
                <w:szCs w:val="28"/>
                <w:lang w:val="es-MX"/>
              </w:rPr>
            </w:pPr>
            <w:r w:rsidRPr="00DA250F">
              <w:rPr>
                <w:rFonts w:ascii="Arial" w:hAnsi="Arial" w:cs="Arial"/>
                <w:noProof w:val="0"/>
                <w:color w:val="000000"/>
                <w:sz w:val="28"/>
                <w:szCs w:val="28"/>
                <w:lang w:val="es-MX"/>
              </w:rPr>
              <w:t>Población Masculina</w:t>
            </w:r>
          </w:p>
        </w:tc>
        <w:tc>
          <w:tcPr>
            <w:tcW w:w="2514" w:type="dxa"/>
            <w:tcBorders>
              <w:top w:val="single" w:sz="12" w:space="0" w:color="auto"/>
              <w:left w:val="nil"/>
              <w:bottom w:val="single" w:sz="12" w:space="0" w:color="auto"/>
              <w:right w:val="single" w:sz="12" w:space="0" w:color="auto"/>
            </w:tcBorders>
            <w:shd w:val="clear" w:color="000000" w:fill="E2EFDA"/>
            <w:noWrap/>
            <w:vAlign w:val="center"/>
            <w:hideMark/>
          </w:tcPr>
          <w:p w14:paraId="49141CB0" w14:textId="77777777" w:rsidR="00DA250F" w:rsidRPr="00DA250F" w:rsidRDefault="00DA250F" w:rsidP="00DA250F">
            <w:pPr>
              <w:jc w:val="center"/>
              <w:rPr>
                <w:rFonts w:ascii="Arial" w:hAnsi="Arial" w:cs="Arial"/>
                <w:noProof w:val="0"/>
                <w:color w:val="000000"/>
                <w:sz w:val="28"/>
                <w:szCs w:val="28"/>
                <w:lang w:val="es-MX"/>
              </w:rPr>
            </w:pPr>
            <w:r w:rsidRPr="00DA250F">
              <w:rPr>
                <w:rFonts w:ascii="Arial" w:hAnsi="Arial" w:cs="Arial"/>
                <w:noProof w:val="0"/>
                <w:color w:val="000000"/>
                <w:sz w:val="28"/>
                <w:szCs w:val="28"/>
                <w:lang w:val="es-MX"/>
              </w:rPr>
              <w:t>Población Femenina</w:t>
            </w:r>
          </w:p>
        </w:tc>
      </w:tr>
      <w:tr w:rsidR="00DA250F" w:rsidRPr="00DA250F" w14:paraId="16F2BD40" w14:textId="77777777" w:rsidTr="00BF02B4">
        <w:trPr>
          <w:trHeight w:val="257"/>
        </w:trPr>
        <w:tc>
          <w:tcPr>
            <w:tcW w:w="1908" w:type="dxa"/>
            <w:tcBorders>
              <w:top w:val="nil"/>
              <w:left w:val="single" w:sz="12" w:space="0" w:color="auto"/>
              <w:bottom w:val="single" w:sz="12" w:space="0" w:color="auto"/>
              <w:right w:val="single" w:sz="12" w:space="0" w:color="auto"/>
            </w:tcBorders>
            <w:shd w:val="clear" w:color="000000" w:fill="E2EFDA"/>
            <w:noWrap/>
            <w:vAlign w:val="center"/>
            <w:hideMark/>
          </w:tcPr>
          <w:p w14:paraId="6AF9D692" w14:textId="77777777" w:rsidR="00DA250F" w:rsidRPr="00DA250F" w:rsidRDefault="00DA250F" w:rsidP="00DA250F">
            <w:pPr>
              <w:jc w:val="center"/>
              <w:rPr>
                <w:rFonts w:ascii="Arial" w:hAnsi="Arial" w:cs="Arial"/>
                <w:noProof w:val="0"/>
                <w:color w:val="000000"/>
                <w:sz w:val="28"/>
                <w:szCs w:val="28"/>
                <w:lang w:val="es-MX"/>
              </w:rPr>
            </w:pPr>
            <w:r w:rsidRPr="00DA250F">
              <w:rPr>
                <w:rFonts w:ascii="Arial" w:hAnsi="Arial" w:cs="Arial"/>
                <w:noProof w:val="0"/>
                <w:color w:val="000000"/>
                <w:sz w:val="28"/>
                <w:szCs w:val="28"/>
                <w:lang w:val="es-MX"/>
              </w:rPr>
              <w:t>Media</w:t>
            </w:r>
          </w:p>
        </w:tc>
        <w:tc>
          <w:tcPr>
            <w:tcW w:w="1835" w:type="dxa"/>
            <w:tcBorders>
              <w:top w:val="nil"/>
              <w:left w:val="nil"/>
              <w:bottom w:val="single" w:sz="12" w:space="0" w:color="auto"/>
              <w:right w:val="single" w:sz="12" w:space="0" w:color="auto"/>
            </w:tcBorders>
            <w:shd w:val="clear" w:color="000000" w:fill="F2F2F2"/>
            <w:noWrap/>
            <w:vAlign w:val="center"/>
            <w:hideMark/>
          </w:tcPr>
          <w:p w14:paraId="0DA9956E" w14:textId="77777777" w:rsidR="00DA250F" w:rsidRPr="00DA250F" w:rsidRDefault="00DA250F" w:rsidP="00DA250F">
            <w:pPr>
              <w:jc w:val="center"/>
              <w:rPr>
                <w:rFonts w:ascii="Arial" w:hAnsi="Arial" w:cs="Arial"/>
                <w:noProof w:val="0"/>
                <w:color w:val="000000"/>
                <w:sz w:val="28"/>
                <w:szCs w:val="28"/>
                <w:lang w:val="es-MX"/>
              </w:rPr>
            </w:pPr>
            <w:r w:rsidRPr="00DA250F">
              <w:rPr>
                <w:rFonts w:ascii="Arial" w:hAnsi="Arial" w:cs="Arial"/>
                <w:noProof w:val="0"/>
                <w:color w:val="000000"/>
                <w:sz w:val="28"/>
                <w:szCs w:val="28"/>
                <w:lang w:val="es-MX"/>
              </w:rPr>
              <w:t>791.6</w:t>
            </w:r>
          </w:p>
        </w:tc>
        <w:tc>
          <w:tcPr>
            <w:tcW w:w="2514" w:type="dxa"/>
            <w:tcBorders>
              <w:top w:val="nil"/>
              <w:left w:val="nil"/>
              <w:bottom w:val="single" w:sz="12" w:space="0" w:color="auto"/>
              <w:right w:val="single" w:sz="12" w:space="0" w:color="auto"/>
            </w:tcBorders>
            <w:shd w:val="clear" w:color="000000" w:fill="F2F2F2"/>
            <w:noWrap/>
            <w:vAlign w:val="center"/>
            <w:hideMark/>
          </w:tcPr>
          <w:p w14:paraId="3DD65023" w14:textId="77777777" w:rsidR="00DA250F" w:rsidRPr="00DA250F" w:rsidRDefault="00DA250F" w:rsidP="00DA250F">
            <w:pPr>
              <w:jc w:val="center"/>
              <w:rPr>
                <w:rFonts w:ascii="Arial" w:hAnsi="Arial" w:cs="Arial"/>
                <w:noProof w:val="0"/>
                <w:color w:val="000000"/>
                <w:sz w:val="28"/>
                <w:szCs w:val="28"/>
                <w:lang w:val="es-MX"/>
              </w:rPr>
            </w:pPr>
            <w:r w:rsidRPr="00DA250F">
              <w:rPr>
                <w:rFonts w:ascii="Arial" w:hAnsi="Arial" w:cs="Arial"/>
                <w:noProof w:val="0"/>
                <w:color w:val="000000"/>
                <w:sz w:val="28"/>
                <w:szCs w:val="28"/>
                <w:lang w:val="es-MX"/>
              </w:rPr>
              <w:t>354.28</w:t>
            </w:r>
          </w:p>
        </w:tc>
        <w:tc>
          <w:tcPr>
            <w:tcW w:w="2514" w:type="dxa"/>
            <w:tcBorders>
              <w:top w:val="nil"/>
              <w:left w:val="nil"/>
              <w:bottom w:val="single" w:sz="12" w:space="0" w:color="auto"/>
              <w:right w:val="single" w:sz="12" w:space="0" w:color="auto"/>
            </w:tcBorders>
            <w:shd w:val="clear" w:color="000000" w:fill="F2F2F2"/>
            <w:noWrap/>
            <w:vAlign w:val="center"/>
            <w:hideMark/>
          </w:tcPr>
          <w:p w14:paraId="61CD2AE0" w14:textId="77777777" w:rsidR="00DA250F" w:rsidRPr="00DA250F" w:rsidRDefault="00DA250F" w:rsidP="00DA250F">
            <w:pPr>
              <w:jc w:val="center"/>
              <w:rPr>
                <w:rFonts w:ascii="Arial" w:hAnsi="Arial" w:cs="Arial"/>
                <w:noProof w:val="0"/>
                <w:color w:val="000000"/>
                <w:sz w:val="28"/>
                <w:szCs w:val="28"/>
                <w:lang w:val="es-MX"/>
              </w:rPr>
            </w:pPr>
            <w:r w:rsidRPr="00DA250F">
              <w:rPr>
                <w:rFonts w:ascii="Arial" w:hAnsi="Arial" w:cs="Arial"/>
                <w:noProof w:val="0"/>
                <w:color w:val="000000"/>
                <w:sz w:val="28"/>
                <w:szCs w:val="28"/>
                <w:lang w:val="es-MX"/>
              </w:rPr>
              <w:t>387.94</w:t>
            </w:r>
          </w:p>
        </w:tc>
      </w:tr>
      <w:tr w:rsidR="00DA250F" w:rsidRPr="00DA250F" w14:paraId="795F23DE" w14:textId="77777777" w:rsidTr="00BF02B4">
        <w:trPr>
          <w:trHeight w:val="257"/>
        </w:trPr>
        <w:tc>
          <w:tcPr>
            <w:tcW w:w="1908" w:type="dxa"/>
            <w:tcBorders>
              <w:top w:val="nil"/>
              <w:left w:val="single" w:sz="12" w:space="0" w:color="auto"/>
              <w:bottom w:val="single" w:sz="12" w:space="0" w:color="auto"/>
              <w:right w:val="single" w:sz="12" w:space="0" w:color="auto"/>
            </w:tcBorders>
            <w:shd w:val="clear" w:color="000000" w:fill="E2EFDA"/>
            <w:noWrap/>
            <w:vAlign w:val="center"/>
            <w:hideMark/>
          </w:tcPr>
          <w:p w14:paraId="79530CF9" w14:textId="77777777" w:rsidR="00DA250F" w:rsidRPr="00DA250F" w:rsidRDefault="00DA250F" w:rsidP="00DA250F">
            <w:pPr>
              <w:jc w:val="center"/>
              <w:rPr>
                <w:rFonts w:ascii="Arial" w:hAnsi="Arial" w:cs="Arial"/>
                <w:noProof w:val="0"/>
                <w:color w:val="000000"/>
                <w:sz w:val="28"/>
                <w:szCs w:val="28"/>
                <w:lang w:val="es-MX"/>
              </w:rPr>
            </w:pPr>
            <w:r w:rsidRPr="00DA250F">
              <w:rPr>
                <w:rFonts w:ascii="Arial" w:hAnsi="Arial" w:cs="Arial"/>
                <w:noProof w:val="0"/>
                <w:color w:val="000000"/>
                <w:sz w:val="28"/>
                <w:szCs w:val="28"/>
                <w:lang w:val="es-MX"/>
              </w:rPr>
              <w:t>Desv. Estándar</w:t>
            </w:r>
          </w:p>
        </w:tc>
        <w:tc>
          <w:tcPr>
            <w:tcW w:w="1835" w:type="dxa"/>
            <w:tcBorders>
              <w:top w:val="nil"/>
              <w:left w:val="nil"/>
              <w:bottom w:val="single" w:sz="12" w:space="0" w:color="auto"/>
              <w:right w:val="single" w:sz="12" w:space="0" w:color="auto"/>
            </w:tcBorders>
            <w:shd w:val="clear" w:color="000000" w:fill="F2F2F2"/>
            <w:noWrap/>
            <w:vAlign w:val="center"/>
            <w:hideMark/>
          </w:tcPr>
          <w:p w14:paraId="0225ACAA" w14:textId="77777777" w:rsidR="00DA250F" w:rsidRPr="00DA250F" w:rsidRDefault="00DA250F" w:rsidP="00DA250F">
            <w:pPr>
              <w:jc w:val="center"/>
              <w:rPr>
                <w:rFonts w:ascii="Arial" w:hAnsi="Arial" w:cs="Arial"/>
                <w:noProof w:val="0"/>
                <w:color w:val="000000"/>
                <w:sz w:val="28"/>
                <w:szCs w:val="28"/>
                <w:lang w:val="es-MX"/>
              </w:rPr>
            </w:pPr>
            <w:r w:rsidRPr="00DA250F">
              <w:rPr>
                <w:rFonts w:ascii="Arial" w:hAnsi="Arial" w:cs="Arial"/>
                <w:noProof w:val="0"/>
                <w:color w:val="000000"/>
                <w:sz w:val="28"/>
                <w:szCs w:val="28"/>
                <w:lang w:val="es-MX"/>
              </w:rPr>
              <w:t>3017.34</w:t>
            </w:r>
          </w:p>
        </w:tc>
        <w:tc>
          <w:tcPr>
            <w:tcW w:w="2514" w:type="dxa"/>
            <w:tcBorders>
              <w:top w:val="nil"/>
              <w:left w:val="nil"/>
              <w:bottom w:val="single" w:sz="12" w:space="0" w:color="auto"/>
              <w:right w:val="single" w:sz="12" w:space="0" w:color="auto"/>
            </w:tcBorders>
            <w:shd w:val="clear" w:color="000000" w:fill="F2F2F2"/>
            <w:noWrap/>
            <w:vAlign w:val="center"/>
            <w:hideMark/>
          </w:tcPr>
          <w:p w14:paraId="7A5DA123" w14:textId="77777777" w:rsidR="00DA250F" w:rsidRPr="00DA250F" w:rsidRDefault="00DA250F" w:rsidP="00DA250F">
            <w:pPr>
              <w:jc w:val="center"/>
              <w:rPr>
                <w:rFonts w:ascii="Arial" w:hAnsi="Arial" w:cs="Arial"/>
                <w:noProof w:val="0"/>
                <w:color w:val="000000"/>
                <w:sz w:val="28"/>
                <w:szCs w:val="28"/>
                <w:lang w:val="es-MX"/>
              </w:rPr>
            </w:pPr>
            <w:r w:rsidRPr="00DA250F">
              <w:rPr>
                <w:rFonts w:ascii="Arial" w:hAnsi="Arial" w:cs="Arial"/>
                <w:noProof w:val="0"/>
                <w:color w:val="000000"/>
                <w:sz w:val="28"/>
                <w:szCs w:val="28"/>
                <w:lang w:val="es-MX"/>
              </w:rPr>
              <w:t>1385.91</w:t>
            </w:r>
          </w:p>
        </w:tc>
        <w:tc>
          <w:tcPr>
            <w:tcW w:w="2514" w:type="dxa"/>
            <w:tcBorders>
              <w:top w:val="nil"/>
              <w:left w:val="nil"/>
              <w:bottom w:val="single" w:sz="12" w:space="0" w:color="auto"/>
              <w:right w:val="single" w:sz="12" w:space="0" w:color="auto"/>
            </w:tcBorders>
            <w:shd w:val="clear" w:color="000000" w:fill="F2F2F2"/>
            <w:noWrap/>
            <w:vAlign w:val="center"/>
            <w:hideMark/>
          </w:tcPr>
          <w:p w14:paraId="74FBC26F" w14:textId="77777777" w:rsidR="00DA250F" w:rsidRPr="00DA250F" w:rsidRDefault="00DA250F" w:rsidP="00DA250F">
            <w:pPr>
              <w:jc w:val="center"/>
              <w:rPr>
                <w:rFonts w:ascii="Arial" w:hAnsi="Arial" w:cs="Arial"/>
                <w:noProof w:val="0"/>
                <w:color w:val="000000"/>
                <w:sz w:val="28"/>
                <w:szCs w:val="28"/>
                <w:lang w:val="es-MX"/>
              </w:rPr>
            </w:pPr>
            <w:r w:rsidRPr="00DA250F">
              <w:rPr>
                <w:rFonts w:ascii="Arial" w:hAnsi="Arial" w:cs="Arial"/>
                <w:noProof w:val="0"/>
                <w:color w:val="000000"/>
                <w:sz w:val="28"/>
                <w:szCs w:val="28"/>
                <w:lang w:val="es-MX"/>
              </w:rPr>
              <w:t>1538.97</w:t>
            </w:r>
          </w:p>
        </w:tc>
      </w:tr>
    </w:tbl>
    <w:p w14:paraId="07ABC913" w14:textId="77777777" w:rsidR="00DA250F" w:rsidRDefault="00DA250F"/>
    <w:p w14:paraId="301CB1A0" w14:textId="57D7138D" w:rsidR="00DA250F" w:rsidRDefault="00DA250F"/>
    <w:p w14:paraId="7115EC8D" w14:textId="615A1592" w:rsidR="00DA250F" w:rsidRPr="00E56A4E" w:rsidRDefault="00DA250F" w:rsidP="00BF02B4">
      <w:pPr>
        <w:jc w:val="both"/>
      </w:pPr>
      <w:r>
        <w:t>Como se pu</w:t>
      </w:r>
      <w:r w:rsidR="001F049A">
        <w:t>e</w:t>
      </w:r>
      <w:r>
        <w:t xml:space="preserve">de notar, la distribución de la población en las localidades de Ocotán de Morelos es muy dispersa, por lo que la </w:t>
      </w:r>
      <w:r w:rsidR="001F049A">
        <w:t>media</w:t>
      </w:r>
      <w:r>
        <w:t xml:space="preserve"> </w:t>
      </w:r>
      <w:r w:rsidR="00BF02B4">
        <w:t>no es un buen indicador para saber el número promedio de habitantes por localidad, esto se ve reflejado directamente en la desviación estándar de los datos. El principal motivo es porque la mayoría de la población se encuentra concentrada en las localidades más céntricas del municipio</w:t>
      </w:r>
      <w:r w:rsidR="001F049A">
        <w:t>, específicamente en la localidad Ocotlán de Morelos.</w:t>
      </w:r>
    </w:p>
    <w:sectPr w:rsidR="00DA250F" w:rsidRPr="00E56A4E" w:rsidSect="00BA45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B078A"/>
    <w:multiLevelType w:val="hybridMultilevel"/>
    <w:tmpl w:val="F9586782"/>
    <w:lvl w:ilvl="0" w:tplc="080A0001">
      <w:start w:val="1"/>
      <w:numFmt w:val="bullet"/>
      <w:lvlText w:val=""/>
      <w:lvlJc w:val="left"/>
      <w:pPr>
        <w:ind w:left="782" w:hanging="360"/>
      </w:pPr>
      <w:rPr>
        <w:rFonts w:ascii="Symbol" w:hAnsi="Symbol" w:hint="default"/>
      </w:rPr>
    </w:lvl>
    <w:lvl w:ilvl="1" w:tplc="080A0003" w:tentative="1">
      <w:start w:val="1"/>
      <w:numFmt w:val="bullet"/>
      <w:lvlText w:val="o"/>
      <w:lvlJc w:val="left"/>
      <w:pPr>
        <w:ind w:left="1502" w:hanging="360"/>
      </w:pPr>
      <w:rPr>
        <w:rFonts w:ascii="Courier New" w:hAnsi="Courier New" w:cs="Courier New" w:hint="default"/>
      </w:rPr>
    </w:lvl>
    <w:lvl w:ilvl="2" w:tplc="080A0005" w:tentative="1">
      <w:start w:val="1"/>
      <w:numFmt w:val="bullet"/>
      <w:lvlText w:val=""/>
      <w:lvlJc w:val="left"/>
      <w:pPr>
        <w:ind w:left="2222" w:hanging="360"/>
      </w:pPr>
      <w:rPr>
        <w:rFonts w:ascii="Wingdings" w:hAnsi="Wingdings" w:hint="default"/>
      </w:rPr>
    </w:lvl>
    <w:lvl w:ilvl="3" w:tplc="080A0001" w:tentative="1">
      <w:start w:val="1"/>
      <w:numFmt w:val="bullet"/>
      <w:lvlText w:val=""/>
      <w:lvlJc w:val="left"/>
      <w:pPr>
        <w:ind w:left="2942" w:hanging="360"/>
      </w:pPr>
      <w:rPr>
        <w:rFonts w:ascii="Symbol" w:hAnsi="Symbol" w:hint="default"/>
      </w:rPr>
    </w:lvl>
    <w:lvl w:ilvl="4" w:tplc="080A0003" w:tentative="1">
      <w:start w:val="1"/>
      <w:numFmt w:val="bullet"/>
      <w:lvlText w:val="o"/>
      <w:lvlJc w:val="left"/>
      <w:pPr>
        <w:ind w:left="3662" w:hanging="360"/>
      </w:pPr>
      <w:rPr>
        <w:rFonts w:ascii="Courier New" w:hAnsi="Courier New" w:cs="Courier New" w:hint="default"/>
      </w:rPr>
    </w:lvl>
    <w:lvl w:ilvl="5" w:tplc="080A0005" w:tentative="1">
      <w:start w:val="1"/>
      <w:numFmt w:val="bullet"/>
      <w:lvlText w:val=""/>
      <w:lvlJc w:val="left"/>
      <w:pPr>
        <w:ind w:left="4382" w:hanging="360"/>
      </w:pPr>
      <w:rPr>
        <w:rFonts w:ascii="Wingdings" w:hAnsi="Wingdings" w:hint="default"/>
      </w:rPr>
    </w:lvl>
    <w:lvl w:ilvl="6" w:tplc="080A0001" w:tentative="1">
      <w:start w:val="1"/>
      <w:numFmt w:val="bullet"/>
      <w:lvlText w:val=""/>
      <w:lvlJc w:val="left"/>
      <w:pPr>
        <w:ind w:left="5102" w:hanging="360"/>
      </w:pPr>
      <w:rPr>
        <w:rFonts w:ascii="Symbol" w:hAnsi="Symbol" w:hint="default"/>
      </w:rPr>
    </w:lvl>
    <w:lvl w:ilvl="7" w:tplc="080A0003" w:tentative="1">
      <w:start w:val="1"/>
      <w:numFmt w:val="bullet"/>
      <w:lvlText w:val="o"/>
      <w:lvlJc w:val="left"/>
      <w:pPr>
        <w:ind w:left="5822" w:hanging="360"/>
      </w:pPr>
      <w:rPr>
        <w:rFonts w:ascii="Courier New" w:hAnsi="Courier New" w:cs="Courier New" w:hint="default"/>
      </w:rPr>
    </w:lvl>
    <w:lvl w:ilvl="8" w:tplc="080A0005" w:tentative="1">
      <w:start w:val="1"/>
      <w:numFmt w:val="bullet"/>
      <w:lvlText w:val=""/>
      <w:lvlJc w:val="left"/>
      <w:pPr>
        <w:ind w:left="6542" w:hanging="360"/>
      </w:pPr>
      <w:rPr>
        <w:rFonts w:ascii="Wingdings" w:hAnsi="Wingdings" w:hint="default"/>
      </w:rPr>
    </w:lvl>
  </w:abstractNum>
  <w:abstractNum w:abstractNumId="1" w15:restartNumberingAfterBreak="0">
    <w:nsid w:val="4E142800"/>
    <w:multiLevelType w:val="hybridMultilevel"/>
    <w:tmpl w:val="93000258"/>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BE237A2"/>
    <w:multiLevelType w:val="hybridMultilevel"/>
    <w:tmpl w:val="8864C636"/>
    <w:lvl w:ilvl="0" w:tplc="080A0003">
      <w:start w:val="1"/>
      <w:numFmt w:val="bullet"/>
      <w:lvlText w:val="o"/>
      <w:lvlJc w:val="left"/>
      <w:pPr>
        <w:ind w:left="720" w:hanging="360"/>
      </w:pPr>
      <w:rPr>
        <w:rFonts w:ascii="Courier New" w:hAnsi="Courier New"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25159AB"/>
    <w:multiLevelType w:val="hybridMultilevel"/>
    <w:tmpl w:val="85DA88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35"/>
    <w:rsid w:val="00024074"/>
    <w:rsid w:val="0005242F"/>
    <w:rsid w:val="00071AD1"/>
    <w:rsid w:val="000C2BF6"/>
    <w:rsid w:val="000D7577"/>
    <w:rsid w:val="001025EF"/>
    <w:rsid w:val="001178B1"/>
    <w:rsid w:val="00124BED"/>
    <w:rsid w:val="0012593C"/>
    <w:rsid w:val="00125BD4"/>
    <w:rsid w:val="00170E18"/>
    <w:rsid w:val="00183AFE"/>
    <w:rsid w:val="001E7844"/>
    <w:rsid w:val="001F049A"/>
    <w:rsid w:val="00223306"/>
    <w:rsid w:val="002D44C4"/>
    <w:rsid w:val="00385438"/>
    <w:rsid w:val="003C60CE"/>
    <w:rsid w:val="0041770F"/>
    <w:rsid w:val="004353E1"/>
    <w:rsid w:val="004805DE"/>
    <w:rsid w:val="004865B5"/>
    <w:rsid w:val="004C3CBF"/>
    <w:rsid w:val="004D1013"/>
    <w:rsid w:val="00597476"/>
    <w:rsid w:val="005C000D"/>
    <w:rsid w:val="005E7476"/>
    <w:rsid w:val="005F0392"/>
    <w:rsid w:val="00617535"/>
    <w:rsid w:val="006B687B"/>
    <w:rsid w:val="006F05D4"/>
    <w:rsid w:val="00751B3F"/>
    <w:rsid w:val="00757F29"/>
    <w:rsid w:val="00782970"/>
    <w:rsid w:val="00795D0A"/>
    <w:rsid w:val="007D7EF4"/>
    <w:rsid w:val="007F0359"/>
    <w:rsid w:val="00820E4E"/>
    <w:rsid w:val="00823D53"/>
    <w:rsid w:val="00855F2A"/>
    <w:rsid w:val="00866AC5"/>
    <w:rsid w:val="00887856"/>
    <w:rsid w:val="0089547A"/>
    <w:rsid w:val="008B5F58"/>
    <w:rsid w:val="008D2CDB"/>
    <w:rsid w:val="00922605"/>
    <w:rsid w:val="009922DD"/>
    <w:rsid w:val="009E4684"/>
    <w:rsid w:val="009F7651"/>
    <w:rsid w:val="00A17935"/>
    <w:rsid w:val="00A23C81"/>
    <w:rsid w:val="00A37201"/>
    <w:rsid w:val="00AB2250"/>
    <w:rsid w:val="00AE2C12"/>
    <w:rsid w:val="00B6115F"/>
    <w:rsid w:val="00BA4505"/>
    <w:rsid w:val="00BF02B4"/>
    <w:rsid w:val="00C26BDC"/>
    <w:rsid w:val="00C738C9"/>
    <w:rsid w:val="00D94D78"/>
    <w:rsid w:val="00DA250F"/>
    <w:rsid w:val="00DF5FB2"/>
    <w:rsid w:val="00E102BB"/>
    <w:rsid w:val="00E2050E"/>
    <w:rsid w:val="00E56A4E"/>
    <w:rsid w:val="00E83E32"/>
    <w:rsid w:val="00EE69BE"/>
    <w:rsid w:val="00EF1BEE"/>
    <w:rsid w:val="00EF1F47"/>
    <w:rsid w:val="00EF22C8"/>
    <w:rsid w:val="00F27081"/>
    <w:rsid w:val="00F71DB9"/>
    <w:rsid w:val="00FA2EA0"/>
    <w:rsid w:val="00FA2EBA"/>
    <w:rsid w:val="00FA51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4A51"/>
  <w15:chartTrackingRefBased/>
  <w15:docId w15:val="{D793ED88-238D-6D4E-9000-F6825EB48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935"/>
    <w:rPr>
      <w:rFonts w:ascii="Times New Roman" w:eastAsia="Times New Roman" w:hAnsi="Times New Roman" w:cs="Times New Roman"/>
      <w:noProof/>
      <w:lang w:val="es-ES_tradnl"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4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959">
      <w:bodyDiv w:val="1"/>
      <w:marLeft w:val="0"/>
      <w:marRight w:val="0"/>
      <w:marTop w:val="0"/>
      <w:marBottom w:val="0"/>
      <w:divBdr>
        <w:top w:val="none" w:sz="0" w:space="0" w:color="auto"/>
        <w:left w:val="none" w:sz="0" w:space="0" w:color="auto"/>
        <w:bottom w:val="none" w:sz="0" w:space="0" w:color="auto"/>
        <w:right w:val="none" w:sz="0" w:space="0" w:color="auto"/>
      </w:divBdr>
    </w:div>
    <w:div w:id="24525456">
      <w:bodyDiv w:val="1"/>
      <w:marLeft w:val="0"/>
      <w:marRight w:val="0"/>
      <w:marTop w:val="0"/>
      <w:marBottom w:val="0"/>
      <w:divBdr>
        <w:top w:val="none" w:sz="0" w:space="0" w:color="auto"/>
        <w:left w:val="none" w:sz="0" w:space="0" w:color="auto"/>
        <w:bottom w:val="none" w:sz="0" w:space="0" w:color="auto"/>
        <w:right w:val="none" w:sz="0" w:space="0" w:color="auto"/>
      </w:divBdr>
    </w:div>
    <w:div w:id="92091797">
      <w:bodyDiv w:val="1"/>
      <w:marLeft w:val="0"/>
      <w:marRight w:val="0"/>
      <w:marTop w:val="0"/>
      <w:marBottom w:val="0"/>
      <w:divBdr>
        <w:top w:val="none" w:sz="0" w:space="0" w:color="auto"/>
        <w:left w:val="none" w:sz="0" w:space="0" w:color="auto"/>
        <w:bottom w:val="none" w:sz="0" w:space="0" w:color="auto"/>
        <w:right w:val="none" w:sz="0" w:space="0" w:color="auto"/>
      </w:divBdr>
    </w:div>
    <w:div w:id="191187635">
      <w:bodyDiv w:val="1"/>
      <w:marLeft w:val="0"/>
      <w:marRight w:val="0"/>
      <w:marTop w:val="0"/>
      <w:marBottom w:val="0"/>
      <w:divBdr>
        <w:top w:val="none" w:sz="0" w:space="0" w:color="auto"/>
        <w:left w:val="none" w:sz="0" w:space="0" w:color="auto"/>
        <w:bottom w:val="none" w:sz="0" w:space="0" w:color="auto"/>
        <w:right w:val="none" w:sz="0" w:space="0" w:color="auto"/>
      </w:divBdr>
    </w:div>
    <w:div w:id="235358346">
      <w:bodyDiv w:val="1"/>
      <w:marLeft w:val="0"/>
      <w:marRight w:val="0"/>
      <w:marTop w:val="0"/>
      <w:marBottom w:val="0"/>
      <w:divBdr>
        <w:top w:val="none" w:sz="0" w:space="0" w:color="auto"/>
        <w:left w:val="none" w:sz="0" w:space="0" w:color="auto"/>
        <w:bottom w:val="none" w:sz="0" w:space="0" w:color="auto"/>
        <w:right w:val="none" w:sz="0" w:space="0" w:color="auto"/>
      </w:divBdr>
    </w:div>
    <w:div w:id="280959191">
      <w:bodyDiv w:val="1"/>
      <w:marLeft w:val="0"/>
      <w:marRight w:val="0"/>
      <w:marTop w:val="0"/>
      <w:marBottom w:val="0"/>
      <w:divBdr>
        <w:top w:val="none" w:sz="0" w:space="0" w:color="auto"/>
        <w:left w:val="none" w:sz="0" w:space="0" w:color="auto"/>
        <w:bottom w:val="none" w:sz="0" w:space="0" w:color="auto"/>
        <w:right w:val="none" w:sz="0" w:space="0" w:color="auto"/>
      </w:divBdr>
    </w:div>
    <w:div w:id="292951596">
      <w:bodyDiv w:val="1"/>
      <w:marLeft w:val="0"/>
      <w:marRight w:val="0"/>
      <w:marTop w:val="0"/>
      <w:marBottom w:val="0"/>
      <w:divBdr>
        <w:top w:val="none" w:sz="0" w:space="0" w:color="auto"/>
        <w:left w:val="none" w:sz="0" w:space="0" w:color="auto"/>
        <w:bottom w:val="none" w:sz="0" w:space="0" w:color="auto"/>
        <w:right w:val="none" w:sz="0" w:space="0" w:color="auto"/>
      </w:divBdr>
    </w:div>
    <w:div w:id="309019909">
      <w:bodyDiv w:val="1"/>
      <w:marLeft w:val="0"/>
      <w:marRight w:val="0"/>
      <w:marTop w:val="0"/>
      <w:marBottom w:val="0"/>
      <w:divBdr>
        <w:top w:val="none" w:sz="0" w:space="0" w:color="auto"/>
        <w:left w:val="none" w:sz="0" w:space="0" w:color="auto"/>
        <w:bottom w:val="none" w:sz="0" w:space="0" w:color="auto"/>
        <w:right w:val="none" w:sz="0" w:space="0" w:color="auto"/>
      </w:divBdr>
    </w:div>
    <w:div w:id="353114009">
      <w:bodyDiv w:val="1"/>
      <w:marLeft w:val="0"/>
      <w:marRight w:val="0"/>
      <w:marTop w:val="0"/>
      <w:marBottom w:val="0"/>
      <w:divBdr>
        <w:top w:val="none" w:sz="0" w:space="0" w:color="auto"/>
        <w:left w:val="none" w:sz="0" w:space="0" w:color="auto"/>
        <w:bottom w:val="none" w:sz="0" w:space="0" w:color="auto"/>
        <w:right w:val="none" w:sz="0" w:space="0" w:color="auto"/>
      </w:divBdr>
    </w:div>
    <w:div w:id="366414576">
      <w:bodyDiv w:val="1"/>
      <w:marLeft w:val="0"/>
      <w:marRight w:val="0"/>
      <w:marTop w:val="0"/>
      <w:marBottom w:val="0"/>
      <w:divBdr>
        <w:top w:val="none" w:sz="0" w:space="0" w:color="auto"/>
        <w:left w:val="none" w:sz="0" w:space="0" w:color="auto"/>
        <w:bottom w:val="none" w:sz="0" w:space="0" w:color="auto"/>
        <w:right w:val="none" w:sz="0" w:space="0" w:color="auto"/>
      </w:divBdr>
    </w:div>
    <w:div w:id="381828326">
      <w:bodyDiv w:val="1"/>
      <w:marLeft w:val="0"/>
      <w:marRight w:val="0"/>
      <w:marTop w:val="0"/>
      <w:marBottom w:val="0"/>
      <w:divBdr>
        <w:top w:val="none" w:sz="0" w:space="0" w:color="auto"/>
        <w:left w:val="none" w:sz="0" w:space="0" w:color="auto"/>
        <w:bottom w:val="none" w:sz="0" w:space="0" w:color="auto"/>
        <w:right w:val="none" w:sz="0" w:space="0" w:color="auto"/>
      </w:divBdr>
    </w:div>
    <w:div w:id="428888491">
      <w:bodyDiv w:val="1"/>
      <w:marLeft w:val="0"/>
      <w:marRight w:val="0"/>
      <w:marTop w:val="0"/>
      <w:marBottom w:val="0"/>
      <w:divBdr>
        <w:top w:val="none" w:sz="0" w:space="0" w:color="auto"/>
        <w:left w:val="none" w:sz="0" w:space="0" w:color="auto"/>
        <w:bottom w:val="none" w:sz="0" w:space="0" w:color="auto"/>
        <w:right w:val="none" w:sz="0" w:space="0" w:color="auto"/>
      </w:divBdr>
    </w:div>
    <w:div w:id="478613167">
      <w:bodyDiv w:val="1"/>
      <w:marLeft w:val="0"/>
      <w:marRight w:val="0"/>
      <w:marTop w:val="0"/>
      <w:marBottom w:val="0"/>
      <w:divBdr>
        <w:top w:val="none" w:sz="0" w:space="0" w:color="auto"/>
        <w:left w:val="none" w:sz="0" w:space="0" w:color="auto"/>
        <w:bottom w:val="none" w:sz="0" w:space="0" w:color="auto"/>
        <w:right w:val="none" w:sz="0" w:space="0" w:color="auto"/>
      </w:divBdr>
    </w:div>
    <w:div w:id="681398163">
      <w:bodyDiv w:val="1"/>
      <w:marLeft w:val="0"/>
      <w:marRight w:val="0"/>
      <w:marTop w:val="0"/>
      <w:marBottom w:val="0"/>
      <w:divBdr>
        <w:top w:val="none" w:sz="0" w:space="0" w:color="auto"/>
        <w:left w:val="none" w:sz="0" w:space="0" w:color="auto"/>
        <w:bottom w:val="none" w:sz="0" w:space="0" w:color="auto"/>
        <w:right w:val="none" w:sz="0" w:space="0" w:color="auto"/>
      </w:divBdr>
    </w:div>
    <w:div w:id="691230168">
      <w:bodyDiv w:val="1"/>
      <w:marLeft w:val="0"/>
      <w:marRight w:val="0"/>
      <w:marTop w:val="0"/>
      <w:marBottom w:val="0"/>
      <w:divBdr>
        <w:top w:val="none" w:sz="0" w:space="0" w:color="auto"/>
        <w:left w:val="none" w:sz="0" w:space="0" w:color="auto"/>
        <w:bottom w:val="none" w:sz="0" w:space="0" w:color="auto"/>
        <w:right w:val="none" w:sz="0" w:space="0" w:color="auto"/>
      </w:divBdr>
    </w:div>
    <w:div w:id="773405759">
      <w:bodyDiv w:val="1"/>
      <w:marLeft w:val="0"/>
      <w:marRight w:val="0"/>
      <w:marTop w:val="0"/>
      <w:marBottom w:val="0"/>
      <w:divBdr>
        <w:top w:val="none" w:sz="0" w:space="0" w:color="auto"/>
        <w:left w:val="none" w:sz="0" w:space="0" w:color="auto"/>
        <w:bottom w:val="none" w:sz="0" w:space="0" w:color="auto"/>
        <w:right w:val="none" w:sz="0" w:space="0" w:color="auto"/>
      </w:divBdr>
    </w:div>
    <w:div w:id="884759316">
      <w:bodyDiv w:val="1"/>
      <w:marLeft w:val="0"/>
      <w:marRight w:val="0"/>
      <w:marTop w:val="0"/>
      <w:marBottom w:val="0"/>
      <w:divBdr>
        <w:top w:val="none" w:sz="0" w:space="0" w:color="auto"/>
        <w:left w:val="none" w:sz="0" w:space="0" w:color="auto"/>
        <w:bottom w:val="none" w:sz="0" w:space="0" w:color="auto"/>
        <w:right w:val="none" w:sz="0" w:space="0" w:color="auto"/>
      </w:divBdr>
    </w:div>
    <w:div w:id="937062456">
      <w:bodyDiv w:val="1"/>
      <w:marLeft w:val="0"/>
      <w:marRight w:val="0"/>
      <w:marTop w:val="0"/>
      <w:marBottom w:val="0"/>
      <w:divBdr>
        <w:top w:val="none" w:sz="0" w:space="0" w:color="auto"/>
        <w:left w:val="none" w:sz="0" w:space="0" w:color="auto"/>
        <w:bottom w:val="none" w:sz="0" w:space="0" w:color="auto"/>
        <w:right w:val="none" w:sz="0" w:space="0" w:color="auto"/>
      </w:divBdr>
    </w:div>
    <w:div w:id="976374967">
      <w:bodyDiv w:val="1"/>
      <w:marLeft w:val="0"/>
      <w:marRight w:val="0"/>
      <w:marTop w:val="0"/>
      <w:marBottom w:val="0"/>
      <w:divBdr>
        <w:top w:val="none" w:sz="0" w:space="0" w:color="auto"/>
        <w:left w:val="none" w:sz="0" w:space="0" w:color="auto"/>
        <w:bottom w:val="none" w:sz="0" w:space="0" w:color="auto"/>
        <w:right w:val="none" w:sz="0" w:space="0" w:color="auto"/>
      </w:divBdr>
    </w:div>
    <w:div w:id="999650775">
      <w:bodyDiv w:val="1"/>
      <w:marLeft w:val="0"/>
      <w:marRight w:val="0"/>
      <w:marTop w:val="0"/>
      <w:marBottom w:val="0"/>
      <w:divBdr>
        <w:top w:val="none" w:sz="0" w:space="0" w:color="auto"/>
        <w:left w:val="none" w:sz="0" w:space="0" w:color="auto"/>
        <w:bottom w:val="none" w:sz="0" w:space="0" w:color="auto"/>
        <w:right w:val="none" w:sz="0" w:space="0" w:color="auto"/>
      </w:divBdr>
    </w:div>
    <w:div w:id="1195313827">
      <w:bodyDiv w:val="1"/>
      <w:marLeft w:val="0"/>
      <w:marRight w:val="0"/>
      <w:marTop w:val="0"/>
      <w:marBottom w:val="0"/>
      <w:divBdr>
        <w:top w:val="none" w:sz="0" w:space="0" w:color="auto"/>
        <w:left w:val="none" w:sz="0" w:space="0" w:color="auto"/>
        <w:bottom w:val="none" w:sz="0" w:space="0" w:color="auto"/>
        <w:right w:val="none" w:sz="0" w:space="0" w:color="auto"/>
      </w:divBdr>
    </w:div>
    <w:div w:id="1218511323">
      <w:bodyDiv w:val="1"/>
      <w:marLeft w:val="0"/>
      <w:marRight w:val="0"/>
      <w:marTop w:val="0"/>
      <w:marBottom w:val="0"/>
      <w:divBdr>
        <w:top w:val="none" w:sz="0" w:space="0" w:color="auto"/>
        <w:left w:val="none" w:sz="0" w:space="0" w:color="auto"/>
        <w:bottom w:val="none" w:sz="0" w:space="0" w:color="auto"/>
        <w:right w:val="none" w:sz="0" w:space="0" w:color="auto"/>
      </w:divBdr>
    </w:div>
    <w:div w:id="1257590259">
      <w:bodyDiv w:val="1"/>
      <w:marLeft w:val="0"/>
      <w:marRight w:val="0"/>
      <w:marTop w:val="0"/>
      <w:marBottom w:val="0"/>
      <w:divBdr>
        <w:top w:val="none" w:sz="0" w:space="0" w:color="auto"/>
        <w:left w:val="none" w:sz="0" w:space="0" w:color="auto"/>
        <w:bottom w:val="none" w:sz="0" w:space="0" w:color="auto"/>
        <w:right w:val="none" w:sz="0" w:space="0" w:color="auto"/>
      </w:divBdr>
    </w:div>
    <w:div w:id="1359113858">
      <w:bodyDiv w:val="1"/>
      <w:marLeft w:val="0"/>
      <w:marRight w:val="0"/>
      <w:marTop w:val="0"/>
      <w:marBottom w:val="0"/>
      <w:divBdr>
        <w:top w:val="none" w:sz="0" w:space="0" w:color="auto"/>
        <w:left w:val="none" w:sz="0" w:space="0" w:color="auto"/>
        <w:bottom w:val="none" w:sz="0" w:space="0" w:color="auto"/>
        <w:right w:val="none" w:sz="0" w:space="0" w:color="auto"/>
      </w:divBdr>
    </w:div>
    <w:div w:id="1415787471">
      <w:bodyDiv w:val="1"/>
      <w:marLeft w:val="0"/>
      <w:marRight w:val="0"/>
      <w:marTop w:val="0"/>
      <w:marBottom w:val="0"/>
      <w:divBdr>
        <w:top w:val="none" w:sz="0" w:space="0" w:color="auto"/>
        <w:left w:val="none" w:sz="0" w:space="0" w:color="auto"/>
        <w:bottom w:val="none" w:sz="0" w:space="0" w:color="auto"/>
        <w:right w:val="none" w:sz="0" w:space="0" w:color="auto"/>
      </w:divBdr>
    </w:div>
    <w:div w:id="1533150029">
      <w:bodyDiv w:val="1"/>
      <w:marLeft w:val="0"/>
      <w:marRight w:val="0"/>
      <w:marTop w:val="0"/>
      <w:marBottom w:val="0"/>
      <w:divBdr>
        <w:top w:val="none" w:sz="0" w:space="0" w:color="auto"/>
        <w:left w:val="none" w:sz="0" w:space="0" w:color="auto"/>
        <w:bottom w:val="none" w:sz="0" w:space="0" w:color="auto"/>
        <w:right w:val="none" w:sz="0" w:space="0" w:color="auto"/>
      </w:divBdr>
    </w:div>
    <w:div w:id="1564441061">
      <w:bodyDiv w:val="1"/>
      <w:marLeft w:val="0"/>
      <w:marRight w:val="0"/>
      <w:marTop w:val="0"/>
      <w:marBottom w:val="0"/>
      <w:divBdr>
        <w:top w:val="none" w:sz="0" w:space="0" w:color="auto"/>
        <w:left w:val="none" w:sz="0" w:space="0" w:color="auto"/>
        <w:bottom w:val="none" w:sz="0" w:space="0" w:color="auto"/>
        <w:right w:val="none" w:sz="0" w:space="0" w:color="auto"/>
      </w:divBdr>
    </w:div>
    <w:div w:id="1655648582">
      <w:bodyDiv w:val="1"/>
      <w:marLeft w:val="0"/>
      <w:marRight w:val="0"/>
      <w:marTop w:val="0"/>
      <w:marBottom w:val="0"/>
      <w:divBdr>
        <w:top w:val="none" w:sz="0" w:space="0" w:color="auto"/>
        <w:left w:val="none" w:sz="0" w:space="0" w:color="auto"/>
        <w:bottom w:val="none" w:sz="0" w:space="0" w:color="auto"/>
        <w:right w:val="none" w:sz="0" w:space="0" w:color="auto"/>
      </w:divBdr>
    </w:div>
    <w:div w:id="1667441711">
      <w:bodyDiv w:val="1"/>
      <w:marLeft w:val="0"/>
      <w:marRight w:val="0"/>
      <w:marTop w:val="0"/>
      <w:marBottom w:val="0"/>
      <w:divBdr>
        <w:top w:val="none" w:sz="0" w:space="0" w:color="auto"/>
        <w:left w:val="none" w:sz="0" w:space="0" w:color="auto"/>
        <w:bottom w:val="none" w:sz="0" w:space="0" w:color="auto"/>
        <w:right w:val="none" w:sz="0" w:space="0" w:color="auto"/>
      </w:divBdr>
    </w:div>
    <w:div w:id="1677611939">
      <w:bodyDiv w:val="1"/>
      <w:marLeft w:val="0"/>
      <w:marRight w:val="0"/>
      <w:marTop w:val="0"/>
      <w:marBottom w:val="0"/>
      <w:divBdr>
        <w:top w:val="none" w:sz="0" w:space="0" w:color="auto"/>
        <w:left w:val="none" w:sz="0" w:space="0" w:color="auto"/>
        <w:bottom w:val="none" w:sz="0" w:space="0" w:color="auto"/>
        <w:right w:val="none" w:sz="0" w:space="0" w:color="auto"/>
      </w:divBdr>
    </w:div>
    <w:div w:id="1683238799">
      <w:bodyDiv w:val="1"/>
      <w:marLeft w:val="0"/>
      <w:marRight w:val="0"/>
      <w:marTop w:val="0"/>
      <w:marBottom w:val="0"/>
      <w:divBdr>
        <w:top w:val="none" w:sz="0" w:space="0" w:color="auto"/>
        <w:left w:val="none" w:sz="0" w:space="0" w:color="auto"/>
        <w:bottom w:val="none" w:sz="0" w:space="0" w:color="auto"/>
        <w:right w:val="none" w:sz="0" w:space="0" w:color="auto"/>
      </w:divBdr>
    </w:div>
    <w:div w:id="1708413168">
      <w:bodyDiv w:val="1"/>
      <w:marLeft w:val="0"/>
      <w:marRight w:val="0"/>
      <w:marTop w:val="0"/>
      <w:marBottom w:val="0"/>
      <w:divBdr>
        <w:top w:val="none" w:sz="0" w:space="0" w:color="auto"/>
        <w:left w:val="none" w:sz="0" w:space="0" w:color="auto"/>
        <w:bottom w:val="none" w:sz="0" w:space="0" w:color="auto"/>
        <w:right w:val="none" w:sz="0" w:space="0" w:color="auto"/>
      </w:divBdr>
    </w:div>
    <w:div w:id="1755736688">
      <w:bodyDiv w:val="1"/>
      <w:marLeft w:val="0"/>
      <w:marRight w:val="0"/>
      <w:marTop w:val="0"/>
      <w:marBottom w:val="0"/>
      <w:divBdr>
        <w:top w:val="none" w:sz="0" w:space="0" w:color="auto"/>
        <w:left w:val="none" w:sz="0" w:space="0" w:color="auto"/>
        <w:bottom w:val="none" w:sz="0" w:space="0" w:color="auto"/>
        <w:right w:val="none" w:sz="0" w:space="0" w:color="auto"/>
      </w:divBdr>
    </w:div>
    <w:div w:id="1864706872">
      <w:bodyDiv w:val="1"/>
      <w:marLeft w:val="0"/>
      <w:marRight w:val="0"/>
      <w:marTop w:val="0"/>
      <w:marBottom w:val="0"/>
      <w:divBdr>
        <w:top w:val="none" w:sz="0" w:space="0" w:color="auto"/>
        <w:left w:val="none" w:sz="0" w:space="0" w:color="auto"/>
        <w:bottom w:val="none" w:sz="0" w:space="0" w:color="auto"/>
        <w:right w:val="none" w:sz="0" w:space="0" w:color="auto"/>
      </w:divBdr>
    </w:div>
    <w:div w:id="2009820704">
      <w:bodyDiv w:val="1"/>
      <w:marLeft w:val="0"/>
      <w:marRight w:val="0"/>
      <w:marTop w:val="0"/>
      <w:marBottom w:val="0"/>
      <w:divBdr>
        <w:top w:val="none" w:sz="0" w:space="0" w:color="auto"/>
        <w:left w:val="none" w:sz="0" w:space="0" w:color="auto"/>
        <w:bottom w:val="none" w:sz="0" w:space="0" w:color="auto"/>
        <w:right w:val="none" w:sz="0" w:space="0" w:color="auto"/>
      </w:divBdr>
    </w:div>
    <w:div w:id="2019384979">
      <w:bodyDiv w:val="1"/>
      <w:marLeft w:val="0"/>
      <w:marRight w:val="0"/>
      <w:marTop w:val="0"/>
      <w:marBottom w:val="0"/>
      <w:divBdr>
        <w:top w:val="none" w:sz="0" w:space="0" w:color="auto"/>
        <w:left w:val="none" w:sz="0" w:space="0" w:color="auto"/>
        <w:bottom w:val="none" w:sz="0" w:space="0" w:color="auto"/>
        <w:right w:val="none" w:sz="0" w:space="0" w:color="auto"/>
      </w:divBdr>
    </w:div>
    <w:div w:id="2094859697">
      <w:bodyDiv w:val="1"/>
      <w:marLeft w:val="0"/>
      <w:marRight w:val="0"/>
      <w:marTop w:val="0"/>
      <w:marBottom w:val="0"/>
      <w:divBdr>
        <w:top w:val="none" w:sz="0" w:space="0" w:color="auto"/>
        <w:left w:val="none" w:sz="0" w:space="0" w:color="auto"/>
        <w:bottom w:val="none" w:sz="0" w:space="0" w:color="auto"/>
        <w:right w:val="none" w:sz="0" w:space="0" w:color="auto"/>
      </w:divBdr>
    </w:div>
    <w:div w:id="212796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CAE9E-402D-2B45-91C2-857B24999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10</Pages>
  <Words>1504</Words>
  <Characters>8277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vega gutierrez</dc:creator>
  <cp:keywords/>
  <dc:description/>
  <cp:lastModifiedBy>ivan vega gutierrez</cp:lastModifiedBy>
  <cp:revision>9</cp:revision>
  <dcterms:created xsi:type="dcterms:W3CDTF">2022-01-27T00:14:00Z</dcterms:created>
  <dcterms:modified xsi:type="dcterms:W3CDTF">2022-02-06T10:15:00Z</dcterms:modified>
</cp:coreProperties>
</file>