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2E35" w14:textId="77777777" w:rsidR="005F5170" w:rsidRDefault="005F5170"/>
    <w:p w14:paraId="2C174323" w14:textId="77777777" w:rsidR="00973297" w:rsidRDefault="00973297"/>
    <w:p w14:paraId="664D5FC9" w14:textId="77777777" w:rsidR="00973297" w:rsidRDefault="00973297"/>
    <w:p w14:paraId="5CA8AA5E" w14:textId="77777777" w:rsid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05C3D77" w14:textId="77777777" w:rsid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0744EFA" w14:textId="77777777" w:rsid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730241" w14:textId="77777777" w:rsid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C25B70" w14:textId="77777777" w:rsid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68DD56" w14:textId="77777777" w:rsid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F0658F" w14:textId="77777777" w:rsid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B00AC2" w14:textId="2682C1B7" w:rsidR="00973297" w:rsidRPr="00631338" w:rsidRDefault="00631338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«Аналитик данных»</w:t>
      </w:r>
    </w:p>
    <w:p w14:paraId="1F59C1C2" w14:textId="48965885" w:rsidR="00973297" w:rsidRP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</w:p>
    <w:p w14:paraId="6CC58CEB" w14:textId="77777777" w:rsidR="00973297" w:rsidRDefault="00973297" w:rsidP="009732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A4219C" w14:textId="77777777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527CA3" w14:textId="77777777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31CE49" w14:textId="77777777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AD2BFA" w14:textId="77777777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6CD0C0" w14:textId="77777777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C42F8A" w14:textId="77777777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536405" w14:textId="77777777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CF0594" w14:textId="7860B6D8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3297">
        <w:rPr>
          <w:rFonts w:ascii="Times New Roman" w:hAnsi="Times New Roman" w:cs="Times New Roman"/>
          <w:sz w:val="28"/>
          <w:szCs w:val="28"/>
        </w:rPr>
        <w:t>Выполнил</w:t>
      </w:r>
    </w:p>
    <w:p w14:paraId="61B9C431" w14:textId="7772CC07" w:rsidR="00973297" w:rsidRDefault="00973297" w:rsidP="00973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Вислов Иван</w:t>
      </w:r>
    </w:p>
    <w:p w14:paraId="0A0A2321" w14:textId="77777777" w:rsidR="00973297" w:rsidRDefault="00973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4693A" w14:textId="77777777" w:rsidR="00843851" w:rsidRPr="00740E6A" w:rsidRDefault="00843851" w:rsidP="00740E6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34631359"/>
      <w:bookmarkStart w:id="1" w:name="_Toc134634178"/>
      <w:bookmarkStart w:id="2" w:name="_Toc134634414"/>
      <w:r w:rsidRPr="00740E6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bookmarkEnd w:id="0"/>
      <w:bookmarkEnd w:id="1"/>
      <w:bookmarkEnd w:id="2"/>
    </w:p>
    <w:p w14:paraId="055F26AE" w14:textId="77777777" w:rsidR="00740E6A" w:rsidRPr="00002323" w:rsidRDefault="00740E6A" w:rsidP="00740E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358C0DB" w14:textId="008D7331" w:rsidR="00BC219D" w:rsidRPr="00BC219D" w:rsidRDefault="00843851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r w:rsidRPr="00002323">
        <w:rPr>
          <w:bCs/>
        </w:rPr>
        <w:fldChar w:fldCharType="begin"/>
      </w:r>
      <w:r w:rsidRPr="00002323">
        <w:rPr>
          <w:bCs/>
        </w:rPr>
        <w:instrText xml:space="preserve"> TOC \o "1-1" \h \z \u \t "Заголовок 7;2" </w:instrText>
      </w:r>
      <w:r w:rsidRPr="00002323">
        <w:rPr>
          <w:bCs/>
        </w:rPr>
        <w:fldChar w:fldCharType="separate"/>
      </w:r>
      <w:hyperlink w:anchor="_Toc134959696" w:history="1">
        <w:r w:rsidR="00BC219D" w:rsidRPr="00BC219D">
          <w:rPr>
            <w:rStyle w:val="a8"/>
            <w:b w:val="0"/>
            <w:bCs/>
          </w:rPr>
          <w:t>1.</w:t>
        </w:r>
        <w:r w:rsidR="00BC219D" w:rsidRPr="00BC219D">
          <w:rPr>
            <w:rFonts w:eastAsiaTheme="minorEastAsia"/>
            <w:b w:val="0"/>
            <w:bCs/>
            <w:kern w:val="2"/>
            <w14:ligatures w14:val="standardContextual"/>
          </w:rPr>
          <w:tab/>
        </w:r>
        <w:r w:rsidR="00BC219D" w:rsidRPr="00BC219D">
          <w:rPr>
            <w:rStyle w:val="a8"/>
            <w:b w:val="0"/>
            <w:bCs/>
          </w:rPr>
          <w:t>Исходные данные</w:t>
        </w:r>
        <w:r w:rsidR="00BC219D" w:rsidRPr="00BC219D">
          <w:rPr>
            <w:b w:val="0"/>
            <w:bCs/>
            <w:webHidden/>
          </w:rPr>
          <w:tab/>
        </w:r>
        <w:r w:rsidR="00BC219D" w:rsidRPr="00BC219D">
          <w:rPr>
            <w:b w:val="0"/>
            <w:bCs/>
            <w:webHidden/>
          </w:rPr>
          <w:fldChar w:fldCharType="begin"/>
        </w:r>
        <w:r w:rsidR="00BC219D" w:rsidRPr="00BC219D">
          <w:rPr>
            <w:b w:val="0"/>
            <w:bCs/>
            <w:webHidden/>
          </w:rPr>
          <w:instrText xml:space="preserve"> PAGEREF _Toc134959696 \h </w:instrText>
        </w:r>
        <w:r w:rsidR="00BC219D" w:rsidRPr="00BC219D">
          <w:rPr>
            <w:b w:val="0"/>
            <w:bCs/>
            <w:webHidden/>
          </w:rPr>
        </w:r>
        <w:r w:rsidR="00BC219D" w:rsidRPr="00BC219D">
          <w:rPr>
            <w:b w:val="0"/>
            <w:bCs/>
            <w:webHidden/>
          </w:rPr>
          <w:fldChar w:fldCharType="separate"/>
        </w:r>
        <w:r w:rsidR="00CD1DC5">
          <w:rPr>
            <w:b w:val="0"/>
            <w:bCs/>
            <w:webHidden/>
          </w:rPr>
          <w:t>3</w:t>
        </w:r>
        <w:r w:rsidR="00BC219D" w:rsidRPr="00BC219D">
          <w:rPr>
            <w:b w:val="0"/>
            <w:bCs/>
            <w:webHidden/>
          </w:rPr>
          <w:fldChar w:fldCharType="end"/>
        </w:r>
      </w:hyperlink>
    </w:p>
    <w:p w14:paraId="6EEB6FBE" w14:textId="5FFC13D8" w:rsidR="00BC219D" w:rsidRPr="00BC219D" w:rsidRDefault="00000000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hyperlink w:anchor="_Toc134959697" w:history="1">
        <w:r w:rsidR="00BC219D" w:rsidRPr="00BC219D">
          <w:rPr>
            <w:rStyle w:val="a8"/>
            <w:b w:val="0"/>
            <w:bCs/>
          </w:rPr>
          <w:t>2.</w:t>
        </w:r>
        <w:r w:rsidR="00BC219D" w:rsidRPr="00BC219D">
          <w:rPr>
            <w:rFonts w:eastAsiaTheme="minorEastAsia"/>
            <w:b w:val="0"/>
            <w:bCs/>
            <w:kern w:val="2"/>
            <w14:ligatures w14:val="standardContextual"/>
          </w:rPr>
          <w:tab/>
        </w:r>
        <w:r w:rsidR="00BC219D" w:rsidRPr="00BC219D">
          <w:rPr>
            <w:rStyle w:val="a8"/>
            <w:b w:val="0"/>
            <w:bCs/>
          </w:rPr>
          <w:t>Задача</w:t>
        </w:r>
        <w:r w:rsidR="00BC219D" w:rsidRPr="00BC219D">
          <w:rPr>
            <w:b w:val="0"/>
            <w:bCs/>
            <w:webHidden/>
          </w:rPr>
          <w:tab/>
        </w:r>
        <w:r w:rsidR="00BC219D" w:rsidRPr="00BC219D">
          <w:rPr>
            <w:b w:val="0"/>
            <w:bCs/>
            <w:webHidden/>
          </w:rPr>
          <w:fldChar w:fldCharType="begin"/>
        </w:r>
        <w:r w:rsidR="00BC219D" w:rsidRPr="00BC219D">
          <w:rPr>
            <w:b w:val="0"/>
            <w:bCs/>
            <w:webHidden/>
          </w:rPr>
          <w:instrText xml:space="preserve"> PAGEREF _Toc134959697 \h </w:instrText>
        </w:r>
        <w:r w:rsidR="00BC219D" w:rsidRPr="00BC219D">
          <w:rPr>
            <w:b w:val="0"/>
            <w:bCs/>
            <w:webHidden/>
          </w:rPr>
        </w:r>
        <w:r w:rsidR="00BC219D" w:rsidRPr="00BC219D">
          <w:rPr>
            <w:b w:val="0"/>
            <w:bCs/>
            <w:webHidden/>
          </w:rPr>
          <w:fldChar w:fldCharType="separate"/>
        </w:r>
        <w:r w:rsidR="00CD1DC5">
          <w:rPr>
            <w:b w:val="0"/>
            <w:bCs/>
            <w:webHidden/>
          </w:rPr>
          <w:t>4</w:t>
        </w:r>
        <w:r w:rsidR="00BC219D" w:rsidRPr="00BC219D">
          <w:rPr>
            <w:b w:val="0"/>
            <w:bCs/>
            <w:webHidden/>
          </w:rPr>
          <w:fldChar w:fldCharType="end"/>
        </w:r>
      </w:hyperlink>
    </w:p>
    <w:p w14:paraId="592AB239" w14:textId="2AF3EAE9" w:rsidR="00BC219D" w:rsidRPr="00BC219D" w:rsidRDefault="00000000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hyperlink w:anchor="_Toc134959698" w:history="1">
        <w:r w:rsidR="00BC219D" w:rsidRPr="00BC219D">
          <w:rPr>
            <w:rStyle w:val="a8"/>
            <w:b w:val="0"/>
            <w:bCs/>
          </w:rPr>
          <w:t>3.</w:t>
        </w:r>
        <w:r w:rsidR="00BC219D" w:rsidRPr="00BC219D">
          <w:rPr>
            <w:rFonts w:eastAsiaTheme="minorEastAsia"/>
            <w:b w:val="0"/>
            <w:bCs/>
            <w:kern w:val="2"/>
            <w14:ligatures w14:val="standardContextual"/>
          </w:rPr>
          <w:tab/>
        </w:r>
        <w:r w:rsidR="00BC219D" w:rsidRPr="00BC219D">
          <w:rPr>
            <w:rStyle w:val="a8"/>
            <w:b w:val="0"/>
            <w:bCs/>
          </w:rPr>
          <w:t>Описание АБ-Теста</w:t>
        </w:r>
        <w:r w:rsidR="00BC219D" w:rsidRPr="00BC219D">
          <w:rPr>
            <w:b w:val="0"/>
            <w:bCs/>
            <w:webHidden/>
          </w:rPr>
          <w:tab/>
        </w:r>
        <w:r w:rsidR="00BC219D" w:rsidRPr="00BC219D">
          <w:rPr>
            <w:b w:val="0"/>
            <w:bCs/>
            <w:webHidden/>
          </w:rPr>
          <w:fldChar w:fldCharType="begin"/>
        </w:r>
        <w:r w:rsidR="00BC219D" w:rsidRPr="00BC219D">
          <w:rPr>
            <w:b w:val="0"/>
            <w:bCs/>
            <w:webHidden/>
          </w:rPr>
          <w:instrText xml:space="preserve"> PAGEREF _Toc134959698 \h </w:instrText>
        </w:r>
        <w:r w:rsidR="00BC219D" w:rsidRPr="00BC219D">
          <w:rPr>
            <w:b w:val="0"/>
            <w:bCs/>
            <w:webHidden/>
          </w:rPr>
        </w:r>
        <w:r w:rsidR="00BC219D" w:rsidRPr="00BC219D">
          <w:rPr>
            <w:b w:val="0"/>
            <w:bCs/>
            <w:webHidden/>
          </w:rPr>
          <w:fldChar w:fldCharType="separate"/>
        </w:r>
        <w:r w:rsidR="00CD1DC5">
          <w:rPr>
            <w:b w:val="0"/>
            <w:bCs/>
            <w:webHidden/>
          </w:rPr>
          <w:t>6</w:t>
        </w:r>
        <w:r w:rsidR="00BC219D" w:rsidRPr="00BC219D">
          <w:rPr>
            <w:b w:val="0"/>
            <w:bCs/>
            <w:webHidden/>
          </w:rPr>
          <w:fldChar w:fldCharType="end"/>
        </w:r>
      </w:hyperlink>
    </w:p>
    <w:p w14:paraId="56042B9E" w14:textId="342B49D0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699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3.1 Цель эксперимента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_Toc134959699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6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790A305A" w14:textId="66C7EBE3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00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3.2 Дизайн эксперимента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_Toc134959700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6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16EDD260" w14:textId="50C4594B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01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3.3 Сплит-система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_Toc134959701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6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3CAC7315" w14:textId="7F99CA7F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02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3.4 Таргет-метрики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_Toc134959702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6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3EC7CE09" w14:textId="414D1407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03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3.5 Описание данных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_Toc134959703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6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12380E35" w14:textId="62BBF49E" w:rsidR="00BC219D" w:rsidRPr="00BC219D" w:rsidRDefault="00000000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hyperlink w:anchor="_Toc134959704" w:history="1">
        <w:r w:rsidR="00BC219D" w:rsidRPr="00BC219D">
          <w:rPr>
            <w:rStyle w:val="a8"/>
            <w:b w:val="0"/>
            <w:bCs/>
          </w:rPr>
          <w:t>4.</w:t>
        </w:r>
        <w:r w:rsidR="00BC219D" w:rsidRPr="00BC219D">
          <w:rPr>
            <w:rFonts w:eastAsiaTheme="minorEastAsia"/>
            <w:b w:val="0"/>
            <w:bCs/>
            <w:kern w:val="2"/>
            <w14:ligatures w14:val="standardContextual"/>
          </w:rPr>
          <w:tab/>
        </w:r>
        <w:r w:rsidR="00BC219D" w:rsidRPr="00BC219D">
          <w:rPr>
            <w:rStyle w:val="a8"/>
            <w:b w:val="0"/>
            <w:bCs/>
          </w:rPr>
          <w:t>Инструменты</w:t>
        </w:r>
        <w:r w:rsidR="00BC219D" w:rsidRPr="00BC219D">
          <w:rPr>
            <w:b w:val="0"/>
            <w:bCs/>
            <w:webHidden/>
          </w:rPr>
          <w:tab/>
        </w:r>
        <w:r w:rsidR="00BC219D" w:rsidRPr="00BC219D">
          <w:rPr>
            <w:b w:val="0"/>
            <w:bCs/>
            <w:webHidden/>
          </w:rPr>
          <w:fldChar w:fldCharType="begin"/>
        </w:r>
        <w:r w:rsidR="00BC219D" w:rsidRPr="00BC219D">
          <w:rPr>
            <w:b w:val="0"/>
            <w:bCs/>
            <w:webHidden/>
          </w:rPr>
          <w:instrText xml:space="preserve"> PAGEREF _Toc134959704 \h </w:instrText>
        </w:r>
        <w:r w:rsidR="00BC219D" w:rsidRPr="00BC219D">
          <w:rPr>
            <w:b w:val="0"/>
            <w:bCs/>
            <w:webHidden/>
          </w:rPr>
        </w:r>
        <w:r w:rsidR="00BC219D" w:rsidRPr="00BC219D">
          <w:rPr>
            <w:b w:val="0"/>
            <w:bCs/>
            <w:webHidden/>
          </w:rPr>
          <w:fldChar w:fldCharType="separate"/>
        </w:r>
        <w:r w:rsidR="00CD1DC5">
          <w:rPr>
            <w:b w:val="0"/>
            <w:bCs/>
            <w:webHidden/>
          </w:rPr>
          <w:t>8</w:t>
        </w:r>
        <w:r w:rsidR="00BC219D" w:rsidRPr="00BC219D">
          <w:rPr>
            <w:b w:val="0"/>
            <w:bCs/>
            <w:webHidden/>
          </w:rPr>
          <w:fldChar w:fldCharType="end"/>
        </w:r>
      </w:hyperlink>
    </w:p>
    <w:p w14:paraId="0B85C00E" w14:textId="7906D293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05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4.1 Excel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_Toc134959705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8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2525806D" w14:textId="2BBB1164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06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4.2 Jupyter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_Toc134959706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8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2ABC96F0" w14:textId="5AA47E1C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07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4.3 Microsoft Word (MS Word)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_Toc134959707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9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1FF737A7" w14:textId="45B5EE07" w:rsidR="00BC219D" w:rsidRPr="00BC219D" w:rsidRDefault="00000000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hyperlink w:anchor="_Toc134959708" w:history="1">
        <w:r w:rsidR="00BC219D" w:rsidRPr="00BC219D">
          <w:rPr>
            <w:rStyle w:val="a8"/>
            <w:b w:val="0"/>
            <w:bCs/>
          </w:rPr>
          <w:t>5.</w:t>
        </w:r>
        <w:r w:rsidR="00BC219D" w:rsidRPr="00BC219D">
          <w:rPr>
            <w:rFonts w:eastAsiaTheme="minorEastAsia"/>
            <w:b w:val="0"/>
            <w:bCs/>
            <w:kern w:val="2"/>
            <w14:ligatures w14:val="standardContextual"/>
          </w:rPr>
          <w:tab/>
        </w:r>
        <w:r w:rsidR="00BC219D" w:rsidRPr="00BC219D">
          <w:rPr>
            <w:rStyle w:val="a8"/>
            <w:b w:val="0"/>
            <w:bCs/>
          </w:rPr>
          <w:t>Теоретическая часть</w:t>
        </w:r>
        <w:r w:rsidR="00BC219D" w:rsidRPr="00BC219D">
          <w:rPr>
            <w:b w:val="0"/>
            <w:bCs/>
            <w:webHidden/>
          </w:rPr>
          <w:tab/>
        </w:r>
        <w:r w:rsidR="00BC219D" w:rsidRPr="00BC219D">
          <w:rPr>
            <w:b w:val="0"/>
            <w:bCs/>
            <w:webHidden/>
          </w:rPr>
          <w:fldChar w:fldCharType="begin"/>
        </w:r>
        <w:r w:rsidR="00BC219D" w:rsidRPr="00BC219D">
          <w:rPr>
            <w:b w:val="0"/>
            <w:bCs/>
            <w:webHidden/>
          </w:rPr>
          <w:instrText xml:space="preserve"> PAGEREF _Toc134959708 \h </w:instrText>
        </w:r>
        <w:r w:rsidR="00BC219D" w:rsidRPr="00BC219D">
          <w:rPr>
            <w:b w:val="0"/>
            <w:bCs/>
            <w:webHidden/>
          </w:rPr>
        </w:r>
        <w:r w:rsidR="00BC219D" w:rsidRPr="00BC219D">
          <w:rPr>
            <w:b w:val="0"/>
            <w:bCs/>
            <w:webHidden/>
          </w:rPr>
          <w:fldChar w:fldCharType="separate"/>
        </w:r>
        <w:r w:rsidR="00CD1DC5">
          <w:rPr>
            <w:b w:val="0"/>
            <w:bCs/>
            <w:webHidden/>
          </w:rPr>
          <w:t>10</w:t>
        </w:r>
        <w:r w:rsidR="00BC219D" w:rsidRPr="00BC219D">
          <w:rPr>
            <w:b w:val="0"/>
            <w:bCs/>
            <w:webHidden/>
          </w:rPr>
          <w:fldChar w:fldCharType="end"/>
        </w:r>
      </w:hyperlink>
    </w:p>
    <w:p w14:paraId="6A1EB990" w14:textId="1B03C208" w:rsidR="00BC219D" w:rsidRPr="00BC219D" w:rsidRDefault="00000000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hyperlink w:anchor="_Toc134959709" w:history="1">
        <w:r w:rsidR="00BC219D" w:rsidRPr="00BC219D">
          <w:rPr>
            <w:rStyle w:val="a8"/>
            <w:b w:val="0"/>
            <w:bCs/>
          </w:rPr>
          <w:t>6.</w:t>
        </w:r>
        <w:r w:rsidR="00BC219D" w:rsidRPr="00BC219D">
          <w:rPr>
            <w:rFonts w:eastAsiaTheme="minorEastAsia"/>
            <w:b w:val="0"/>
            <w:bCs/>
            <w:kern w:val="2"/>
            <w14:ligatures w14:val="standardContextual"/>
          </w:rPr>
          <w:tab/>
        </w:r>
        <w:r w:rsidR="00BC219D" w:rsidRPr="00BC219D">
          <w:rPr>
            <w:rStyle w:val="a8"/>
            <w:b w:val="0"/>
            <w:bCs/>
          </w:rPr>
          <w:t>Решение</w:t>
        </w:r>
        <w:r w:rsidR="00BC219D" w:rsidRPr="00BC219D">
          <w:rPr>
            <w:b w:val="0"/>
            <w:bCs/>
            <w:webHidden/>
          </w:rPr>
          <w:tab/>
        </w:r>
        <w:r w:rsidR="00BC219D" w:rsidRPr="00BC219D">
          <w:rPr>
            <w:b w:val="0"/>
            <w:bCs/>
            <w:webHidden/>
          </w:rPr>
          <w:fldChar w:fldCharType="begin"/>
        </w:r>
        <w:r w:rsidR="00BC219D" w:rsidRPr="00BC219D">
          <w:rPr>
            <w:b w:val="0"/>
            <w:bCs/>
            <w:webHidden/>
          </w:rPr>
          <w:instrText xml:space="preserve"> PAGEREF _Toc134959709 \h </w:instrText>
        </w:r>
        <w:r w:rsidR="00BC219D" w:rsidRPr="00BC219D">
          <w:rPr>
            <w:b w:val="0"/>
            <w:bCs/>
            <w:webHidden/>
          </w:rPr>
        </w:r>
        <w:r w:rsidR="00BC219D" w:rsidRPr="00BC219D">
          <w:rPr>
            <w:b w:val="0"/>
            <w:bCs/>
            <w:webHidden/>
          </w:rPr>
          <w:fldChar w:fldCharType="separate"/>
        </w:r>
        <w:r w:rsidR="00CD1DC5">
          <w:rPr>
            <w:b w:val="0"/>
            <w:bCs/>
            <w:webHidden/>
          </w:rPr>
          <w:t>12</w:t>
        </w:r>
        <w:r w:rsidR="00BC219D" w:rsidRPr="00BC219D">
          <w:rPr>
            <w:b w:val="0"/>
            <w:bCs/>
            <w:webHidden/>
          </w:rPr>
          <w:fldChar w:fldCharType="end"/>
        </w:r>
      </w:hyperlink>
    </w:p>
    <w:p w14:paraId="37C1B67C" w14:textId="25F95E38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10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6.1 Импорт и анализ таблиц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_Toc134959710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12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1D827F7A" w14:textId="1330CB40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11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6.2 Объединение таблиц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_Toc134959711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14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3261294A" w14:textId="56582DA2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12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6.3 Автоматизация статистических вычислений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_Toc134959712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15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5479B7AD" w14:textId="4E62BD46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13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6.4 Чистка неверно заполненных точек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_Toc134959713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15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5C883FBD" w14:textId="7883B1F5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14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6.5 Расчет общих результатов АБ Теста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_Toc134959714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16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720211F8" w14:textId="4CBABCC1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15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6.6 Сегментация результатов АБ Теста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_Toc134959715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17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54784EE7" w14:textId="56A8B3D1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16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6.7 Отчет по АБ Тесту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_Toc134959716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17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2677DED8" w14:textId="015FFEBE" w:rsidR="00BC219D" w:rsidRPr="00BC219D" w:rsidRDefault="00000000">
      <w:pPr>
        <w:pStyle w:val="2"/>
        <w:rPr>
          <w:rFonts w:ascii="Times New Roman" w:eastAsiaTheme="minorEastAsia" w:hAnsi="Times New Roman" w:cs="Times New Roman"/>
          <w:bCs/>
          <w:kern w:val="2"/>
          <w:sz w:val="28"/>
          <w:szCs w:val="28"/>
          <w14:ligatures w14:val="standardContextual"/>
        </w:rPr>
      </w:pPr>
      <w:hyperlink w:anchor="_Toc134959717" w:history="1">
        <w:r w:rsidR="00BC219D" w:rsidRPr="00BC219D">
          <w:rPr>
            <w:rStyle w:val="a8"/>
            <w:rFonts w:ascii="Times New Roman" w:hAnsi="Times New Roman" w:cs="Times New Roman"/>
            <w:bCs/>
            <w:sz w:val="28"/>
            <w:szCs w:val="28"/>
          </w:rPr>
          <w:t>6.8 Калькулятор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tab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begin"/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instrText xml:space="preserve"> PAGEREF _Toc134959717 \h </w:instrTex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separate"/>
        </w:r>
        <w:r w:rsidR="00CD1DC5">
          <w:rPr>
            <w:rFonts w:ascii="Times New Roman" w:hAnsi="Times New Roman" w:cs="Times New Roman"/>
            <w:bCs/>
            <w:webHidden/>
            <w:sz w:val="28"/>
            <w:szCs w:val="28"/>
          </w:rPr>
          <w:t>18</w:t>
        </w:r>
        <w:r w:rsidR="00BC219D" w:rsidRPr="00BC219D">
          <w:rPr>
            <w:rFonts w:ascii="Times New Roman" w:hAnsi="Times New Roman" w:cs="Times New Roman"/>
            <w:bCs/>
            <w:webHidden/>
            <w:sz w:val="28"/>
            <w:szCs w:val="28"/>
          </w:rPr>
          <w:fldChar w:fldCharType="end"/>
        </w:r>
      </w:hyperlink>
    </w:p>
    <w:p w14:paraId="5FACBFA9" w14:textId="032DE98D" w:rsidR="00BC219D" w:rsidRPr="00BC219D" w:rsidRDefault="00000000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hyperlink w:anchor="_Toc134959718" w:history="1">
        <w:r w:rsidR="00BC219D" w:rsidRPr="00BC219D">
          <w:rPr>
            <w:rStyle w:val="a8"/>
            <w:b w:val="0"/>
            <w:bCs/>
          </w:rPr>
          <w:t>7.</w:t>
        </w:r>
        <w:r w:rsidR="00BC219D" w:rsidRPr="00BC219D">
          <w:rPr>
            <w:rFonts w:eastAsiaTheme="minorEastAsia"/>
            <w:b w:val="0"/>
            <w:bCs/>
            <w:kern w:val="2"/>
            <w14:ligatures w14:val="standardContextual"/>
          </w:rPr>
          <w:tab/>
        </w:r>
        <w:r w:rsidR="00BC219D" w:rsidRPr="00BC219D">
          <w:rPr>
            <w:rStyle w:val="a8"/>
            <w:b w:val="0"/>
            <w:bCs/>
          </w:rPr>
          <w:t>Выводы</w:t>
        </w:r>
        <w:r w:rsidR="00BC219D" w:rsidRPr="00BC219D">
          <w:rPr>
            <w:b w:val="0"/>
            <w:bCs/>
            <w:webHidden/>
          </w:rPr>
          <w:tab/>
        </w:r>
        <w:r w:rsidR="00BC219D" w:rsidRPr="00BC219D">
          <w:rPr>
            <w:b w:val="0"/>
            <w:bCs/>
            <w:webHidden/>
          </w:rPr>
          <w:fldChar w:fldCharType="begin"/>
        </w:r>
        <w:r w:rsidR="00BC219D" w:rsidRPr="00BC219D">
          <w:rPr>
            <w:b w:val="0"/>
            <w:bCs/>
            <w:webHidden/>
          </w:rPr>
          <w:instrText xml:space="preserve"> PAGEREF _Toc134959718 \h </w:instrText>
        </w:r>
        <w:r w:rsidR="00BC219D" w:rsidRPr="00BC219D">
          <w:rPr>
            <w:b w:val="0"/>
            <w:bCs/>
            <w:webHidden/>
          </w:rPr>
        </w:r>
        <w:r w:rsidR="00BC219D" w:rsidRPr="00BC219D">
          <w:rPr>
            <w:b w:val="0"/>
            <w:bCs/>
            <w:webHidden/>
          </w:rPr>
          <w:fldChar w:fldCharType="separate"/>
        </w:r>
        <w:r w:rsidR="00CD1DC5">
          <w:rPr>
            <w:b w:val="0"/>
            <w:bCs/>
            <w:webHidden/>
          </w:rPr>
          <w:t>19</w:t>
        </w:r>
        <w:r w:rsidR="00BC219D" w:rsidRPr="00BC219D">
          <w:rPr>
            <w:b w:val="0"/>
            <w:bCs/>
            <w:webHidden/>
          </w:rPr>
          <w:fldChar w:fldCharType="end"/>
        </w:r>
      </w:hyperlink>
    </w:p>
    <w:p w14:paraId="0141A345" w14:textId="38C964E1" w:rsidR="00BC219D" w:rsidRPr="00BC219D" w:rsidRDefault="00000000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hyperlink w:anchor="_Toc134959719" w:history="1">
        <w:r w:rsidR="00BC219D" w:rsidRPr="00BC219D">
          <w:rPr>
            <w:rStyle w:val="a8"/>
            <w:b w:val="0"/>
            <w:bCs/>
          </w:rPr>
          <w:t>Приложение А. Датасет</w:t>
        </w:r>
      </w:hyperlink>
    </w:p>
    <w:p w14:paraId="4E213E9F" w14:textId="47365D0A" w:rsidR="00BC219D" w:rsidRPr="00BC219D" w:rsidRDefault="00000000">
      <w:pPr>
        <w:pStyle w:val="11"/>
        <w:rPr>
          <w:rFonts w:eastAsiaTheme="minorEastAsia"/>
          <w:b w:val="0"/>
          <w:bCs/>
          <w:kern w:val="2"/>
          <w14:ligatures w14:val="standardContextual"/>
        </w:rPr>
      </w:pPr>
      <w:hyperlink w:anchor="_Toc134959720" w:history="1">
        <w:r w:rsidR="00BC219D" w:rsidRPr="00BC219D">
          <w:rPr>
            <w:rStyle w:val="a8"/>
            <w:b w:val="0"/>
            <w:bCs/>
          </w:rPr>
          <w:t xml:space="preserve">Приложение Б. </w:t>
        </w:r>
        <w:r w:rsidR="00BC219D" w:rsidRPr="00BC219D">
          <w:rPr>
            <w:rStyle w:val="a8"/>
            <w:b w:val="0"/>
            <w:bCs/>
            <w:lang w:val="en-US"/>
          </w:rPr>
          <w:t>Python</w:t>
        </w:r>
      </w:hyperlink>
    </w:p>
    <w:p w14:paraId="6C6C2836" w14:textId="7F2B55E7" w:rsidR="00BC219D" w:rsidRPr="00BC219D" w:rsidRDefault="00000000">
      <w:pPr>
        <w:pStyle w:val="11"/>
        <w:rPr>
          <w:rFonts w:eastAsiaTheme="minorEastAsia"/>
          <w:b w:val="0"/>
          <w:bCs/>
          <w:kern w:val="2"/>
          <w:lang w:val="en-US"/>
          <w14:ligatures w14:val="standardContextual"/>
        </w:rPr>
      </w:pPr>
      <w:hyperlink w:anchor="_Toc134959721" w:history="1">
        <w:r w:rsidR="00BC219D" w:rsidRPr="00BC219D">
          <w:rPr>
            <w:rStyle w:val="a8"/>
            <w:b w:val="0"/>
            <w:bCs/>
          </w:rPr>
          <w:t>Приложение В. Калькулятор SkyLenta</w:t>
        </w:r>
      </w:hyperlink>
    </w:p>
    <w:p w14:paraId="74764261" w14:textId="0C4F8BBE" w:rsidR="00973297" w:rsidRPr="00973297" w:rsidRDefault="00843851" w:rsidP="008438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2323">
        <w:rPr>
          <w:b/>
          <w:bCs/>
          <w:sz w:val="28"/>
          <w:szCs w:val="28"/>
        </w:rPr>
        <w:fldChar w:fldCharType="end"/>
      </w:r>
    </w:p>
    <w:p w14:paraId="07F71894" w14:textId="43A719C1" w:rsidR="00843851" w:rsidRDefault="008438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710BEE" w14:textId="23303DB6" w:rsidR="00843851" w:rsidRPr="00843851" w:rsidRDefault="00843851" w:rsidP="00843851">
      <w:pPr>
        <w:pStyle w:val="1"/>
        <w:pageBreakBefore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_Toc134631335"/>
      <w:bookmarkStart w:id="4" w:name="_Toc134959696"/>
      <w:r>
        <w:rPr>
          <w:rFonts w:ascii="Times New Roman" w:hAnsi="Times New Roman" w:cs="Times New Roman"/>
          <w:sz w:val="28"/>
          <w:szCs w:val="28"/>
        </w:rPr>
        <w:lastRenderedPageBreak/>
        <w:t>Исходные данные</w:t>
      </w:r>
      <w:bookmarkEnd w:id="3"/>
      <w:bookmarkEnd w:id="4"/>
    </w:p>
    <w:p w14:paraId="0ACEBF49" w14:textId="77777777" w:rsidR="00843851" w:rsidRDefault="00843851" w:rsidP="008438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36B7A" w14:textId="77777777" w:rsidR="00843851" w:rsidRPr="00843851" w:rsidRDefault="00843851" w:rsidP="008438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438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 работаете аналитиком данных в крупном ритейлере </w:t>
      </w:r>
      <w:r w:rsidRPr="00A728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SkyLenta</w:t>
      </w:r>
      <w:r w:rsidRPr="008438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присутствует во многих российских городах.</w:t>
      </w:r>
    </w:p>
    <w:p w14:paraId="7C93CDB0" w14:textId="7A1CEE74" w:rsidR="004D49D8" w:rsidRDefault="00843851" w:rsidP="00843851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4385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 работаете в отделе продуктовой аналитики, и ваша текущая задача - проанализировать АБ-Тест, проведенный во всех городах.</w:t>
      </w:r>
    </w:p>
    <w:p w14:paraId="42F4D186" w14:textId="77777777" w:rsidR="004D49D8" w:rsidRDefault="004D49D8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5FB08FA" w14:textId="4086E291" w:rsidR="004D49D8" w:rsidRDefault="004D49D8" w:rsidP="004D49D8">
      <w:pPr>
        <w:pStyle w:val="1"/>
        <w:pageBreakBefore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5" w:name="_Toc134959697"/>
      <w:r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bookmarkEnd w:id="5"/>
    </w:p>
    <w:p w14:paraId="3FBB1B1B" w14:textId="77777777" w:rsidR="004D49D8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9D508FE" w14:textId="44C474A1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Вам необходимо проанализировать и визуализировать результаты, провести сегментацию, а также сделать выводы и сформулировать рекомендации для дальнейших запусков АБ Теста.</w:t>
      </w:r>
    </w:p>
    <w:p w14:paraId="1CC6AD7A" w14:textId="77777777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Также надо построить таблицу, которая будет в удобной форме хранить результаты АБ Теста.</w:t>
      </w:r>
    </w:p>
    <w:p w14:paraId="0CF9D373" w14:textId="0FC77BCC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Таблица, которая должна быть сформирована в результате исследования должна показывать для каждой торговой точки результат исследования. Перед составлением таблицы должны быть очищены данные, то есть удалены торговые точки, имеющие нулевые платежи или нулевое количество клиентов в контрольной или тестовой группе.</w:t>
      </w:r>
    </w:p>
    <w:p w14:paraId="238BB7BF" w14:textId="77777777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B12143" w14:textId="55038A9A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Поля таблицы должны быть следующими:</w:t>
      </w:r>
    </w:p>
    <w:p w14:paraId="6B55C35B" w14:textId="07CD0669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city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город</w:t>
      </w:r>
    </w:p>
    <w:p w14:paraId="543466DB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id_trading_point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уникальный идентификатор торговой точки, к которой прикреплен данный пользователь</w:t>
      </w:r>
    </w:p>
    <w:p w14:paraId="795AAF81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count_test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кол-во наблюдений в тестовой группе</w:t>
      </w:r>
    </w:p>
    <w:p w14:paraId="270BE0CD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count_control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кол-во наблюдений в контрольной группе</w:t>
      </w:r>
    </w:p>
    <w:p w14:paraId="0DBBD28C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count_all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суммарное кол-во наблюдений</w:t>
      </w:r>
    </w:p>
    <w:p w14:paraId="7988EF91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percent_count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процент кол-ва наблюдений данной ТТ от всех наблюдений</w:t>
      </w:r>
    </w:p>
    <w:p w14:paraId="155B7C0C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avg_payment_test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средний платеж в тестовой группе</w:t>
      </w:r>
    </w:p>
    <w:p w14:paraId="71B2A143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avg_payment_control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средний платеж в контрольной группе</w:t>
      </w:r>
    </w:p>
    <w:p w14:paraId="6CE17D6D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diff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разница между средними платежами</w:t>
      </w:r>
    </w:p>
    <w:p w14:paraId="2195A2A1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sigma_test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стандартное отклонение платежей в тестовой группе</w:t>
      </w:r>
    </w:p>
    <w:p w14:paraId="048CC0DA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sigma_control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стандартное отклонение платежей в контрольной группе</w:t>
      </w:r>
    </w:p>
    <w:p w14:paraId="26CF0DD0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ttest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значение статистического критерия (критерий Стьюдента для сравнения средних платежей)</w:t>
      </w:r>
    </w:p>
    <w:p w14:paraId="7051BB40" w14:textId="77777777" w:rsidR="004D49D8" w:rsidRPr="00453C6A" w:rsidRDefault="004D49D8" w:rsidP="004D49D8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pvalue_ttest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w:proofErr w:type="spellStart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pvalue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статистического критерия (критерий Стьюдента для сравнения средних платежей)</w:t>
      </w:r>
    </w:p>
    <w:p w14:paraId="7CFFEDB8" w14:textId="77777777" w:rsidR="004D49D8" w:rsidRPr="00453C6A" w:rsidRDefault="004D49D8" w:rsidP="004D49D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898C86" w14:textId="77777777" w:rsidR="004D49D8" w:rsidRPr="00D46E1D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таблице также должен присутствовать флаг (лейбл), по которому можно будет </w:t>
      </w:r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разделить торговые точки по результатам эксперимента</w:t>
      </w:r>
    </w:p>
    <w:p w14:paraId="59E0B756" w14:textId="31990A26" w:rsidR="004D49D8" w:rsidRPr="00D46E1D" w:rsidRDefault="004D49D8" w:rsidP="004D49D8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результат (поле </w:t>
      </w:r>
      <w:proofErr w:type="spellStart"/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diff</w:t>
      </w:r>
      <w:proofErr w:type="spellEnd"/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положительный, и разница на самом деле есть (на основании p_value), то это положительный исход</w:t>
      </w:r>
    </w:p>
    <w:p w14:paraId="24787DB3" w14:textId="107CF941" w:rsidR="004D49D8" w:rsidRPr="00D46E1D" w:rsidRDefault="004D49D8" w:rsidP="004D49D8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результат (поле </w:t>
      </w:r>
      <w:proofErr w:type="spellStart"/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diff</w:t>
      </w:r>
      <w:proofErr w:type="spellEnd"/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отрицательный, и разница на самом деле есть (на основании p_value), то это отрицательный исход</w:t>
      </w:r>
    </w:p>
    <w:p w14:paraId="1DDC6B26" w14:textId="4245854C" w:rsidR="004D49D8" w:rsidRPr="00D46E1D" w:rsidRDefault="004D49D8" w:rsidP="004D49D8">
      <w:pPr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разницы на самом деле нет (на основании p_value), то это нейтральный исход</w:t>
      </w:r>
    </w:p>
    <w:p w14:paraId="22B803D7" w14:textId="77777777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4BE90C" w14:textId="00178E3A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Полученную таблицу необходимо выгрузить в Excel.</w:t>
      </w:r>
    </w:p>
    <w:p w14:paraId="505AE68F" w14:textId="5D384534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Три различных исхода должны быть выгружены на отдельные листы.</w:t>
      </w:r>
    </w:p>
    <w:p w14:paraId="34F4AA36" w14:textId="77777777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На основании этого Excel-файла будет построен калькулятор (на каждом листе свой калькулятор).</w:t>
      </w:r>
    </w:p>
    <w:p w14:paraId="2DD0398C" w14:textId="77777777" w:rsidR="004D49D8" w:rsidRPr="00453C6A" w:rsidRDefault="004D49D8" w:rsidP="004D49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32A226" w14:textId="5B7F2F18" w:rsidR="004D49D8" w:rsidRPr="00453C6A" w:rsidRDefault="004D49D8" w:rsidP="00453C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ТЗ для калькулятора SkyLenta</w:t>
      </w:r>
    </w:p>
    <w:p w14:paraId="5F478281" w14:textId="77777777" w:rsidR="00453C6A" w:rsidRPr="00453C6A" w:rsidRDefault="00453C6A" w:rsidP="00453C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015BED" w14:textId="06704E5D" w:rsidR="004D49D8" w:rsidRPr="00453C6A" w:rsidRDefault="004D49D8" w:rsidP="00453C6A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Положительные исходы </w:t>
      </w:r>
    </w:p>
    <w:p w14:paraId="16835F0E" w14:textId="3AF75EEC" w:rsidR="004D49D8" w:rsidRDefault="004D49D8" w:rsidP="00453C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Внешним параметром должно быть количество потенциальных клиентов-покупателей за период времени </w:t>
      </w:r>
      <w:r w:rsidRPr="00453C6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N</w:t>
      </w: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Опираясь на поля </w:t>
      </w:r>
      <w:proofErr w:type="spellStart"/>
      <w:r w:rsidRPr="00453C6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diff</w:t>
      </w:r>
      <w:proofErr w:type="spellEnd"/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а также на долю покупателей в этой торговой точке среди всех, определите, какая выгода может быть получена от замены механики </w:t>
      </w:r>
      <w:r w:rsidRPr="00453C6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A</w:t>
      </w: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</w:t>
      </w:r>
      <w:r w:rsidRPr="00453C6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B</w:t>
      </w: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 условии, что ей воспользуются </w:t>
      </w:r>
      <w:r w:rsidRPr="00453C6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N</w:t>
      </w: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клиентов.</w:t>
      </w:r>
    </w:p>
    <w:p w14:paraId="4C42EC70" w14:textId="77777777" w:rsidR="00453C6A" w:rsidRPr="00453C6A" w:rsidRDefault="00453C6A" w:rsidP="00453C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234A2C" w14:textId="28E13EEC" w:rsidR="00453C6A" w:rsidRPr="00453C6A" w:rsidRDefault="004D49D8" w:rsidP="00453C6A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Отрицательные исходы </w:t>
      </w:r>
    </w:p>
    <w:p w14:paraId="48E247FE" w14:textId="314DE3A7" w:rsidR="004D49D8" w:rsidRDefault="004D49D8" w:rsidP="00453C6A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Конфигурация калькулятора такая же, как на положительных исходах. Необходимо рассчитать, какая сумма может быть потеряна, если мы заменим механику </w:t>
      </w:r>
      <w:r w:rsidRPr="00453C6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А</w:t>
      </w: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механику </w:t>
      </w:r>
      <w:r w:rsidRPr="00453C6A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В</w:t>
      </w: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72E38EC" w14:textId="77777777" w:rsidR="00453C6A" w:rsidRPr="00453C6A" w:rsidRDefault="00453C6A" w:rsidP="00453C6A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3903A7" w14:textId="77777777" w:rsidR="00453C6A" w:rsidRPr="00453C6A" w:rsidRDefault="004D49D8" w:rsidP="00453C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Нейтральные исходы </w:t>
      </w:r>
    </w:p>
    <w:p w14:paraId="183E9C08" w14:textId="689DC26F" w:rsidR="004D49D8" w:rsidRPr="00453C6A" w:rsidRDefault="004D49D8" w:rsidP="00453C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53C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Мы предполагаем, что результаты на эти торговых точках не видны, так как мы </w:t>
      </w:r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собрали слишком мало наблюдений. Мы хотим понять, какое количество наблюдений нам потребуется в каждой из этих торговых точек, чтобы разглядеть определенную разницу в средних платежах. Внешним параметром должно быть MDE - сумма в рублях (разница между средними платежами в группах), которая считается минимально значимой с точки зрения бизнеса. Для каждой торговой точки должно быть рассчитано кол-во наблюдений, необходимое для обнаружения разницы масштаба MDE (рассчитывать на основании стандартного отклонения платежей).</w:t>
      </w:r>
    </w:p>
    <w:p w14:paraId="46EED220" w14:textId="77777777" w:rsidR="00246C42" w:rsidRDefault="00246C42" w:rsidP="00843851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2E09F0" w14:textId="0B24707C" w:rsidR="00246C42" w:rsidRDefault="00246C4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534D5891" w14:textId="0BB3D6A4" w:rsidR="00246C42" w:rsidRPr="00843851" w:rsidRDefault="00246C42" w:rsidP="00246C42">
      <w:pPr>
        <w:pStyle w:val="1"/>
        <w:pageBreakBefore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_Toc134959698"/>
      <w:r>
        <w:rPr>
          <w:rFonts w:ascii="Times New Roman" w:hAnsi="Times New Roman" w:cs="Times New Roman"/>
          <w:sz w:val="28"/>
          <w:szCs w:val="28"/>
        </w:rPr>
        <w:lastRenderedPageBreak/>
        <w:t>Описание АБ-Теста</w:t>
      </w:r>
      <w:bookmarkEnd w:id="6"/>
    </w:p>
    <w:p w14:paraId="594B8878" w14:textId="77777777" w:rsidR="00246C42" w:rsidRDefault="00246C42" w:rsidP="00246C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0F463" w14:textId="05730463" w:rsidR="00246C42" w:rsidRPr="00246C42" w:rsidRDefault="004D49D8" w:rsidP="00246C42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7" w:name="_Toc134959699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3</w:t>
      </w:r>
      <w:r w:rsidR="00246C42" w:rsidRP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.1 Цель эксперимента</w:t>
      </w:r>
      <w:bookmarkEnd w:id="7"/>
    </w:p>
    <w:p w14:paraId="239A62B4" w14:textId="77777777" w:rsidR="00246C42" w:rsidRPr="00246C42" w:rsidRDefault="00246C42" w:rsidP="00246C42">
      <w:pPr>
        <w:spacing w:after="0" w:line="240" w:lineRule="auto"/>
        <w:jc w:val="both"/>
        <w:rPr>
          <w:sz w:val="28"/>
          <w:szCs w:val="28"/>
        </w:rPr>
      </w:pPr>
    </w:p>
    <w:p w14:paraId="480C6FC0" w14:textId="77777777" w:rsidR="00246C42" w:rsidRPr="00246C42" w:rsidRDefault="00246C42" w:rsidP="00246C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Исследование альтернативного метода воздействия на клиентские покупки с помощью </w:t>
      </w:r>
      <w:proofErr w:type="spellStart"/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пуш</w:t>
      </w:r>
      <w:proofErr w:type="spellEnd"/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-уведомлений.</w:t>
      </w:r>
    </w:p>
    <w:p w14:paraId="20280746" w14:textId="77777777" w:rsidR="00246C42" w:rsidRPr="00D46E1D" w:rsidRDefault="00246C42" w:rsidP="00246C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Воздействие “контроль” - уведомление о новых товарах и скидках с помощью баннера в приложении</w:t>
      </w:r>
    </w:p>
    <w:p w14:paraId="3AABB8D6" w14:textId="77777777" w:rsidR="00246C42" w:rsidRPr="00246C42" w:rsidRDefault="00246C42" w:rsidP="00246C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Воздействие “тест” -</w:t>
      </w:r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уведомление с помощью пуша (сообщение о товарах и скидках появится в уведомлениях приложения).</w:t>
      </w:r>
    </w:p>
    <w:p w14:paraId="27BD7B38" w14:textId="77777777" w:rsidR="00246C42" w:rsidRDefault="00246C42" w:rsidP="00246C4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8DEAA41" w14:textId="35F35E07" w:rsidR="00246C42" w:rsidRPr="00246C42" w:rsidRDefault="004D49D8" w:rsidP="00246C42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8" w:name="_Toc134959700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3</w:t>
      </w:r>
      <w:r w:rsid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.2 </w:t>
      </w:r>
      <w:r w:rsidR="00246C42" w:rsidRP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Дизайн эксперимента</w:t>
      </w:r>
      <w:bookmarkEnd w:id="8"/>
    </w:p>
    <w:p w14:paraId="2957BC0A" w14:textId="77777777" w:rsidR="00246C42" w:rsidRPr="00246C42" w:rsidRDefault="00246C42" w:rsidP="00246C4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1366883" w14:textId="77777777" w:rsidR="00246C42" w:rsidRPr="00246C42" w:rsidRDefault="00246C42" w:rsidP="00246C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Длительность эксперимента - 3 месяца.</w:t>
      </w:r>
    </w:p>
    <w:p w14:paraId="5F544ED1" w14:textId="77777777" w:rsidR="00246C42" w:rsidRPr="00246C42" w:rsidRDefault="00246C42" w:rsidP="00246C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География: в эксперименте задействованы все города присутствия в России.</w:t>
      </w:r>
    </w:p>
    <w:p w14:paraId="73357108" w14:textId="77777777" w:rsidR="00246C42" w:rsidRDefault="00246C42" w:rsidP="00246C4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06090FA" w14:textId="28EF46F9" w:rsidR="00246C42" w:rsidRPr="00246C42" w:rsidRDefault="004D49D8" w:rsidP="00246C42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9" w:name="_Toc13495970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3</w:t>
      </w:r>
      <w:r w:rsid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.3 </w:t>
      </w:r>
      <w:r w:rsidR="00246C42" w:rsidRP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Сплит-система</w:t>
      </w:r>
      <w:bookmarkEnd w:id="9"/>
    </w:p>
    <w:p w14:paraId="0FA74B3A" w14:textId="77777777" w:rsidR="00246C42" w:rsidRPr="00246C42" w:rsidRDefault="00246C42" w:rsidP="00246C4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3A6939F" w14:textId="77777777" w:rsidR="00246C42" w:rsidRPr="00246C42" w:rsidRDefault="00246C42" w:rsidP="00246C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Клиенты разбиты на две группы одинакового размера случайным образом.</w:t>
      </w:r>
    </w:p>
    <w:p w14:paraId="41317AE2" w14:textId="77777777" w:rsidR="00246C42" w:rsidRDefault="00246C42" w:rsidP="00246C4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87A1B92" w14:textId="735B8A4E" w:rsidR="00246C42" w:rsidRPr="00246C42" w:rsidRDefault="004D49D8" w:rsidP="00246C42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10" w:name="_Toc134959702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3</w:t>
      </w:r>
      <w:r w:rsid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.4 </w:t>
      </w:r>
      <w:r w:rsidR="00246C42" w:rsidRP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Таргет-метрики</w:t>
      </w:r>
      <w:bookmarkEnd w:id="10"/>
    </w:p>
    <w:p w14:paraId="6327049F" w14:textId="77777777" w:rsidR="00246C42" w:rsidRPr="00246C42" w:rsidRDefault="00246C42" w:rsidP="00246C4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5D66D6" w14:textId="77777777" w:rsidR="00246C42" w:rsidRDefault="00246C42" w:rsidP="00246C4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Конверсия из рекламы в покупку</w:t>
      </w:r>
    </w:p>
    <w:p w14:paraId="3BEBE5F0" w14:textId="7C12D409" w:rsidR="00246C42" w:rsidRDefault="00246C42" w:rsidP="00246C4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6C4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Средний чек</w:t>
      </w:r>
    </w:p>
    <w:p w14:paraId="1EB3C301" w14:textId="77777777" w:rsidR="00246C42" w:rsidRDefault="00246C42" w:rsidP="00246C4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B46792" w14:textId="3837A9B2" w:rsidR="00246C42" w:rsidRDefault="004D49D8" w:rsidP="00246C42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11" w:name="_Toc134959703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3</w:t>
      </w:r>
      <w:r w:rsid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.5 </w:t>
      </w:r>
      <w:r w:rsidR="00246C42" w:rsidRPr="00246C4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Описание данных</w:t>
      </w:r>
      <w:bookmarkEnd w:id="11"/>
    </w:p>
    <w:p w14:paraId="1A067C69" w14:textId="77777777" w:rsidR="00740E6A" w:rsidRDefault="00740E6A" w:rsidP="004D49D8">
      <w:pPr>
        <w:pStyle w:val="7"/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eastAsia="ru-RU"/>
          <w14:ligatures w14:val="none"/>
        </w:rPr>
      </w:pPr>
    </w:p>
    <w:p w14:paraId="3385F776" w14:textId="141ACAAA" w:rsidR="004F0A8A" w:rsidRDefault="004F0A8A" w:rsidP="00740E6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Исходный датасет представлен в приложении А.</w:t>
      </w:r>
    </w:p>
    <w:p w14:paraId="54475979" w14:textId="631A2BD9" w:rsidR="00246C42" w:rsidRPr="00740E6A" w:rsidRDefault="00246C42" w:rsidP="00EE51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E6A">
        <w:rPr>
          <w:rFonts w:ascii="Times New Roman" w:hAnsi="Times New Roman" w:cs="Times New Roman"/>
          <w:sz w:val="28"/>
          <w:szCs w:val="28"/>
          <w:lang w:eastAsia="ru-RU"/>
        </w:rPr>
        <w:t>Вкладка “Данные”</w:t>
      </w:r>
      <w:r w:rsidR="00EE517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4C11054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id_order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уникальный идентификатор покупки.</w:t>
      </w:r>
    </w:p>
    <w:p w14:paraId="7D9C1FC2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id_client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уникальный идентификатор клиента.</w:t>
      </w:r>
    </w:p>
    <w:p w14:paraId="697B4CFC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amt_payment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размер платежа.</w:t>
      </w:r>
    </w:p>
    <w:p w14:paraId="3A4554F6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dtime_pay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дата и время оплаты.</w:t>
      </w:r>
    </w:p>
    <w:p w14:paraId="5292E3CD" w14:textId="77777777" w:rsidR="00246C42" w:rsidRPr="00740E6A" w:rsidRDefault="00246C42" w:rsidP="00EE5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4A6AD0" w14:textId="7E111E1D" w:rsidR="00246C42" w:rsidRPr="00740E6A" w:rsidRDefault="00246C42" w:rsidP="00EE51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E6A">
        <w:rPr>
          <w:rFonts w:ascii="Times New Roman" w:hAnsi="Times New Roman" w:cs="Times New Roman"/>
          <w:sz w:val="28"/>
          <w:szCs w:val="28"/>
          <w:lang w:eastAsia="ru-RU"/>
        </w:rPr>
        <w:t>Вкладка “</w:t>
      </w:r>
      <w:proofErr w:type="spellStart"/>
      <w:r w:rsidRPr="00740E6A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740E6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EE517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6A1EA5E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id_client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уникальный идентификатор клиента.</w:t>
      </w:r>
    </w:p>
    <w:p w14:paraId="3CA8FD27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dtime_ad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дата и время показа рекламного объявления (или баннером в приложении, или </w:t>
      </w: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пуш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-уведомлением, в зависимости от группы).</w:t>
      </w:r>
    </w:p>
    <w:p w14:paraId="3A049550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nflag_test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группа эксперимента (0 - контроль, 1 -тест).</w:t>
      </w:r>
    </w:p>
    <w:p w14:paraId="5CE0F73A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id_trading_point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идентификатор торговой точки, к которой прикреплен данный пользователь.</w:t>
      </w:r>
    </w:p>
    <w:p w14:paraId="72431A2C" w14:textId="77777777" w:rsidR="00246C42" w:rsidRPr="00740E6A" w:rsidRDefault="00246C42" w:rsidP="00EE517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178828" w14:textId="0AD30D4A" w:rsidR="00246C42" w:rsidRPr="00740E6A" w:rsidRDefault="00246C42" w:rsidP="00EE51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E6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Вкладка “</w:t>
      </w:r>
      <w:proofErr w:type="spellStart"/>
      <w:r w:rsidRPr="00740E6A">
        <w:rPr>
          <w:rFonts w:ascii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740E6A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EE517B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Pr="00740E6A">
        <w:rPr>
          <w:rFonts w:ascii="Times New Roman" w:hAnsi="Times New Roman" w:cs="Times New Roman"/>
          <w:sz w:val="28"/>
          <w:szCs w:val="28"/>
          <w:lang w:eastAsia="ru-RU"/>
        </w:rPr>
        <w:t>ict</w:t>
      </w:r>
      <w:proofErr w:type="spellEnd"/>
      <w:r w:rsidRPr="00740E6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EE517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15C033A" w14:textId="77777777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id_trading_point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уникальный идентификатор торговой точки, к которой прикреплен данный пользователь.</w:t>
      </w:r>
    </w:p>
    <w:p w14:paraId="52A24834" w14:textId="71F4B949" w:rsidR="00246C42" w:rsidRPr="00740E6A" w:rsidRDefault="00246C42" w:rsidP="00EE517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city</w:t>
      </w:r>
      <w:proofErr w:type="spellEnd"/>
      <w:r w:rsidRPr="00740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название города.</w:t>
      </w:r>
    </w:p>
    <w:p w14:paraId="23EB81DF" w14:textId="77777777" w:rsidR="00843851" w:rsidRDefault="00843851" w:rsidP="00843851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59C67D" w14:textId="2BE17B7C" w:rsidR="004F0A8A" w:rsidRDefault="004F0A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2EAB4C" w14:textId="7F89D052" w:rsidR="004F0A8A" w:rsidRPr="00DC0715" w:rsidRDefault="00636C59" w:rsidP="004F0A8A">
      <w:pPr>
        <w:pStyle w:val="1"/>
        <w:pageBreakBefore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2" w:name="_Toc134959704"/>
      <w:r w:rsidRPr="00DC0715"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bookmarkEnd w:id="12"/>
    </w:p>
    <w:p w14:paraId="6D6E6DAE" w14:textId="77777777" w:rsidR="004F0A8A" w:rsidRDefault="004F0A8A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729BB4" w14:textId="271A2BB6" w:rsidR="004F0A8A" w:rsidRDefault="00805CE9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данном разделе приведен перечень пакетов и программных компонентов, используемых для </w:t>
      </w:r>
      <w:r w:rsidR="004F0A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выполнения работы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452323C" w14:textId="77777777" w:rsidR="00805CE9" w:rsidRDefault="00805CE9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70BF4E" w14:textId="09AA5F28" w:rsidR="00805CE9" w:rsidRPr="00805CE9" w:rsidRDefault="00805CE9" w:rsidP="00805CE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13" w:name="_Toc134959705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4.1 </w:t>
      </w:r>
      <w:r w:rsidR="004F0A8A" w:rsidRPr="00805CE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Excel</w:t>
      </w:r>
      <w:bookmarkEnd w:id="13"/>
      <w:r w:rsidR="004F0A8A" w:rsidRPr="00805CE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 </w:t>
      </w:r>
    </w:p>
    <w:p w14:paraId="62FC1F8B" w14:textId="77777777" w:rsidR="00805CE9" w:rsidRDefault="00805CE9" w:rsidP="00805CE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345D9D" w14:textId="2A9087C9" w:rsidR="004F0A8A" w:rsidRDefault="00000000" w:rsidP="00805C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7" w:tooltip="Компьютерная программа" w:history="1">
        <w:r w:rsidR="00805CE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Программа</w:t>
        </w:r>
      </w:hyperlink>
      <w:r w:rsidR="004F0A8A" w:rsidRPr="00805C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для работы с </w:t>
      </w:r>
      <w:hyperlink r:id="rId8" w:tooltip="Электронная таблица" w:history="1">
        <w:r w:rsidR="004F0A8A" w:rsidRPr="00805CE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электронными таблицами</w:t>
        </w:r>
      </w:hyperlink>
      <w:r w:rsidR="004F0A8A" w:rsidRPr="00805C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(входит в пакет </w:t>
      </w:r>
      <w:hyperlink r:id="rId9" w:tooltip="Microsoft Office" w:history="1">
        <w:r w:rsidR="004F0A8A" w:rsidRPr="00805CE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Microsoft Office</w:t>
        </w:r>
      </w:hyperlink>
      <w:r w:rsidR="004F0A8A" w:rsidRPr="00805C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22546FDD" w14:textId="77777777" w:rsidR="00805CE9" w:rsidRPr="00805CE9" w:rsidRDefault="00805CE9" w:rsidP="00805CE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35783A" w14:textId="6163A017" w:rsidR="00805CE9" w:rsidRPr="00805CE9" w:rsidRDefault="00805CE9" w:rsidP="00805CE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14" w:name="_Toc134959706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4.2 </w:t>
      </w:r>
      <w:r w:rsidR="00636C59" w:rsidRPr="00805CE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Jupyter</w:t>
      </w:r>
      <w:bookmarkEnd w:id="14"/>
      <w:r w:rsidR="00636C59" w:rsidRPr="00805CE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 </w:t>
      </w:r>
    </w:p>
    <w:p w14:paraId="76E0C9C9" w14:textId="28AA0BF2" w:rsidR="00805CE9" w:rsidRDefault="00805CE9" w:rsidP="00805CE9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6A312CD" w14:textId="2F944511" w:rsidR="00636C59" w:rsidRDefault="00000000" w:rsidP="00AF3C75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10" w:tooltip="Интерактивный блокнот" w:history="1">
        <w:r w:rsidR="00805CE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И</w:t>
        </w:r>
        <w:r w:rsidR="00636C59" w:rsidRPr="00805CE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нтерактивный блокнот</w:t>
        </w:r>
      </w:hyperlink>
      <w:r w:rsidR="00636C59" w:rsidRPr="00805CE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веб-реализация </w:t>
      </w:r>
      <w:hyperlink r:id="rId11" w:tooltip="IPython" w:history="1">
        <w:r w:rsidR="00636C59" w:rsidRPr="00805CE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Python</w:t>
        </w:r>
      </w:hyperlink>
    </w:p>
    <w:p w14:paraId="7D7B74E9" w14:textId="3AC1D853" w:rsidR="00AF3C75" w:rsidRPr="00AF3C75" w:rsidRDefault="00AF3C75" w:rsidP="00AF3C75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реализации работы использованы следующие библиотеки и модули </w:t>
      </w:r>
      <w:hyperlink r:id="rId12" w:tooltip="IPython" w:history="1">
        <w:r w:rsidRPr="00805CE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Python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A2C942D" w14:textId="26CC86B9" w:rsidR="00805CE9" w:rsidRPr="00AF3C75" w:rsidRDefault="00805CE9" w:rsidP="00AF3C75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Pandas</w:t>
      </w:r>
      <w:r w:rsid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w:hyperlink r:id="rId13" w:tooltip="Программная библиотека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программная библиотека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</w:t>
      </w:r>
      <w:r w:rsid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языке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4" w:tooltip="Python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Python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обработки и </w:t>
      </w:r>
      <w:hyperlink r:id="rId15" w:tooltip="Анализ данных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анализа данных</w:t>
        </w:r>
      </w:hyperlink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Работа pandas с данными строится поверх библиотеки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6" w:tooltip="NumPy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NumPy</w:t>
        </w:r>
      </w:hyperlink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являющейся инструментом более низкого уровня. Предоставляет специальные структуры данных и операции для манипулирования числовыми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7" w:tooltip="Матрица (математика)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таблицами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8" w:tooltip="Временной ряд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временными рядами</w:t>
        </w:r>
      </w:hyperlink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Название библиотеки происходит от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19" w:tooltip="Эконометрика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эконометрического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термина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20" w:tooltip="Панельные данные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«панельные данные»</w:t>
        </w:r>
      </w:hyperlink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используемого для описания многомерных структурированных наборов информации.</w:t>
      </w:r>
    </w:p>
    <w:p w14:paraId="66BA5AC7" w14:textId="2227FEE4" w:rsidR="00AF3C75" w:rsidRPr="00AF3C75" w:rsidRDefault="00805CE9" w:rsidP="00AF3C75">
      <w:pPr>
        <w:pStyle w:val="aa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F3C75">
        <w:rPr>
          <w:sz w:val="28"/>
          <w:szCs w:val="28"/>
        </w:rPr>
        <w:t>Num</w:t>
      </w:r>
      <w:r w:rsidR="00DC0715">
        <w:rPr>
          <w:sz w:val="28"/>
          <w:szCs w:val="28"/>
          <w:lang w:val="en-US"/>
        </w:rPr>
        <w:t>P</w:t>
      </w:r>
      <w:r w:rsidRPr="00AF3C75">
        <w:rPr>
          <w:sz w:val="28"/>
          <w:szCs w:val="28"/>
        </w:rPr>
        <w:t>y</w:t>
      </w:r>
      <w:r w:rsidR="00AF3C75">
        <w:rPr>
          <w:sz w:val="28"/>
          <w:szCs w:val="28"/>
        </w:rPr>
        <w:t xml:space="preserve"> - </w:t>
      </w:r>
      <w:r w:rsidR="00AF3C75" w:rsidRPr="00AF3C75">
        <w:rPr>
          <w:sz w:val="28"/>
          <w:szCs w:val="28"/>
        </w:rPr>
        <w:t>библиотека с</w:t>
      </w:r>
      <w:r w:rsidR="00DC0715">
        <w:rPr>
          <w:sz w:val="28"/>
          <w:szCs w:val="28"/>
        </w:rPr>
        <w:t xml:space="preserve"> </w:t>
      </w:r>
      <w:hyperlink r:id="rId21" w:tooltip="Открытое программное обеспечение" w:history="1">
        <w:r w:rsidR="00AF3C75" w:rsidRPr="00AF3C75">
          <w:rPr>
            <w:sz w:val="28"/>
            <w:szCs w:val="28"/>
          </w:rPr>
          <w:t>открытым</w:t>
        </w:r>
      </w:hyperlink>
      <w:r w:rsidR="00DC0715">
        <w:rPr>
          <w:sz w:val="28"/>
          <w:szCs w:val="28"/>
        </w:rPr>
        <w:t xml:space="preserve"> </w:t>
      </w:r>
      <w:hyperlink r:id="rId22" w:tooltip="Исходный код" w:history="1">
        <w:r w:rsidR="00AF3C75" w:rsidRPr="00AF3C75">
          <w:rPr>
            <w:sz w:val="28"/>
            <w:szCs w:val="28"/>
          </w:rPr>
          <w:t>исходным кодом</w:t>
        </w:r>
      </w:hyperlink>
      <w:r w:rsidR="00DC0715">
        <w:rPr>
          <w:sz w:val="28"/>
          <w:szCs w:val="28"/>
        </w:rPr>
        <w:t xml:space="preserve"> </w:t>
      </w:r>
      <w:r w:rsidR="00AF3C75" w:rsidRPr="00AF3C75">
        <w:rPr>
          <w:sz w:val="28"/>
          <w:szCs w:val="28"/>
        </w:rPr>
        <w:t>для</w:t>
      </w:r>
      <w:r w:rsidR="00DC0715">
        <w:rPr>
          <w:sz w:val="28"/>
          <w:szCs w:val="28"/>
        </w:rPr>
        <w:t xml:space="preserve"> </w:t>
      </w:r>
      <w:hyperlink r:id="rId23" w:history="1">
        <w:r w:rsidR="00AF3C75" w:rsidRPr="00AF3C75">
          <w:rPr>
            <w:sz w:val="28"/>
            <w:szCs w:val="28"/>
          </w:rPr>
          <w:t>языка программирования</w:t>
        </w:r>
      </w:hyperlink>
      <w:r w:rsidR="00DC0715">
        <w:rPr>
          <w:sz w:val="28"/>
          <w:szCs w:val="28"/>
        </w:rPr>
        <w:t xml:space="preserve"> </w:t>
      </w:r>
      <w:hyperlink r:id="rId24" w:tooltip="Python" w:history="1">
        <w:r w:rsidR="00AF3C75" w:rsidRPr="00AF3C75">
          <w:rPr>
            <w:sz w:val="28"/>
            <w:szCs w:val="28"/>
          </w:rPr>
          <w:t>Python</w:t>
        </w:r>
      </w:hyperlink>
      <w:r w:rsidR="00AF3C75" w:rsidRPr="00AF3C75">
        <w:rPr>
          <w:sz w:val="28"/>
          <w:szCs w:val="28"/>
        </w:rPr>
        <w:t>. Возможности:</w:t>
      </w:r>
      <w:r w:rsidR="00AF3C75">
        <w:rPr>
          <w:sz w:val="28"/>
          <w:szCs w:val="28"/>
        </w:rPr>
        <w:t xml:space="preserve"> </w:t>
      </w:r>
      <w:r w:rsidR="00AF3C75" w:rsidRPr="00AF3C75">
        <w:rPr>
          <w:sz w:val="28"/>
          <w:szCs w:val="28"/>
        </w:rPr>
        <w:t>поддержка многомерных</w:t>
      </w:r>
      <w:r w:rsidR="00DC0715">
        <w:rPr>
          <w:sz w:val="28"/>
          <w:szCs w:val="28"/>
        </w:rPr>
        <w:t xml:space="preserve"> </w:t>
      </w:r>
      <w:hyperlink r:id="rId25" w:tooltip="Индексный массив" w:history="1">
        <w:r w:rsidR="00AF3C75" w:rsidRPr="00AF3C75">
          <w:rPr>
            <w:sz w:val="28"/>
            <w:szCs w:val="28"/>
          </w:rPr>
          <w:t>массивов</w:t>
        </w:r>
      </w:hyperlink>
      <w:r w:rsidR="00DC0715">
        <w:rPr>
          <w:sz w:val="28"/>
          <w:szCs w:val="28"/>
        </w:rPr>
        <w:t xml:space="preserve"> </w:t>
      </w:r>
      <w:r w:rsidR="00AF3C75" w:rsidRPr="00AF3C75">
        <w:rPr>
          <w:sz w:val="28"/>
          <w:szCs w:val="28"/>
        </w:rPr>
        <w:t>(включая</w:t>
      </w:r>
      <w:r w:rsidR="00DC0715">
        <w:rPr>
          <w:sz w:val="28"/>
          <w:szCs w:val="28"/>
        </w:rPr>
        <w:t xml:space="preserve"> </w:t>
      </w:r>
      <w:hyperlink r:id="rId26" w:tooltip="Матрица (математика)" w:history="1">
        <w:r w:rsidR="00AF3C75" w:rsidRPr="00AF3C75">
          <w:rPr>
            <w:sz w:val="28"/>
            <w:szCs w:val="28"/>
          </w:rPr>
          <w:t>матрицы</w:t>
        </w:r>
      </w:hyperlink>
      <w:r w:rsidR="00AF3C75" w:rsidRPr="00AF3C75">
        <w:rPr>
          <w:sz w:val="28"/>
          <w:szCs w:val="28"/>
        </w:rPr>
        <w:t>);</w:t>
      </w:r>
      <w:r w:rsidR="00DC0715">
        <w:rPr>
          <w:sz w:val="28"/>
          <w:szCs w:val="28"/>
        </w:rPr>
        <w:t xml:space="preserve"> </w:t>
      </w:r>
      <w:r w:rsidR="00AF3C75" w:rsidRPr="00AF3C75">
        <w:rPr>
          <w:sz w:val="28"/>
          <w:szCs w:val="28"/>
        </w:rPr>
        <w:t>поддержка</w:t>
      </w:r>
      <w:r w:rsidR="00DC0715">
        <w:rPr>
          <w:sz w:val="28"/>
          <w:szCs w:val="28"/>
        </w:rPr>
        <w:t xml:space="preserve"> </w:t>
      </w:r>
      <w:hyperlink r:id="rId27" w:tooltip="Высокоуровневый язык программирования" w:history="1">
        <w:r w:rsidR="00AF3C75" w:rsidRPr="00AF3C75">
          <w:rPr>
            <w:sz w:val="28"/>
            <w:szCs w:val="28"/>
          </w:rPr>
          <w:t>высокоуровневых</w:t>
        </w:r>
      </w:hyperlink>
      <w:r w:rsidR="00DC0715">
        <w:rPr>
          <w:sz w:val="28"/>
          <w:szCs w:val="28"/>
        </w:rPr>
        <w:t xml:space="preserve"> </w:t>
      </w:r>
      <w:r w:rsidR="00AF3C75" w:rsidRPr="00AF3C75">
        <w:rPr>
          <w:sz w:val="28"/>
          <w:szCs w:val="28"/>
        </w:rPr>
        <w:t>математических функций, предназначенных для работы с многомерными массивами.</w:t>
      </w:r>
    </w:p>
    <w:p w14:paraId="16E98560" w14:textId="2680E62B" w:rsidR="00805CE9" w:rsidRPr="00AF3C75" w:rsidRDefault="00805CE9" w:rsidP="00AF3C75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Matplotlib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28" w:tooltip="Библиотека (программирование)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библиотека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языке программирования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29" w:tooltip="Python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Python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визуализации данных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30" w:anchor="%D0%94%D0%B2%D1%83%D0%BC%D0%B5%D1%80%D0%BD%D0%B0%D1%8F_%D0%B3%D1%80%D0%B0%D1%84%D0%B8%D0%BA%D0%B0_(2D)" w:tooltip="Компьютерная графика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двумерной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31" w:anchor="%D0%A2%D1%80%D1%91%D1%85%D0%BC%D0%B5%D1%80%D0%BD%D0%B0%D1%8F_%D0%B3%D1%80%D0%B0%D1%84%D0%B8%D0%BA%D0%B0" w:tooltip="Компьютерная графика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трёхмерной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графикой.</w:t>
      </w:r>
    </w:p>
    <w:p w14:paraId="7CEEE116" w14:textId="669329BB" w:rsidR="00805CE9" w:rsidRPr="00AF3C75" w:rsidRDefault="00805CE9" w:rsidP="00AF3C75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Seaborn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библиотека для создания статистических графиков на Python. Она построена на основе matplotlib и тесно интегрируется со структурами данных pandas. Seaborn помогает изучить и понять данные. Его функции построения графиков работают с датасетами и выполняют все необходимы преобразования для создания информативных графиков.</w:t>
      </w:r>
    </w:p>
    <w:p w14:paraId="4391FF26" w14:textId="00A38E02" w:rsidR="00805CE9" w:rsidRPr="00AF3C75" w:rsidRDefault="00805CE9" w:rsidP="00AF3C75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Scipy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библиотека для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32" w:tooltip="Язык программирования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языка программирования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33" w:tooltip="Python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Python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34" w:tooltip="Открытое программное обеспечение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открытым</w:t>
        </w:r>
      </w:hyperlink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35" w:tooltip="Исходный код" w:history="1">
        <w:r w:rsidR="00AF3C75" w:rsidRPr="00AF3C75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исходным кодом</w:t>
        </w:r>
      </w:hyperlink>
      <w:r w:rsidR="00AF3C75"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предназначенная для выполнения научных и инженерных расчётов</w:t>
      </w:r>
    </w:p>
    <w:p w14:paraId="7CBD14B8" w14:textId="456D3B58" w:rsidR="00AF3C75" w:rsidRPr="00AF3C75" w:rsidRDefault="00AF3C75" w:rsidP="00AF3C75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Xlsxwriter 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— это</w:t>
      </w:r>
      <w:r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API Python с открытым исходным кодом для записи файлов в формате Excel 2007+ XLSX. Используя API,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мож</w:t>
      </w:r>
      <w:r w:rsidR="00DC07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</w:t>
      </w:r>
      <w:r w:rsidRPr="00AF3C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записывать текст, формулы, числа и гиперссылки на несколько рабочих листов. Кроме того, API позволяет вставлять диаграммы, объединять ячейки, форматировать ячейки, применять фильтры, данные проверки, вставлять изображения PNG/JPEG/BMP/WMF/EMF, использовать многоформатные строки и многое другое.</w:t>
      </w:r>
    </w:p>
    <w:p w14:paraId="567860E8" w14:textId="77777777" w:rsidR="00805CE9" w:rsidRPr="00AF3C75" w:rsidRDefault="00805CE9" w:rsidP="00805CE9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6E6353" w14:textId="34AD7E1C" w:rsidR="00805CE9" w:rsidRPr="005A33CE" w:rsidRDefault="00805CE9" w:rsidP="00805CE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15" w:name="_Toc134959707"/>
      <w:r w:rsidRPr="005A33C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 xml:space="preserve">4.3 </w:t>
      </w:r>
      <w:r w:rsidR="00636C59" w:rsidRPr="00AF3C7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Microsoft</w:t>
      </w:r>
      <w:r w:rsidR="00636C59" w:rsidRPr="005A33C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636C59" w:rsidRPr="00AF3C7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Word </w:t>
      </w:r>
      <w:r w:rsidR="00636C59" w:rsidRPr="005A33C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(</w:t>
      </w:r>
      <w:r w:rsidR="00636C59" w:rsidRPr="00AF3C7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MS</w:t>
      </w:r>
      <w:r w:rsidR="00636C59" w:rsidRPr="005A33C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636C59" w:rsidRPr="00AF3C75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Word</w:t>
      </w:r>
      <w:r w:rsidR="00636C59" w:rsidRPr="005A33C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)</w:t>
      </w:r>
      <w:bookmarkEnd w:id="15"/>
    </w:p>
    <w:p w14:paraId="6D1CF26D" w14:textId="77777777" w:rsidR="00805CE9" w:rsidRPr="005A33CE" w:rsidRDefault="00805CE9" w:rsidP="00636C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805D7A" w14:textId="3A8C3701" w:rsidR="00636C59" w:rsidRDefault="00000000" w:rsidP="00636C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hyperlink r:id="rId36" w:tooltip="Текстовый процессор" w:history="1">
        <w:r w:rsidR="00805CE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Т</w:t>
        </w:r>
        <w:r w:rsidR="00636C59" w:rsidRPr="00636C5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екстовый процессор</w:t>
        </w:r>
      </w:hyperlink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предназначенный для создания, просмотра, редактирования и форматирования текстов статей, деловых бумаг, а также иных </w:t>
      </w:r>
      <w:hyperlink r:id="rId37" w:tooltip="Текстовый файл" w:history="1">
        <w:r w:rsidR="00636C59" w:rsidRPr="00636C5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документов</w:t>
        </w:r>
      </w:hyperlink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 локальным применением простейших форм </w:t>
      </w:r>
      <w:hyperlink r:id="rId38" w:tooltip="Таблица" w:history="1">
        <w:r w:rsidR="00636C59" w:rsidRPr="00636C5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таблично</w:t>
        </w:r>
      </w:hyperlink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hyperlink r:id="rId39" w:tooltip="Матрица (математика)" w:history="1">
        <w:r w:rsidR="00636C59" w:rsidRPr="00636C59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матричных</w:t>
        </w:r>
      </w:hyperlink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алгоритмов</w:t>
      </w:r>
      <w:r w:rsid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36C59" w:rsidRPr="004F0A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входит в пакет</w:t>
      </w:r>
      <w:r w:rsidR="00636C59" w:rsidRPr="004F0A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</w:t>
      </w:r>
      <w:hyperlink r:id="rId40" w:tooltip="Microsoft Office" w:history="1">
        <w:r w:rsidR="00636C59" w:rsidRPr="004F0A8A">
          <w:rPr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Microsoft Office</w:t>
        </w:r>
      </w:hyperlink>
      <w:r w:rsidR="00636C59" w:rsidRPr="004F0A8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78A267F" w14:textId="77777777" w:rsidR="00002323" w:rsidRDefault="00002323" w:rsidP="00636C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178E605" w14:textId="31B66DCB" w:rsidR="00002323" w:rsidRPr="00A55E3C" w:rsidRDefault="00BC219D" w:rsidP="00002323">
      <w:pPr>
        <w:pStyle w:val="1"/>
        <w:pageBreakBefore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6" w:name="_Toc134959708"/>
      <w:r w:rsidRPr="00A55E3C">
        <w:rPr>
          <w:rFonts w:ascii="Times New Roman" w:hAnsi="Times New Roman" w:cs="Times New Roman"/>
          <w:sz w:val="28"/>
          <w:szCs w:val="28"/>
        </w:rPr>
        <w:lastRenderedPageBreak/>
        <w:t>Теоретическая часть</w:t>
      </w:r>
      <w:bookmarkEnd w:id="16"/>
    </w:p>
    <w:p w14:paraId="47FFF578" w14:textId="77777777" w:rsidR="00002323" w:rsidRDefault="00002323" w:rsidP="00636C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89BB89" w14:textId="6E906FE8" w:rsidR="00913EEB" w:rsidRDefault="00F555BF" w:rsidP="00636C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основе выполнения настоящей работы лежит анализ </w:t>
      </w:r>
      <w:r w:rsidR="00913EE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АБ-тес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 через анализ статистических критериев.</w:t>
      </w:r>
    </w:p>
    <w:p w14:paraId="0F88C746" w14:textId="72F79422" w:rsidR="00F555BF" w:rsidRDefault="00A55E3C" w:rsidP="00636C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55E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А/B-тест (эксперимент) — это аналитическая техника, цель которой — сравнение нескольких конфигураций/механик в процессах с помощью контрольной и тестовой группы.</w:t>
      </w:r>
    </w:p>
    <w:p w14:paraId="52ED1060" w14:textId="77777777" w:rsidR="009153C4" w:rsidRPr="009153C4" w:rsidRDefault="009153C4" w:rsidP="00915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Нормальное распределение — «идеальное распределение», свойства которого имеют корни в физике и теории вероятности. Также его называют “Распределение Гаусса” или “Распределение Муавра”</w:t>
      </w:r>
    </w:p>
    <w:p w14:paraId="6B9A1C12" w14:textId="77777777" w:rsidR="009153C4" w:rsidRPr="009153C4" w:rsidRDefault="009153C4" w:rsidP="00915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Кривая нормального распределения по форме похожа на купол, симметричный относительно своей вершины.</w:t>
      </w:r>
    </w:p>
    <w:p w14:paraId="1233DFA5" w14:textId="77777777" w:rsidR="009153C4" w:rsidRPr="009153C4" w:rsidRDefault="009153C4" w:rsidP="00915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𝑋</w:t>
      </w: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~ </w:t>
      </w:r>
      <w:r w:rsidRPr="009153C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𝑁</w:t>
      </w: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r w:rsidRPr="009153C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𝜇</w:t>
      </w: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9153C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𝜎</w:t>
      </w: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14:paraId="6B176F37" w14:textId="77777777" w:rsidR="009153C4" w:rsidRPr="009153C4" w:rsidRDefault="009153C4" w:rsidP="00915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 нормального распределения два параметра:</w:t>
      </w:r>
    </w:p>
    <w:p w14:paraId="7D128C9C" w14:textId="77777777" w:rsidR="009153C4" w:rsidRPr="009153C4" w:rsidRDefault="009153C4" w:rsidP="00915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𝜇</w:t>
      </w: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точка центра распределения,</w:t>
      </w:r>
    </w:p>
    <w:p w14:paraId="0382FB3D" w14:textId="4BA931C9" w:rsidR="009153C4" w:rsidRPr="00F555BF" w:rsidRDefault="009153C4" w:rsidP="00915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𝜎</w:t>
      </w: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разброс распределения, который определяет, насколько приплюснутым или, наоборот, высоким будет форма кривой распределения.</w:t>
      </w:r>
    </w:p>
    <w:p w14:paraId="67F00563" w14:textId="6F1BB512" w:rsidR="00F555BF" w:rsidRDefault="00F555BF" w:rsidP="00F555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555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Нормальное стандартное распределение — это нормальное распределение с фиксированными параметрами Nu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F555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="00A55E3C" w:rsidRPr="009153C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𝜇</w:t>
      </w:r>
      <w:r w:rsidRPr="00F555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0, </w:t>
      </w:r>
      <w:r w:rsidR="00A55E3C" w:rsidRPr="009153C4">
        <w:rPr>
          <w:rFonts w:ascii="Cambria Math" w:eastAsia="Times New Roman" w:hAnsi="Cambria Math" w:cs="Cambria Math"/>
          <w:kern w:val="0"/>
          <w:sz w:val="28"/>
          <w:szCs w:val="28"/>
          <w:lang w:eastAsia="ru-RU"/>
          <w14:ligatures w14:val="none"/>
        </w:rPr>
        <w:t>𝜎</w:t>
      </w:r>
      <w:r w:rsidRPr="00F555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1).</w:t>
      </w:r>
    </w:p>
    <w:p w14:paraId="2E72AB4A" w14:textId="00220A2E" w:rsidR="00A55E3C" w:rsidRDefault="00A55E3C" w:rsidP="00F555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анализа АБ-теста в работе использовано Распределение Стьюдента и 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t-критери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й. </w:t>
      </w:r>
      <w:r w:rsidRPr="00F555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t-распределение Стьюдента — это нормальное стандартное распределение, деленное на нормированный на свои степени свободы хи-квадрат.</w:t>
      </w:r>
    </w:p>
    <w:p w14:paraId="5249E1B9" w14:textId="77777777" w:rsidR="00A55E3C" w:rsidRPr="00A55E3C" w:rsidRDefault="00A55E3C" w:rsidP="00A55E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55E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Сравним нормальное стандартное распределение и распределение Стьюдента:</w:t>
      </w:r>
    </w:p>
    <w:p w14:paraId="77656685" w14:textId="55BAE1A3" w:rsidR="00A55E3C" w:rsidRPr="00A55E3C" w:rsidRDefault="00A55E3C" w:rsidP="00A55E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о</w:t>
      </w:r>
      <w:r w:rsidRPr="00A55E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 оба симметричны</w:t>
      </w:r>
    </w:p>
    <w:p w14:paraId="081B073D" w14:textId="057EA819" w:rsidR="00A55E3C" w:rsidRPr="00A55E3C" w:rsidRDefault="00A55E3C" w:rsidP="00A55E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о</w:t>
      </w:r>
      <w:r w:rsidRPr="00A55E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 оба центрированы в нуле</w:t>
      </w:r>
    </w:p>
    <w:p w14:paraId="6EDA9318" w14:textId="38FDFF4A" w:rsidR="00A55E3C" w:rsidRDefault="00A55E3C" w:rsidP="00A55E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р</w:t>
      </w:r>
      <w:r w:rsidRPr="00A55E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азница заключается в “толщине хвостов”</w:t>
      </w:r>
    </w:p>
    <w:p w14:paraId="690344DA" w14:textId="4ED41D91" w:rsidR="009153C4" w:rsidRDefault="009153C4" w:rsidP="00F555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принятия или отклонения теста в пользу контроля нами сравниваются статистические критерии.</w:t>
      </w:r>
    </w:p>
    <w:p w14:paraId="1E8F822D" w14:textId="7B298FC2" w:rsidR="009153C4" w:rsidRDefault="009153C4" w:rsidP="00F555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Статистический критерий — это некое значение, с помощью которого мы можем принять или отклонить нулевую гипотезу H₀ (по сравнению с H₁).</w:t>
      </w:r>
    </w:p>
    <w:p w14:paraId="557CD2CC" w14:textId="77777777" w:rsidR="009153C4" w:rsidRPr="009153C4" w:rsidRDefault="009153C4" w:rsidP="00915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значение статистического критерия попадает в область принятия, то наша гипотеза H₀ подтверждается по сравнению с H₁.</w:t>
      </w:r>
    </w:p>
    <w:p w14:paraId="30AFD0ED" w14:textId="77777777" w:rsidR="009153C4" w:rsidRPr="009153C4" w:rsidRDefault="009153C4" w:rsidP="009153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значение статистического критерия попадает в критическую область, то наша гипотеза H₁ подтверждается по сравнению с H₀ (или можно сказать, что H₀ отвергается по сравнению с H₁).</w:t>
      </w:r>
    </w:p>
    <w:p w14:paraId="4140294A" w14:textId="009FD33F" w:rsidR="009153C4" w:rsidRPr="009153C4" w:rsidRDefault="009153C4" w:rsidP="00F555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Критическая зона, которая в нашем случае составляет 5% (α) от всей площади графика под кривой плотности стандартного нормального распределения, разбита на две симметричные части — по 2.5% с каждой стороны (рисунок 5.1).</w:t>
      </w:r>
    </w:p>
    <w:p w14:paraId="5A0B6C55" w14:textId="77777777" w:rsidR="009153C4" w:rsidRPr="00F555BF" w:rsidRDefault="009153C4" w:rsidP="00F555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D7F912" w14:textId="4191FC9B" w:rsidR="00630A55" w:rsidRDefault="009153C4" w:rsidP="009153C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05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94ADA3" wp14:editId="0AE4CF2F">
            <wp:extent cx="5391397" cy="33182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8" r="4036"/>
                    <a:stretch/>
                  </pic:blipFill>
                  <pic:spPr bwMode="auto">
                    <a:xfrm>
                      <a:off x="0" y="0"/>
                      <a:ext cx="5391863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33520" w14:textId="5D61EDFC" w:rsidR="009153C4" w:rsidRDefault="009153C4" w:rsidP="009153C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5.1</w:t>
      </w:r>
    </w:p>
    <w:p w14:paraId="2D07B6E1" w14:textId="48A3EC57" w:rsidR="00630A55" w:rsidRDefault="009153C4" w:rsidP="00A55E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P_value — это накопленная доля площади под кривой плотности, которая соответствует нашему рассчитанному статистическому критерию.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153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Его можно воспринимать как «относительную силу нулевой гипотезы». Если p_value, соответствующее нашему статистическому критерию, больше, чем уровень значимости α, то «нулевая гипотеза сильная» и ее нужно принять по сравнению с альтернативной гипотезой.</w:t>
      </w:r>
    </w:p>
    <w:p w14:paraId="6AC365A1" w14:textId="7152C3A6" w:rsidR="00A55E3C" w:rsidRDefault="00A55E3C" w:rsidP="00A55E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построения нормального распределения требуется статистически значимое количество данных (измерений). В некоторых случаях для оценки результатов АБ-теста не хватает данных, в этом случае устанавливается </w:t>
      </w:r>
      <w:r w:rsidRPr="00A55E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корректности эксперимента.</w:t>
      </w:r>
    </w:p>
    <w:p w14:paraId="4CF854BA" w14:textId="6DD73371" w:rsidR="00A55E3C" w:rsidRPr="00A55E3C" w:rsidRDefault="00A55E3C" w:rsidP="00A55E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55E3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MDE (Minimum Detectable Effect) — это минимальная разница между двумя группами, которая считается значимой (обычно с точки зрения бизнеса).</w:t>
      </w:r>
    </w:p>
    <w:p w14:paraId="61CF971C" w14:textId="73E501C2" w:rsidR="00A55E3C" w:rsidRPr="00A55E3C" w:rsidRDefault="00A55E3C" w:rsidP="00A55E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3B5D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33816198" wp14:editId="621E76DF">
            <wp:extent cx="5940425" cy="2325370"/>
            <wp:effectExtent l="0" t="0" r="3175" b="0"/>
            <wp:docPr id="11285928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5FC" w14:textId="77777777" w:rsidR="00636C59" w:rsidRPr="00453C6A" w:rsidRDefault="00636C59" w:rsidP="00636C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44B11D4" w14:textId="7C9C7092" w:rsidR="004F0A8A" w:rsidRDefault="004F0A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4F7664" w14:textId="352FCB33" w:rsidR="004F0A8A" w:rsidRDefault="004F0A8A" w:rsidP="004F0A8A">
      <w:pPr>
        <w:pStyle w:val="1"/>
        <w:pageBreakBefore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7" w:name="_Toc134959709"/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bookmarkEnd w:id="17"/>
    </w:p>
    <w:p w14:paraId="027DA077" w14:textId="77777777" w:rsidR="004F0A8A" w:rsidRDefault="004F0A8A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881A94F" w14:textId="7DA29DB7" w:rsidR="004F0A8A" w:rsidRDefault="00636C59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Решения по обработке и работе с данными представлены в приложении Б и В.</w:t>
      </w:r>
    </w:p>
    <w:p w14:paraId="50183970" w14:textId="77777777" w:rsidR="00636C59" w:rsidRDefault="00636C59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4DEFA6" w14:textId="0C135892" w:rsidR="00636C59" w:rsidRPr="00636C59" w:rsidRDefault="00002323" w:rsidP="00636C5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18" w:name="_Toc134959710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</w:t>
      </w:r>
      <w:r w:rsid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.1 </w:t>
      </w:r>
      <w:r w:rsidR="00636C59" w:rsidRP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Импорт и анализ таблиц</w:t>
      </w:r>
      <w:bookmarkEnd w:id="18"/>
    </w:p>
    <w:p w14:paraId="619028AA" w14:textId="77777777" w:rsidR="00D46E1D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EF6BBA" w14:textId="071D8F9B" w:rsidR="00636C59" w:rsidRDefault="00002323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1.1 Импортиру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 в окружение Jupyter Notebook.</w:t>
      </w:r>
    </w:p>
    <w:p w14:paraId="5F7816D5" w14:textId="30BB877C" w:rsidR="00805CE9" w:rsidRDefault="00805CE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Импорт данных осуществляется с помощью функции </w:t>
      </w:r>
      <w:proofErr w:type="gramStart"/>
      <w:r w:rsidR="0062596E" w:rsidRPr="006259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“.read</w:t>
      </w:r>
      <w:proofErr w:type="gramEnd"/>
      <w:r w:rsidR="0062596E" w:rsidRPr="006259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_exel”</w:t>
      </w:r>
    </w:p>
    <w:p w14:paraId="6BBA55F2" w14:textId="4485A82E" w:rsidR="00EE517B" w:rsidRPr="00EE517B" w:rsidRDefault="00EE517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Выгрузим информацию с листа </w:t>
      </w:r>
      <w:r w:rsidRPr="00740E6A">
        <w:rPr>
          <w:rFonts w:ascii="Times New Roman" w:hAnsi="Times New Roman" w:cs="Times New Roman"/>
          <w:sz w:val="28"/>
          <w:szCs w:val="28"/>
          <w:lang w:eastAsia="ru-RU"/>
        </w:rPr>
        <w:t>“Данные”</w:t>
      </w:r>
      <w:r w:rsidRPr="00EE51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E517B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EE517B">
        <w:rPr>
          <w:rFonts w:ascii="Times New Roman" w:hAnsi="Times New Roman" w:cs="Times New Roman"/>
          <w:sz w:val="28"/>
          <w:szCs w:val="28"/>
          <w:lang w:eastAsia="ru-RU"/>
        </w:rPr>
        <w:t>df_date</w:t>
      </w:r>
      <w:proofErr w:type="spellEnd"/>
      <w:r w:rsidRPr="00EE517B">
        <w:rPr>
          <w:rFonts w:ascii="Times New Roman" w:hAnsi="Times New Roman" w:cs="Times New Roman"/>
          <w:sz w:val="28"/>
          <w:szCs w:val="28"/>
          <w:lang w:eastAsia="ru-RU"/>
        </w:rPr>
        <w:t xml:space="preserve">”, </w:t>
      </w:r>
      <w:r w:rsidRPr="00740E6A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740E6A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740E6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Pr="00EE51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EE517B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EE517B">
        <w:rPr>
          <w:rFonts w:ascii="Times New Roman" w:hAnsi="Times New Roman" w:cs="Times New Roman"/>
          <w:sz w:val="28"/>
          <w:szCs w:val="28"/>
          <w:lang w:eastAsia="ru-RU"/>
        </w:rPr>
        <w:t>df_clients</w:t>
      </w:r>
      <w:proofErr w:type="spellEnd"/>
      <w:r w:rsidRPr="00EE517B">
        <w:rPr>
          <w:rFonts w:ascii="Times New Roman" w:hAnsi="Times New Roman" w:cs="Times New Roman"/>
          <w:sz w:val="28"/>
          <w:szCs w:val="28"/>
          <w:lang w:eastAsia="ru-RU"/>
        </w:rPr>
        <w:t xml:space="preserve">”, </w:t>
      </w:r>
      <w:r w:rsidRPr="00740E6A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740E6A">
        <w:rPr>
          <w:rFonts w:ascii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740E6A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Pr="00740E6A">
        <w:rPr>
          <w:rFonts w:ascii="Times New Roman" w:hAnsi="Times New Roman" w:cs="Times New Roman"/>
          <w:sz w:val="28"/>
          <w:szCs w:val="28"/>
          <w:lang w:eastAsia="ru-RU"/>
        </w:rPr>
        <w:t>ict</w:t>
      </w:r>
      <w:proofErr w:type="spellEnd"/>
      <w:r w:rsidRPr="00740E6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Pr="00EE51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E517B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EE517B">
        <w:rPr>
          <w:rFonts w:ascii="Times New Roman" w:hAnsi="Times New Roman" w:cs="Times New Roman"/>
          <w:sz w:val="28"/>
          <w:szCs w:val="28"/>
          <w:lang w:eastAsia="ru-RU"/>
        </w:rPr>
        <w:t>df_reg_dict</w:t>
      </w:r>
      <w:proofErr w:type="spellEnd"/>
      <w:r w:rsidRPr="00EE517B"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3E07C6E" w14:textId="3CBC5CBB" w:rsidR="00197191" w:rsidRPr="0062596E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048FCC" w14:textId="688435CA" w:rsidR="00636C59" w:rsidRDefault="00002323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1.2 Изуч</w:t>
      </w:r>
      <w:r w:rsidR="006259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три таблицы и провер</w:t>
      </w:r>
      <w:r w:rsidR="006259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их на наличие пустых значений.</w:t>
      </w:r>
    </w:p>
    <w:p w14:paraId="551CFED2" w14:textId="023EB60C" w:rsidR="0062596E" w:rsidRPr="0055694E" w:rsidRDefault="0062596E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изучения таблиц используем функци</w:t>
      </w:r>
      <w:r w:rsidR="005569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6259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“.describe</w:t>
      </w:r>
      <w:proofErr w:type="gramEnd"/>
      <w:r w:rsidRPr="0062596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()”</w:t>
      </w:r>
      <w:r w:rsidR="005569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 w:rsidR="0055694E" w:rsidRPr="005569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“.info()”</w:t>
      </w:r>
    </w:p>
    <w:p w14:paraId="30474EBC" w14:textId="5C0607A0" w:rsidR="00EE517B" w:rsidRDefault="00EE517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исследования приведены на рисунках 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.1.2.1…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.1.2.</w:t>
      </w:r>
      <w:r w:rsidR="0055694E" w:rsidRPr="0055694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5DBF24E6" w14:textId="77777777" w:rsidR="00002323" w:rsidRDefault="00002323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94E" w14:paraId="0D1FCBA9" w14:textId="77777777" w:rsidTr="0055694E">
        <w:tc>
          <w:tcPr>
            <w:tcW w:w="4672" w:type="dxa"/>
          </w:tcPr>
          <w:p w14:paraId="6F95EE7E" w14:textId="15796406" w:rsidR="0055694E" w:rsidRDefault="0055694E" w:rsidP="00D46E1D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CFF003C" wp14:editId="2F1B1B0F">
                  <wp:extent cx="2809240" cy="2360030"/>
                  <wp:effectExtent l="0" t="0" r="0" b="0"/>
                  <wp:docPr id="6035350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53506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236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5EB40BF" w14:textId="372EA7FB" w:rsidR="0055694E" w:rsidRDefault="0055694E" w:rsidP="00D46E1D">
            <w:pPr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3EF2AF1" wp14:editId="5EF2FB83">
                  <wp:extent cx="2819400" cy="1943470"/>
                  <wp:effectExtent l="0" t="0" r="0" b="0"/>
                  <wp:docPr id="9562354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2354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195" cy="1959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5C887" w14:textId="0DC7BD66" w:rsidR="00EE517B" w:rsidRDefault="00EE517B" w:rsidP="0055694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.1.2.1</w:t>
      </w:r>
    </w:p>
    <w:p w14:paraId="17AE91B5" w14:textId="77777777" w:rsidR="00002323" w:rsidRDefault="00002323" w:rsidP="0055694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693"/>
      </w:tblGrid>
      <w:tr w:rsidR="0055694E" w14:paraId="75A9C703" w14:textId="77777777" w:rsidTr="00B5407F">
        <w:tc>
          <w:tcPr>
            <w:tcW w:w="4672" w:type="dxa"/>
          </w:tcPr>
          <w:p w14:paraId="63424BA8" w14:textId="70550675" w:rsidR="0055694E" w:rsidRDefault="0055694E" w:rsidP="00EE517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8E5A5C7" wp14:editId="05AEDF6B">
                  <wp:extent cx="2799973" cy="2266950"/>
                  <wp:effectExtent l="0" t="0" r="635" b="0"/>
                  <wp:docPr id="18983336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33361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511" cy="227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15D5C47" w14:textId="03B17677" w:rsidR="0055694E" w:rsidRDefault="0055694E" w:rsidP="00EE517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A1A59AB" wp14:editId="14975E4F">
                  <wp:extent cx="2843312" cy="1543050"/>
                  <wp:effectExtent l="0" t="0" r="0" b="0"/>
                  <wp:docPr id="14490208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02085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12" cy="1550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CABAD" w14:textId="6538B949" w:rsidR="00EE517B" w:rsidRDefault="0055694E" w:rsidP="0055694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2</w:t>
      </w:r>
    </w:p>
    <w:p w14:paraId="6951EA8B" w14:textId="246F7B64" w:rsidR="00B5407F" w:rsidRDefault="00B5407F" w:rsidP="0055694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63DD83BE" wp14:editId="4413F6C0">
            <wp:extent cx="4314825" cy="2314575"/>
            <wp:effectExtent l="0" t="0" r="9525" b="9525"/>
            <wp:docPr id="1321849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4966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6195" w14:textId="5F545600" w:rsidR="00197191" w:rsidRPr="00631338" w:rsidRDefault="0055694E" w:rsidP="0055694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.1.2.</w:t>
      </w:r>
      <w:r w:rsidRPr="006313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1255BBB3" w14:textId="77777777" w:rsidR="0055694E" w:rsidRPr="0062596E" w:rsidRDefault="0055694E" w:rsidP="0055694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0D34B1" w14:textId="21B73742" w:rsidR="00636C59" w:rsidRDefault="00002323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1.3 Исклю</w:t>
      </w:r>
      <w:r w:rsidR="00EE5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 таблиц все строки, в которых есть </w:t>
      </w:r>
      <w:r w:rsidR="00EE517B" w:rsidRPr="00EE5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нулловые</w:t>
      </w:r>
      <w:r w:rsidR="00EE517B" w:rsidRPr="00EE51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значения.</w:t>
      </w:r>
    </w:p>
    <w:p w14:paraId="6AABFABD" w14:textId="784093F6" w:rsidR="00B5407F" w:rsidRDefault="00B5407F" w:rsidP="00D46E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 итогам очистки количество строк в таблице </w:t>
      </w:r>
      <w:r w:rsidRPr="00EE517B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EE517B">
        <w:rPr>
          <w:rFonts w:ascii="Times New Roman" w:hAnsi="Times New Roman" w:cs="Times New Roman"/>
          <w:sz w:val="28"/>
          <w:szCs w:val="28"/>
          <w:lang w:eastAsia="ru-RU"/>
        </w:rPr>
        <w:t>df_date</w:t>
      </w:r>
      <w:proofErr w:type="spellEnd"/>
      <w:r w:rsidRPr="00EE517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сократилось с 38 691 до 36 519.</w:t>
      </w:r>
    </w:p>
    <w:p w14:paraId="2603957A" w14:textId="7C08F7FD" w:rsidR="00B5407F" w:rsidRDefault="00B5407F" w:rsidP="00D46E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таблицы </w:t>
      </w:r>
      <w:r w:rsidRPr="00EE517B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EE517B">
        <w:rPr>
          <w:rFonts w:ascii="Times New Roman" w:hAnsi="Times New Roman" w:cs="Times New Roman"/>
          <w:sz w:val="28"/>
          <w:szCs w:val="28"/>
          <w:lang w:eastAsia="ru-RU"/>
        </w:rPr>
        <w:t>df_clients</w:t>
      </w:r>
      <w:proofErr w:type="spellEnd"/>
      <w:r w:rsidRPr="00EE517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аналогичные значения составили </w:t>
      </w:r>
      <w:r w:rsidR="004C00DB">
        <w:rPr>
          <w:rFonts w:ascii="Times New Roman" w:hAnsi="Times New Roman" w:cs="Times New Roman"/>
          <w:sz w:val="28"/>
          <w:szCs w:val="28"/>
          <w:lang w:eastAsia="ru-RU"/>
        </w:rPr>
        <w:t>55 605 и 55 356 соответственно.</w:t>
      </w:r>
    </w:p>
    <w:p w14:paraId="52E55B8F" w14:textId="73399B99" w:rsidR="004C00DB" w:rsidRPr="004C00DB" w:rsidRDefault="004C00D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</w:t>
      </w:r>
      <w:r w:rsidRPr="004C00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4C00DB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Pr="004C00DB">
        <w:rPr>
          <w:rFonts w:ascii="Times New Roman" w:hAnsi="Times New Roman" w:cs="Times New Roman"/>
          <w:sz w:val="28"/>
          <w:szCs w:val="28"/>
          <w:lang w:val="en-US" w:eastAsia="ru-RU"/>
        </w:rPr>
        <w:t>df</w:t>
      </w:r>
      <w:proofErr w:type="spellEnd"/>
      <w:r w:rsidRPr="004C00D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4C00DB">
        <w:rPr>
          <w:rFonts w:ascii="Times New Roman" w:hAnsi="Times New Roman" w:cs="Times New Roman"/>
          <w:sz w:val="28"/>
          <w:szCs w:val="28"/>
          <w:lang w:val="en-US" w:eastAsia="ru-RU"/>
        </w:rPr>
        <w:t>reg</w:t>
      </w:r>
      <w:r w:rsidRPr="004C00DB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4C00DB">
        <w:rPr>
          <w:rFonts w:ascii="Times New Roman" w:hAnsi="Times New Roman" w:cs="Times New Roman"/>
          <w:sz w:val="28"/>
          <w:szCs w:val="28"/>
          <w:lang w:val="en-US" w:eastAsia="ru-RU"/>
        </w:rPr>
        <w:t>dict</w:t>
      </w:r>
      <w:proofErr w:type="spellEnd"/>
      <w:r w:rsidRPr="004C00DB">
        <w:rPr>
          <w:rFonts w:ascii="Times New Roman" w:hAnsi="Times New Roman" w:cs="Times New Roman"/>
          <w:sz w:val="28"/>
          <w:szCs w:val="28"/>
          <w:lang w:eastAsia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eastAsia="ru-RU"/>
        </w:rPr>
        <w:t>без изменений</w:t>
      </w:r>
    </w:p>
    <w:p w14:paraId="06B9C554" w14:textId="77777777" w:rsidR="00197191" w:rsidRPr="004C00DB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AB2AE4" w14:textId="1334F22D" w:rsidR="00636C59" w:rsidRDefault="00002323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1.4 Исследу</w:t>
      </w:r>
      <w:r w:rsidR="004C00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количество торговых точек в каждом городе - </w:t>
      </w:r>
      <w:r w:rsidR="004C00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строим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группировку по количеству в каждом городе и визуализиру</w:t>
      </w:r>
      <w:r w:rsidR="004C00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гистограммы.</w:t>
      </w:r>
    </w:p>
    <w:p w14:paraId="0986CABE" w14:textId="3BB71FAE" w:rsidR="003466FE" w:rsidRDefault="003466FE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Проводим группировку с помощью функции </w:t>
      </w:r>
      <w:proofErr w:type="gramStart"/>
      <w:r w:rsidRPr="003466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“.</w:t>
      </w:r>
      <w:proofErr w:type="spellStart"/>
      <w:r w:rsidRPr="003466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groupby</w:t>
      </w:r>
      <w:proofErr w:type="spellEnd"/>
      <w:proofErr w:type="gramEnd"/>
      <w:r w:rsidRPr="003466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”.</w:t>
      </w:r>
    </w:p>
    <w:p w14:paraId="73EBC153" w14:textId="0F15EA1E" w:rsidR="003466FE" w:rsidRPr="003466FE" w:rsidRDefault="003466FE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Гистограмма с группировкой приведена на рисунке 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.1.4.</w:t>
      </w:r>
    </w:p>
    <w:p w14:paraId="4A01BB61" w14:textId="77777777" w:rsidR="003466FE" w:rsidRDefault="003466FE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C3480E" w14:textId="38B484F1" w:rsidR="003466FE" w:rsidRDefault="003466FE" w:rsidP="003466F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05CE22E" wp14:editId="2B30C2F5">
            <wp:extent cx="5940425" cy="5887085"/>
            <wp:effectExtent l="0" t="0" r="3175" b="0"/>
            <wp:docPr id="145114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4827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8EBE" w14:textId="1BE4FFB8" w:rsidR="003466FE" w:rsidRDefault="003466FE" w:rsidP="003466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.1.4</w:t>
      </w:r>
    </w:p>
    <w:p w14:paraId="0B46C9A8" w14:textId="77777777" w:rsidR="00D46E1D" w:rsidRPr="00636C59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993656" w14:textId="2D446868" w:rsidR="00636C59" w:rsidRPr="00636C59" w:rsidRDefault="00002323" w:rsidP="00636C5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19" w:name="_Toc13495971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</w:t>
      </w:r>
      <w:r w:rsid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.2 </w:t>
      </w:r>
      <w:r w:rsidR="00636C59" w:rsidRP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Объединение таблиц</w:t>
      </w:r>
      <w:bookmarkEnd w:id="19"/>
    </w:p>
    <w:p w14:paraId="2E7F96D8" w14:textId="77777777" w:rsidR="00D46E1D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C652FD" w14:textId="507C1FEA" w:rsidR="00636C59" w:rsidRDefault="00002323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2.1 У одного клиента может быть несколько платежей. </w:t>
      </w:r>
      <w:r w:rsid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тро</w:t>
      </w:r>
      <w:r w:rsidR="00D358C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агрегацию таблицы с платежами, где </w:t>
      </w:r>
      <w:proofErr w:type="spellStart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вычис</w:t>
      </w:r>
      <w:r w:rsid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proofErr w:type="spellEnd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сумму платежей на каждого клиента.</w:t>
      </w:r>
    </w:p>
    <w:p w14:paraId="6BD845D1" w14:textId="287F89CA" w:rsidR="003B7625" w:rsidRDefault="003B7625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Проводим группировку с помощью функции </w:t>
      </w:r>
      <w:proofErr w:type="gramStart"/>
      <w:r w:rsidRPr="003466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“.</w:t>
      </w:r>
      <w:proofErr w:type="spellStart"/>
      <w:r w:rsidRPr="003466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groupby</w:t>
      </w:r>
      <w:proofErr w:type="spellEnd"/>
      <w:proofErr w:type="gramEnd"/>
      <w:r w:rsidRPr="003466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”.</w:t>
      </w:r>
    </w:p>
    <w:p w14:paraId="1BB648C5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86A9446" w14:textId="10DECA85" w:rsidR="00636C59" w:rsidRDefault="00002323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2.2 Соедин</w:t>
      </w:r>
      <w:r w:rsid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(по клиенту) сгруппированную таблицу с платежами с клиентской таблицей. Убе</w:t>
      </w:r>
      <w:r w:rsid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ждаемся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в таблице остались все клиенты из клиентской таблицы.</w:t>
      </w:r>
    </w:p>
    <w:p w14:paraId="1256E3D6" w14:textId="4F4ABB85" w:rsidR="003B7625" w:rsidRPr="003B7625" w:rsidRDefault="003B7625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Соединяем таблицы с помощью функции </w:t>
      </w:r>
      <w:proofErr w:type="gramStart"/>
      <w:r w:rsidRPr="003B76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r w:rsidRPr="003B7625">
        <w:t xml:space="preserve"> </w:t>
      </w:r>
      <w:r w:rsidRPr="003B76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3B76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merge</w:t>
      </w:r>
      <w:proofErr w:type="spellEnd"/>
      <w:proofErr w:type="gramEnd"/>
      <w:r w:rsidRPr="003B76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</w:p>
    <w:p w14:paraId="0C910444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BC6E52B" w14:textId="3F8142D4" w:rsidR="00636C59" w:rsidRDefault="00002323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2.3 Заполн</w:t>
      </w:r>
      <w:r w:rsid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нулями суммы покупок тех клиентов, которые их не совершали</w:t>
      </w:r>
    </w:p>
    <w:p w14:paraId="4040C313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52951D" w14:textId="2DFA5774" w:rsid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2.4 С помощью словаря регионов подтя</w:t>
      </w:r>
      <w:r w:rsid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гиваем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 каждой торговой точке город, в котором она находится.</w:t>
      </w:r>
    </w:p>
    <w:p w14:paraId="3064D3E5" w14:textId="2721C88E" w:rsidR="00187874" w:rsidRDefault="00187874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Соединяем таблицы с помощью функции </w:t>
      </w:r>
      <w:proofErr w:type="gramStart"/>
      <w:r w:rsidRPr="003B76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r w:rsidRPr="003B7625">
        <w:t xml:space="preserve"> </w:t>
      </w:r>
      <w:r w:rsidRPr="003B76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3B76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merge</w:t>
      </w:r>
      <w:proofErr w:type="spellEnd"/>
      <w:proofErr w:type="gramEnd"/>
      <w:r w:rsidRPr="003B76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</w:p>
    <w:p w14:paraId="051BC40F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2F41FE" w14:textId="4623B395" w:rsid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2.5 Созда</w:t>
      </w:r>
      <w:r w:rsid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поле флаг платежа, который принимает значения 0 или 1 в зависимости от того, заплатил клиент или нет.</w:t>
      </w:r>
    </w:p>
    <w:p w14:paraId="38265D2E" w14:textId="677E3CBA" w:rsidR="00DA6FBD" w:rsidRPr="00DA6FBD" w:rsidRDefault="00DA6FBD" w:rsidP="00DA6FBD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создания условия используем пакет </w:t>
      </w:r>
      <w:r w:rsidRP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805C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umpy</w:t>
      </w:r>
      <w:proofErr w:type="spellEnd"/>
      <w:r w:rsidRP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</w:p>
    <w:p w14:paraId="4C25E460" w14:textId="77777777" w:rsidR="00D46E1D" w:rsidRPr="00636C59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03798D" w14:textId="2768FBB4" w:rsidR="00636C59" w:rsidRPr="00636C59" w:rsidRDefault="00913EEB" w:rsidP="00636C5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0" w:name="_Toc134959712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</w:t>
      </w:r>
      <w:r w:rsid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.3 </w:t>
      </w:r>
      <w:r w:rsidR="00636C59" w:rsidRP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Автоматизация статистических вычислений</w:t>
      </w:r>
      <w:bookmarkEnd w:id="20"/>
    </w:p>
    <w:p w14:paraId="5D8A93D7" w14:textId="77777777" w:rsidR="00D46E1D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342D70" w14:textId="14F558A6" w:rsidR="00636C59" w:rsidRP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3.1 Созда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</w:t>
      </w:r>
      <w:proofErr w:type="spellStart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test_calc</w:t>
      </w:r>
      <w:proofErr w:type="spellEnd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которая будет вычислять значение t-критерия (критерия Стьюдента) и p_value для сравнения средних и с помощью функции </w:t>
      </w:r>
      <w:proofErr w:type="spellStart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выводить сообщение о том, существует ли разница между средними (на основании p_value).</w:t>
      </w:r>
    </w:p>
    <w:p w14:paraId="0EBFD278" w14:textId="77777777" w:rsid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Аргументы функции: r1 (первая выборка), r2 (вторая выборка), </w:t>
      </w:r>
      <w:proofErr w:type="spellStart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alpha</w:t>
      </w:r>
      <w:proofErr w:type="spellEnd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(уровень значимости - имеет значение по умолчанию 5%).</w:t>
      </w:r>
    </w:p>
    <w:p w14:paraId="7632C50B" w14:textId="39A298EF" w:rsidR="00B93397" w:rsidRDefault="00B93397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Теоретическая часть по распределениям и статистическим гипотезам приведена в разделе 5.</w:t>
      </w:r>
    </w:p>
    <w:p w14:paraId="5CD87EB8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FFA0295" w14:textId="4CE3B64F" w:rsidR="00636C59" w:rsidRP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3.2 Созда</w:t>
      </w:r>
      <w:r w:rsidR="0000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</w:t>
      </w:r>
      <w:proofErr w:type="spellStart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mann_whitney_func</w:t>
      </w:r>
      <w:proofErr w:type="spellEnd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которая будет рассчитывать значение критерия Манна Уитни и p_value для сравнения распределений и с помощью функции </w:t>
      </w:r>
      <w:proofErr w:type="spellStart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print</w:t>
      </w:r>
      <w:proofErr w:type="spellEnd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выводить сообщение о том, существует ли разница между средними (на основании p_value).</w:t>
      </w:r>
    </w:p>
    <w:p w14:paraId="654208C9" w14:textId="77777777" w:rsid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Аргументы функции: r1 (первая выборка), r2 (вторая выборка), </w:t>
      </w:r>
      <w:proofErr w:type="spellStart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alpha</w:t>
      </w:r>
      <w:proofErr w:type="spellEnd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(уровень значимости - имеет значение по умолчанию 5%).</w:t>
      </w:r>
    </w:p>
    <w:p w14:paraId="649BB59F" w14:textId="4D5C836B" w:rsidR="00B93397" w:rsidRDefault="00B93397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Теоретическая часть по распределениям и статистическим гипотезам приведена в разделе 5.</w:t>
      </w:r>
    </w:p>
    <w:p w14:paraId="1C86BE41" w14:textId="77777777" w:rsidR="00D46E1D" w:rsidRPr="00636C59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57EE32" w14:textId="637CA49D" w:rsidR="00636C59" w:rsidRPr="00636C59" w:rsidRDefault="00913EEB" w:rsidP="00636C5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1" w:name="_Toc134959713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</w:t>
      </w:r>
      <w:r w:rsid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.4 </w:t>
      </w:r>
      <w:r w:rsidR="00636C59" w:rsidRP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Чистка неверно заполненных точек</w:t>
      </w:r>
      <w:bookmarkEnd w:id="21"/>
    </w:p>
    <w:p w14:paraId="6CEB5289" w14:textId="77777777" w:rsidR="00D46E1D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59D294" w14:textId="31AE1830" w:rsid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4.1 Созда</w:t>
      </w:r>
      <w:r w:rsidR="00B933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пустой список. Запус</w:t>
      </w:r>
      <w:r w:rsidR="00B933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цикл по всем торговым точкам и добав</w:t>
      </w:r>
      <w:r w:rsidR="00B933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 этому списку все торговые точки, в которых не было заплачено ни одного рубля ни одним клиентом.</w:t>
      </w:r>
    </w:p>
    <w:p w14:paraId="5304FD4D" w14:textId="7571E238" w:rsidR="00C85C4A" w:rsidRPr="00C85C4A" w:rsidRDefault="00C85C4A" w:rsidP="00C85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Перечень торговых точек: </w:t>
      </w:r>
      <w:r w:rsidRPr="00C85C4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[739.0, 866.0, 46.0, 1099.0, 1015.0, 603.0, 810.0, 800.0, 228.0, 26.0, 7.0, 23.0, 4.0, 1.0, 13.0]</w:t>
      </w:r>
    </w:p>
    <w:p w14:paraId="39434E31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8F86E82" w14:textId="77777777" w:rsidR="00C85C4A" w:rsidRDefault="00913EEB" w:rsidP="00C85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4.2 Созда</w:t>
      </w:r>
      <w:r w:rsidR="00B933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еще один пустой список. Запус</w:t>
      </w:r>
      <w:r w:rsidR="00B933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цикл по всем торговым точкам и добав</w:t>
      </w:r>
      <w:r w:rsidR="00B933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ляем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 этому списку все торговые точки, в которых пустует или контрольная, или тестовая группа.</w:t>
      </w:r>
    </w:p>
    <w:p w14:paraId="27E69C5F" w14:textId="639A7E9E" w:rsidR="00C85C4A" w:rsidRPr="00C85C4A" w:rsidRDefault="00C85C4A" w:rsidP="00C85C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Перечень торговых точек: </w:t>
      </w:r>
      <w:r w:rsidRPr="00C85C4A">
        <w:rPr>
          <w:rFonts w:ascii="Times New Roman" w:hAnsi="Times New Roman" w:cs="Times New Roman"/>
          <w:sz w:val="28"/>
          <w:szCs w:val="28"/>
        </w:rPr>
        <w:t>[739.0, 866.0, 1099.0, 1015.0, 603.0, 810.0, 800.0, 228.0]</w:t>
      </w:r>
    </w:p>
    <w:p w14:paraId="4FD8AC86" w14:textId="5509AA99" w:rsidR="00C85C4A" w:rsidRDefault="00C85C4A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F10C9E" w14:textId="77777777" w:rsidR="00D46E1D" w:rsidRPr="00636C59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F443FD" w14:textId="19D5FF93" w:rsidR="00636C59" w:rsidRPr="00636C59" w:rsidRDefault="00913EEB" w:rsidP="00636C5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2" w:name="_Toc134959714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6</w:t>
      </w:r>
      <w:r w:rsid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.5 </w:t>
      </w:r>
      <w:r w:rsidR="00636C59" w:rsidRP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Расчет общих результатов АБ Теста</w:t>
      </w:r>
      <w:bookmarkEnd w:id="22"/>
    </w:p>
    <w:p w14:paraId="58A30B69" w14:textId="77777777" w:rsidR="00D46E1D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E125FE" w14:textId="325E5889" w:rsid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5.1 Отбр</w:t>
      </w:r>
      <w:r w:rsidR="00C85C4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="00C85C4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ываем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торговые точки, которые были обнаружены в пункте </w:t>
      </w:r>
      <w:r w:rsidR="00C85C4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</w:t>
      </w:r>
    </w:p>
    <w:p w14:paraId="4C5D4A55" w14:textId="7C0CD1DC" w:rsidR="006C4008" w:rsidRPr="006C4008" w:rsidRDefault="006C4008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 итогам операции </w:t>
      </w:r>
      <w:r w:rsidR="005936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количество записей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таблице </w:t>
      </w:r>
      <w:r w:rsidR="005936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сократилось </w:t>
      </w:r>
      <w:r w:rsidR="00BC21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 45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318.</w:t>
      </w:r>
    </w:p>
    <w:p w14:paraId="46948E41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7B3607" w14:textId="487FA4FF" w:rsid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5.2 Изобра</w:t>
      </w:r>
      <w:r w:rsidR="006C40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жаем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гистограмму платежей, на которой различными цветами изображены группы “тест” и “контроль”.</w:t>
      </w:r>
    </w:p>
    <w:p w14:paraId="369F4A6E" w14:textId="483CC03B" w:rsidR="00E1311A" w:rsidRDefault="00E1311A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Гистограмма распределения платежей по группам приведена на рисунке 6.5.2.</w:t>
      </w:r>
      <w:r w:rsidR="00F555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 очищены от нулевых значений, являющимися статистическими выбросами.</w:t>
      </w:r>
    </w:p>
    <w:p w14:paraId="40596484" w14:textId="77777777" w:rsidR="00E1311A" w:rsidRDefault="00E1311A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5CFC08" w14:textId="65D4A085" w:rsidR="00E1311A" w:rsidRDefault="009C5E14" w:rsidP="00E1311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91F03BB" wp14:editId="23994275">
            <wp:extent cx="5940425" cy="5090795"/>
            <wp:effectExtent l="0" t="0" r="3175" b="0"/>
            <wp:docPr id="1527437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797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F503" w14:textId="65293B4D" w:rsidR="00E1311A" w:rsidRPr="00785B34" w:rsidRDefault="00E1311A" w:rsidP="00E1311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6.5.2</w:t>
      </w:r>
    </w:p>
    <w:p w14:paraId="55B252C3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D4593A" w14:textId="354D8CC5" w:rsid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5.3 Примен</w:t>
      </w:r>
      <w:r w:rsidR="006C40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</w:t>
      </w:r>
      <w:proofErr w:type="spellStart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test_calc</w:t>
      </w:r>
      <w:proofErr w:type="spellEnd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(сравниваем средние платежи)</w:t>
      </w:r>
    </w:p>
    <w:p w14:paraId="4A887E23" w14:textId="6F10625C" w:rsidR="009C5E14" w:rsidRDefault="00AE1F1A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</w:t>
      </w:r>
      <w:r w:rsidR="009C5E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применения функции </w:t>
      </w:r>
      <w:proofErr w:type="spellStart"/>
      <w:r w:rsidR="009C5E14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test_calc</w:t>
      </w:r>
      <w:proofErr w:type="spellEnd"/>
      <w:r w:rsidR="009C5E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приведен на рисунке 6.5.3</w:t>
      </w:r>
    </w:p>
    <w:p w14:paraId="4507F08B" w14:textId="77777777" w:rsidR="009C5E14" w:rsidRDefault="009C5E14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5674C8" w14:textId="269F3596" w:rsidR="009C5E14" w:rsidRDefault="009C5E14" w:rsidP="009C5E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44D794E2" wp14:editId="1D777054">
            <wp:extent cx="3933825" cy="781050"/>
            <wp:effectExtent l="0" t="0" r="9525" b="0"/>
            <wp:docPr id="427277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7799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991" w14:textId="0D70E379" w:rsidR="009C5E14" w:rsidRPr="009C5E14" w:rsidRDefault="009C5E14" w:rsidP="009C5E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6.5.</w:t>
      </w:r>
      <w:r w:rsidR="00AE1F1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</w:p>
    <w:p w14:paraId="5540558A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F6FBFC3" w14:textId="23F2D120" w:rsid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5.4 Примен</w:t>
      </w:r>
      <w:r w:rsidR="006C40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</w:t>
      </w:r>
      <w:proofErr w:type="spellStart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test_calc</w:t>
      </w:r>
      <w:proofErr w:type="spellEnd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(сравниваем конверсию в платеж, то есть r1 и r2 </w:t>
      </w:r>
      <w:r w:rsidR="00FD7C1E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— это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ряды нулей и единиц, в зависимости от того, оплатил ли что-то клиент или нет).</w:t>
      </w:r>
    </w:p>
    <w:p w14:paraId="4AFB35B2" w14:textId="5340F8AC" w:rsidR="00AE1F1A" w:rsidRDefault="00AE1F1A" w:rsidP="00AE1F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 применения функции </w:t>
      </w:r>
      <w:proofErr w:type="spellStart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test_calc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приведен на рисунке 6.5.4</w:t>
      </w:r>
    </w:p>
    <w:p w14:paraId="7DEE6018" w14:textId="77777777" w:rsidR="00AE1F1A" w:rsidRDefault="00AE1F1A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804B1A" w14:textId="79DF3B2B" w:rsidR="00AE1F1A" w:rsidRDefault="00AE1F1A" w:rsidP="00AE1F1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3EDDC55" wp14:editId="572A5828">
            <wp:extent cx="3924300" cy="809625"/>
            <wp:effectExtent l="0" t="0" r="0" b="9525"/>
            <wp:docPr id="7179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372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3FB3" w14:textId="0B013660" w:rsidR="00AE1F1A" w:rsidRPr="00785B34" w:rsidRDefault="00AE1F1A" w:rsidP="00AE1F1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6.5.4</w:t>
      </w:r>
    </w:p>
    <w:p w14:paraId="48D933B3" w14:textId="77777777" w:rsidR="00197191" w:rsidRPr="00636C59" w:rsidRDefault="00197191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1C96CC" w14:textId="7B1E3ABA" w:rsidR="00636C59" w:rsidRDefault="00913EEB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="00D46E1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5.5 Примен</w:t>
      </w:r>
      <w:r w:rsidR="006C400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функцию </w:t>
      </w:r>
      <w:proofErr w:type="spellStart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mann_whitney_func</w:t>
      </w:r>
      <w:proofErr w:type="spellEnd"/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880E985" w14:textId="28917D43" w:rsidR="00461615" w:rsidRPr="00461615" w:rsidRDefault="00461615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 применения функции </w:t>
      </w:r>
      <w:proofErr w:type="spellStart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mann_whitney_func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приведен на рисунке 6.5.</w:t>
      </w:r>
      <w:r w:rsidRPr="0046161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</w:p>
    <w:p w14:paraId="32CF51C3" w14:textId="77777777" w:rsidR="00461615" w:rsidRDefault="00461615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C5DB57" w14:textId="7146F33E" w:rsidR="00461615" w:rsidRDefault="00461615" w:rsidP="004616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9EE76C0" wp14:editId="5C4E8CDF">
            <wp:extent cx="3352800" cy="600075"/>
            <wp:effectExtent l="0" t="0" r="0" b="9525"/>
            <wp:docPr id="94545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885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9CCA" w14:textId="0D337C72" w:rsidR="00461615" w:rsidRPr="00785B34" w:rsidRDefault="00461615" w:rsidP="0046161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6.5.</w:t>
      </w:r>
      <w:r w:rsidRPr="00785B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</w:p>
    <w:p w14:paraId="5DB8C605" w14:textId="77777777" w:rsidR="00D46E1D" w:rsidRPr="00636C59" w:rsidRDefault="00D46E1D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D1ECB9" w14:textId="071C629F" w:rsidR="00636C59" w:rsidRPr="00636C59" w:rsidRDefault="00913EEB" w:rsidP="00636C5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3" w:name="_Toc134959715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</w:t>
      </w:r>
      <w:r w:rsid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.6 </w:t>
      </w:r>
      <w:r w:rsidR="00636C59" w:rsidRP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Сегментация результатов АБ Теста</w:t>
      </w:r>
      <w:bookmarkEnd w:id="23"/>
    </w:p>
    <w:p w14:paraId="31A31774" w14:textId="77777777" w:rsidR="00D46E1D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010EFF" w14:textId="55222E3A" w:rsidR="00D46E1D" w:rsidRDefault="00614ABF" w:rsidP="00614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Повтор</w:t>
      </w:r>
      <w:r w:rsidR="001876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аналитику из пункта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</w:t>
      </w:r>
      <w:r w:rsidR="00985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отношении </w:t>
      </w:r>
      <w:r w:rsidR="001876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каждого города в отдельности, запуская цикл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4D8A50" w14:textId="2EB50AA7" w:rsidR="00181BF9" w:rsidRDefault="00181BF9" w:rsidP="00614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</w:t>
      </w:r>
      <w:r w:rsidR="00985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анализа приведены в приложении Б – раздел 6.</w:t>
      </w:r>
      <w:r w:rsidR="00F555B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 очищены от нулевых значений, являющимися статистическими выбросами.</w:t>
      </w:r>
    </w:p>
    <w:p w14:paraId="14CDEE0B" w14:textId="77777777" w:rsidR="00614ABF" w:rsidRPr="00636C59" w:rsidRDefault="00614ABF" w:rsidP="00614A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1E597F" w14:textId="24BEF7C6" w:rsidR="00636C59" w:rsidRPr="00636C59" w:rsidRDefault="00913EEB" w:rsidP="00636C5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4" w:name="_Toc134959716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</w:t>
      </w:r>
      <w:r w:rsid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.7 </w:t>
      </w:r>
      <w:r w:rsidR="00636C59" w:rsidRP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Отчет по АБ Тесту</w:t>
      </w:r>
      <w:bookmarkEnd w:id="24"/>
    </w:p>
    <w:p w14:paraId="4E35910C" w14:textId="77777777" w:rsidR="00D46E1D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5C24C6" w14:textId="358890B2" w:rsid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</w:t>
      </w:r>
      <w:r w:rsidR="00985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пустой </w:t>
      </w:r>
      <w:proofErr w:type="spellStart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датафрейм</w:t>
      </w:r>
      <w:proofErr w:type="spellEnd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Запус</w:t>
      </w:r>
      <w:r w:rsidR="00985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каем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цикл по всем торговым точкам.</w:t>
      </w:r>
    </w:p>
    <w:p w14:paraId="013D5156" w14:textId="0F042BD1" w:rsidR="00890348" w:rsidRPr="00636C59" w:rsidRDefault="00890348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анализа приведены в приложении Б – раздел </w:t>
      </w:r>
      <w:r w:rsidRPr="0089034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0FB65EC" w14:textId="51B17C95" w:rsidR="00636C59" w:rsidRP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</w:t>
      </w:r>
      <w:r w:rsidR="00985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яем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каждой торговой точки все поля, указанные в </w:t>
      </w:r>
      <w:r w:rsidR="00985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разделе 2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781C5BB" w14:textId="0E9BD075" w:rsidR="00636C59" w:rsidRDefault="009853F6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</w:t>
      </w:r>
      <w:r w:rsidR="00636C59"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один из трех лейблов, в зависимости от результата теста в данной торговой точке.</w:t>
      </w:r>
    </w:p>
    <w:p w14:paraId="5DF82285" w14:textId="5F675149" w:rsidR="00785B34" w:rsidRPr="00636C59" w:rsidRDefault="00785B34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создания условия используем пакет </w:t>
      </w:r>
      <w:r w:rsidRP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“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805CE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umpy</w:t>
      </w:r>
      <w:proofErr w:type="spellEnd"/>
      <w:r w:rsidRPr="00DA6F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”</w:t>
      </w:r>
    </w:p>
    <w:p w14:paraId="588B7D36" w14:textId="554FD55F" w:rsid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Выгру</w:t>
      </w:r>
      <w:r w:rsidR="00985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жаем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полученные результаты в Excel. Разн</w:t>
      </w:r>
      <w:r w:rsidR="00985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осим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результаты по трем разным листам в зависимости от лейбла.</w:t>
      </w:r>
    </w:p>
    <w:p w14:paraId="2CD18C4D" w14:textId="375E8804" w:rsidR="00C21849" w:rsidRPr="00C21849" w:rsidRDefault="00C2184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Полученные результаты представлены в приложении Б – раздел 7 и приложении В.</w:t>
      </w:r>
    </w:p>
    <w:p w14:paraId="3F6E79F7" w14:textId="77777777" w:rsidR="00D46E1D" w:rsidRPr="00636C59" w:rsidRDefault="00D46E1D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4F6398" w14:textId="644489AC" w:rsidR="00636C59" w:rsidRPr="00636C59" w:rsidRDefault="00913EEB" w:rsidP="00636C59">
      <w:pPr>
        <w:pStyle w:val="7"/>
        <w:spacing w:before="0" w:line="24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5" w:name="_Toc134959717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6</w:t>
      </w:r>
      <w:r w:rsid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.8 </w:t>
      </w:r>
      <w:r w:rsidR="00636C59" w:rsidRPr="00636C59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Калькулятор</w:t>
      </w:r>
      <w:bookmarkEnd w:id="25"/>
    </w:p>
    <w:p w14:paraId="296E63C5" w14:textId="77777777" w:rsidR="00636C59" w:rsidRDefault="00636C59" w:rsidP="00636C59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ACBC66" w14:textId="57BB7D19" w:rsid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ТЗ на построение калькулятора описано в </w:t>
      </w:r>
      <w:r w:rsidR="006B37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разделе 2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663C917" w14:textId="74E60DCF" w:rsidR="005100DC" w:rsidRDefault="005100DC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Калькулятор представлен в приложении В.</w:t>
      </w:r>
    </w:p>
    <w:p w14:paraId="3BCD1B79" w14:textId="179277A0" w:rsidR="005100DC" w:rsidRPr="00636C59" w:rsidRDefault="005100DC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качестве параметров для расчета прибыли и потерь используем количество клиентов.</w:t>
      </w:r>
    </w:p>
    <w:p w14:paraId="47C46A66" w14:textId="77777777" w:rsid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Положительные исходы: умножение </w:t>
      </w:r>
      <w:proofErr w:type="spellStart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diff</w:t>
      </w:r>
      <w:proofErr w:type="spellEnd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кол-во клиентов (параметр) и умножение на долю данной торговой точки среди всех торговых точек.</w:t>
      </w:r>
    </w:p>
    <w:p w14:paraId="50650780" w14:textId="4F9525EC" w:rsidR="005100DC" w:rsidRPr="00636C59" w:rsidRDefault="005100DC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Потенциальная прибыль, зависящая от количества клиентов, указана на листе «Положительные исходы» - приложение В.</w:t>
      </w:r>
    </w:p>
    <w:p w14:paraId="5532A09F" w14:textId="77777777" w:rsid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Отрицательные исходы: такая же механика, только с отрицательными и статистически подтвержденными </w:t>
      </w:r>
      <w:proofErr w:type="spellStart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diff</w:t>
      </w:r>
      <w:proofErr w:type="spellEnd"/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E34CC69" w14:textId="1542796B" w:rsidR="005100DC" w:rsidRPr="00636C59" w:rsidRDefault="005100DC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Потенциальные потери, зависящие от количества клиентов, указаны на листе «Отрицательные исходы» - приложение В.</w:t>
      </w:r>
    </w:p>
    <w:p w14:paraId="1248DE3D" w14:textId="1216EAE9" w:rsidR="00636C59" w:rsidRDefault="00636C59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Нейтральные исходы: воспользу</w:t>
      </w:r>
      <w:r w:rsidR="006B37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емся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формулой минимального кол-ва наблюдений для АБ Теста. В качестве сигмы </w:t>
      </w:r>
      <w:r w:rsidR="006B37E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берем</w:t>
      </w:r>
      <w:r w:rsidRPr="00636C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сигму контроля или минимум из сигм контроля и теста.</w:t>
      </w:r>
    </w:p>
    <w:p w14:paraId="464B7A3C" w14:textId="6F423A82" w:rsidR="005100DC" w:rsidRPr="005100DC" w:rsidRDefault="005100DC" w:rsidP="00D46E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связи с тем, что для некоторых торговых точек затруднительно посчитать прибыль или потери ввиду недостаточности количества измерений, то на листе «Нейтральные исходы» - приложение В, приведено рекомендуемое количество наблюдений в зависимости от статистически значимой средней разности чеков (параметр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29D66784" w14:textId="77777777" w:rsidR="00636C59" w:rsidRPr="00453C6A" w:rsidRDefault="00636C59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979C2F" w14:textId="059340E4" w:rsidR="004F0A8A" w:rsidRDefault="004F0A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CD928A" w14:textId="7FF9D8C6" w:rsidR="004F0A8A" w:rsidRPr="001402A9" w:rsidRDefault="004F0A8A" w:rsidP="004F0A8A">
      <w:pPr>
        <w:pStyle w:val="1"/>
        <w:pageBreakBefore/>
        <w:spacing w:before="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6" w:name="_Toc134959718"/>
      <w:r w:rsidRPr="001402A9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6"/>
    </w:p>
    <w:p w14:paraId="117B97F8" w14:textId="77777777" w:rsidR="004F0A8A" w:rsidRDefault="004F0A8A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137F97" w14:textId="472060B2" w:rsidR="006C4008" w:rsidRDefault="00A55E3C" w:rsidP="004F0A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 результатам первичного анализа обнаружены пустые значения </w:t>
      </w:r>
      <w:r w:rsidR="00A728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 листах </w:t>
      </w:r>
      <w:r w:rsidR="00A7287A" w:rsidRPr="00740E6A">
        <w:rPr>
          <w:rFonts w:ascii="Times New Roman" w:hAnsi="Times New Roman" w:cs="Times New Roman"/>
          <w:sz w:val="28"/>
          <w:szCs w:val="28"/>
          <w:lang w:eastAsia="ru-RU"/>
        </w:rPr>
        <w:t>“Данные”</w:t>
      </w:r>
      <w:r w:rsidR="00A7287A" w:rsidRPr="00EE51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7287A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A7287A" w:rsidRPr="00EE51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7287A" w:rsidRPr="00740E6A">
        <w:rPr>
          <w:rFonts w:ascii="Times New Roman" w:hAnsi="Times New Roman" w:cs="Times New Roman"/>
          <w:sz w:val="28"/>
          <w:szCs w:val="28"/>
          <w:lang w:eastAsia="ru-RU"/>
        </w:rPr>
        <w:t>“</w:t>
      </w:r>
      <w:proofErr w:type="spellStart"/>
      <w:r w:rsidR="00A7287A" w:rsidRPr="00740E6A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="00A7287A" w:rsidRPr="00740E6A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A7287A">
        <w:rPr>
          <w:rFonts w:ascii="Times New Roman" w:hAnsi="Times New Roman" w:cs="Times New Roman"/>
          <w:sz w:val="28"/>
          <w:szCs w:val="28"/>
          <w:lang w:eastAsia="ru-RU"/>
        </w:rPr>
        <w:t xml:space="preserve"> в исходном датасете, которые исключены для снижения вероятности получения выбросов и построения распределения, по форме близкого к нормальному.</w:t>
      </w:r>
    </w:p>
    <w:p w14:paraId="383A970D" w14:textId="75914185" w:rsidR="00A7287A" w:rsidRDefault="00A7287A" w:rsidP="004F0A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основании сравнения средних платежей в контрольной и тестовой группе, а также конверсии в платежи внутри групп, обнаружена статистически значимая разница.</w:t>
      </w:r>
    </w:p>
    <w:p w14:paraId="18E5320A" w14:textId="5BC86C57" w:rsidR="00A7287A" w:rsidRDefault="00A7287A" w:rsidP="004F0A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Визуализация результатов по каждой торговой точке приведена в приложении Б.</w:t>
      </w:r>
    </w:p>
    <w:p w14:paraId="3D0C452D" w14:textId="74B38E22" w:rsidR="00A7287A" w:rsidRDefault="00A7287A" w:rsidP="004F0A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основании </w:t>
      </w:r>
      <w:r w:rsidR="001402A9">
        <w:rPr>
          <w:rFonts w:ascii="Times New Roman" w:hAnsi="Times New Roman" w:cs="Times New Roman"/>
          <w:sz w:val="28"/>
          <w:szCs w:val="28"/>
          <w:lang w:eastAsia="ru-RU"/>
        </w:rPr>
        <w:t>данных теста, построен калькулятор – приложение В, в котором указаны потенциальная прибыль и убытки по каждой торговой точке.</w:t>
      </w:r>
    </w:p>
    <w:p w14:paraId="11F7BA7A" w14:textId="5BFBA9F8" w:rsidR="001402A9" w:rsidRDefault="001402A9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Потенциальная прибыль превышает потенциальные убытки, но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связи с тем, что для некоторых торговых точек затруднительно посчитать прибыль или потери ввиду недостаточности количества измерений, то на листе «Нейтральные исходы» - приложение В, приведено рекомендуемое количество наблюдений в зависимости от статистически значимой средней разности чеков (параметр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05F09611" w14:textId="79C6A6C1" w:rsidR="001402A9" w:rsidRDefault="001402A9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 имеет скорее позитивный, чем негативный эффект для компании, но для комплексной оценки рекомендуется его продление.</w:t>
      </w:r>
    </w:p>
    <w:p w14:paraId="36540952" w14:textId="77777777" w:rsidR="006C4008" w:rsidRDefault="006C4008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8DBC52" w14:textId="77777777" w:rsidR="00A7287A" w:rsidRDefault="00A7287A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4F6BE3F" w14:textId="77777777" w:rsidR="006C4008" w:rsidRPr="00453C6A" w:rsidRDefault="006C4008" w:rsidP="004F0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2D2ABD" w14:textId="2EFE2E40" w:rsidR="004F0A8A" w:rsidRDefault="004F0A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919C8D" w14:textId="568A03EE" w:rsidR="004F0A8A" w:rsidRDefault="004F0A8A" w:rsidP="004F0A8A">
      <w:pPr>
        <w:pStyle w:val="1"/>
        <w:pageBreakBefore/>
        <w:numPr>
          <w:ilvl w:val="0"/>
          <w:numId w:val="0"/>
        </w:numPr>
        <w:spacing w:before="0"/>
        <w:rPr>
          <w:rFonts w:ascii="Times New Roman" w:hAnsi="Times New Roman" w:cs="Times New Roman"/>
          <w:sz w:val="28"/>
          <w:szCs w:val="28"/>
        </w:rPr>
      </w:pPr>
      <w:bookmarkStart w:id="27" w:name="_Toc134959719"/>
      <w:r>
        <w:rPr>
          <w:rFonts w:ascii="Times New Roman" w:hAnsi="Times New Roman" w:cs="Times New Roman"/>
          <w:sz w:val="28"/>
          <w:szCs w:val="28"/>
        </w:rPr>
        <w:lastRenderedPageBreak/>
        <w:t>Приложение А. Датасет</w:t>
      </w:r>
      <w:bookmarkEnd w:id="27"/>
    </w:p>
    <w:p w14:paraId="6D5DB6AE" w14:textId="77777777" w:rsidR="004F0A8A" w:rsidRDefault="004F0A8A" w:rsidP="004F0A8A">
      <w:pPr>
        <w:rPr>
          <w:lang w:eastAsia="ru-RU"/>
        </w:rPr>
      </w:pPr>
    </w:p>
    <w:p w14:paraId="0E2355D6" w14:textId="00F4E4E5" w:rsidR="004F0A8A" w:rsidRDefault="004F0A8A" w:rsidP="004F0A8A">
      <w:pPr>
        <w:pStyle w:val="1"/>
        <w:pageBreakBefore/>
        <w:numPr>
          <w:ilvl w:val="0"/>
          <w:numId w:val="0"/>
        </w:numPr>
        <w:spacing w:before="0"/>
        <w:rPr>
          <w:rFonts w:ascii="Times New Roman" w:hAnsi="Times New Roman" w:cs="Times New Roman"/>
          <w:sz w:val="28"/>
          <w:szCs w:val="28"/>
        </w:rPr>
      </w:pPr>
      <w:bookmarkStart w:id="28" w:name="_Toc134959720"/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Б.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28"/>
    </w:p>
    <w:p w14:paraId="1E70C9AB" w14:textId="77777777" w:rsidR="004F0A8A" w:rsidRPr="004F0A8A" w:rsidRDefault="004F0A8A" w:rsidP="004F0A8A">
      <w:pPr>
        <w:rPr>
          <w:lang w:eastAsia="ru-RU"/>
        </w:rPr>
      </w:pPr>
    </w:p>
    <w:p w14:paraId="68410CB6" w14:textId="676F32CD" w:rsidR="004F0A8A" w:rsidRDefault="004F0A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4F1284" w14:textId="10D5F4EF" w:rsidR="004F0A8A" w:rsidRPr="004F0A8A" w:rsidRDefault="004F0A8A" w:rsidP="004F0A8A">
      <w:pPr>
        <w:pStyle w:val="1"/>
        <w:pageBreakBefore/>
        <w:numPr>
          <w:ilvl w:val="0"/>
          <w:numId w:val="0"/>
        </w:numPr>
        <w:spacing w:before="0"/>
        <w:rPr>
          <w:rFonts w:ascii="Times New Roman" w:hAnsi="Times New Roman" w:cs="Times New Roman"/>
          <w:sz w:val="28"/>
          <w:szCs w:val="28"/>
        </w:rPr>
      </w:pPr>
      <w:bookmarkStart w:id="29" w:name="_Toc134959721"/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В. Калькулятор </w:t>
      </w:r>
      <w:r w:rsidR="00785B34" w:rsidRPr="00453C6A">
        <w:rPr>
          <w:rFonts w:ascii="Times New Roman" w:eastAsia="Times New Roman" w:hAnsi="Times New Roman" w:cs="Times New Roman"/>
          <w:sz w:val="28"/>
          <w:szCs w:val="28"/>
        </w:rPr>
        <w:t>SkyLenta</w:t>
      </w:r>
      <w:bookmarkEnd w:id="29"/>
    </w:p>
    <w:p w14:paraId="2FFCD39E" w14:textId="77777777" w:rsidR="00843851" w:rsidRPr="00843851" w:rsidRDefault="00843851" w:rsidP="0084385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3851" w:rsidRPr="00843851" w:rsidSect="00973297">
      <w:footerReference w:type="default" r:id="rId53"/>
      <w:headerReference w:type="first" r:id="rId54"/>
      <w:footerReference w:type="first" r:id="rId5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C6BD" w14:textId="77777777" w:rsidR="001245AA" w:rsidRDefault="001245AA" w:rsidP="00973297">
      <w:pPr>
        <w:spacing w:after="0" w:line="240" w:lineRule="auto"/>
      </w:pPr>
      <w:r>
        <w:separator/>
      </w:r>
    </w:p>
  </w:endnote>
  <w:endnote w:type="continuationSeparator" w:id="0">
    <w:p w14:paraId="343B3928" w14:textId="77777777" w:rsidR="001245AA" w:rsidRDefault="001245AA" w:rsidP="0097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669133"/>
      <w:docPartObj>
        <w:docPartGallery w:val="Page Numbers (Bottom of Page)"/>
        <w:docPartUnique/>
      </w:docPartObj>
    </w:sdtPr>
    <w:sdtContent>
      <w:p w14:paraId="50AB6151" w14:textId="6751F870" w:rsidR="00973297" w:rsidRDefault="0097329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2E750" w14:textId="77777777" w:rsidR="00973297" w:rsidRDefault="009732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DF40" w14:textId="1CA63932" w:rsidR="00973297" w:rsidRPr="00973297" w:rsidRDefault="00973297" w:rsidP="00973297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973297">
      <w:rPr>
        <w:rFonts w:ascii="Times New Roman" w:hAnsi="Times New Roman" w:cs="Times New Roman"/>
        <w:sz w:val="28"/>
        <w:szCs w:val="28"/>
        <w:lang w:val="en-US"/>
      </w:rPr>
      <w:t xml:space="preserve">2023 </w:t>
    </w:r>
    <w:r w:rsidRPr="00973297">
      <w:rPr>
        <w:rFonts w:ascii="Times New Roman" w:hAnsi="Times New Roman" w:cs="Times New Roman"/>
        <w:sz w:val="28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7D30" w14:textId="77777777" w:rsidR="001245AA" w:rsidRDefault="001245AA" w:rsidP="00973297">
      <w:pPr>
        <w:spacing w:after="0" w:line="240" w:lineRule="auto"/>
      </w:pPr>
      <w:r>
        <w:separator/>
      </w:r>
    </w:p>
  </w:footnote>
  <w:footnote w:type="continuationSeparator" w:id="0">
    <w:p w14:paraId="3667E51B" w14:textId="77777777" w:rsidR="001245AA" w:rsidRDefault="001245AA" w:rsidP="00973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E6DB" w14:textId="18DA7C2D" w:rsidR="00973297" w:rsidRPr="00973297" w:rsidRDefault="00973297">
    <w:pPr>
      <w:pStyle w:val="a3"/>
      <w:rPr>
        <w:lang w:val="en-US"/>
      </w:rPr>
    </w:pPr>
    <w:r w:rsidRPr="00973297">
      <w:rPr>
        <w:noProof/>
        <w:lang w:val="en-US"/>
      </w:rPr>
      <w:drawing>
        <wp:inline distT="0" distB="0" distL="0" distR="0" wp14:anchorId="10DA8D30" wp14:editId="2B671ED0">
          <wp:extent cx="1381125" cy="219075"/>
          <wp:effectExtent l="0" t="0" r="9525" b="9525"/>
          <wp:docPr id="99612890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12890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635"/>
    <w:multiLevelType w:val="hybridMultilevel"/>
    <w:tmpl w:val="B5F8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BDF"/>
    <w:multiLevelType w:val="multilevel"/>
    <w:tmpl w:val="A53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47B57"/>
    <w:multiLevelType w:val="multilevel"/>
    <w:tmpl w:val="1EA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04CE6"/>
    <w:multiLevelType w:val="multilevel"/>
    <w:tmpl w:val="BB40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83C2B"/>
    <w:multiLevelType w:val="multilevel"/>
    <w:tmpl w:val="D11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B3491"/>
    <w:multiLevelType w:val="multilevel"/>
    <w:tmpl w:val="B24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87439"/>
    <w:multiLevelType w:val="multilevel"/>
    <w:tmpl w:val="FAE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52DD8"/>
    <w:multiLevelType w:val="multilevel"/>
    <w:tmpl w:val="036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74F81"/>
    <w:multiLevelType w:val="multilevel"/>
    <w:tmpl w:val="7FD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36E0"/>
    <w:multiLevelType w:val="multilevel"/>
    <w:tmpl w:val="D5B4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45F67"/>
    <w:multiLevelType w:val="multilevel"/>
    <w:tmpl w:val="9A7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A5634"/>
    <w:multiLevelType w:val="multilevel"/>
    <w:tmpl w:val="FFA271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455D8"/>
    <w:multiLevelType w:val="multilevel"/>
    <w:tmpl w:val="CCE85E44"/>
    <w:lvl w:ilvl="0">
      <w:start w:val="1"/>
      <w:numFmt w:val="decimal"/>
      <w:pStyle w:val="1"/>
      <w:lvlText w:val="%1."/>
      <w:lvlJc w:val="left"/>
      <w:pPr>
        <w:ind w:left="31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1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7" w:hanging="2160"/>
      </w:pPr>
      <w:rPr>
        <w:rFonts w:hint="default"/>
      </w:rPr>
    </w:lvl>
  </w:abstractNum>
  <w:num w:numId="1" w16cid:durableId="1100830737">
    <w:abstractNumId w:val="0"/>
  </w:num>
  <w:num w:numId="2" w16cid:durableId="718552690">
    <w:abstractNumId w:val="12"/>
  </w:num>
  <w:num w:numId="3" w16cid:durableId="477845754">
    <w:abstractNumId w:val="10"/>
  </w:num>
  <w:num w:numId="4" w16cid:durableId="1907564319">
    <w:abstractNumId w:val="4"/>
  </w:num>
  <w:num w:numId="5" w16cid:durableId="489252933">
    <w:abstractNumId w:val="3"/>
  </w:num>
  <w:num w:numId="6" w16cid:durableId="1806774358">
    <w:abstractNumId w:val="2"/>
  </w:num>
  <w:num w:numId="7" w16cid:durableId="664894928">
    <w:abstractNumId w:val="6"/>
  </w:num>
  <w:num w:numId="8" w16cid:durableId="1580484321">
    <w:abstractNumId w:val="9"/>
  </w:num>
  <w:num w:numId="9" w16cid:durableId="442261452">
    <w:abstractNumId w:val="11"/>
  </w:num>
  <w:num w:numId="10" w16cid:durableId="1316491840">
    <w:abstractNumId w:val="7"/>
  </w:num>
  <w:num w:numId="11" w16cid:durableId="1234851597">
    <w:abstractNumId w:val="8"/>
  </w:num>
  <w:num w:numId="12" w16cid:durableId="240262190">
    <w:abstractNumId w:val="1"/>
  </w:num>
  <w:num w:numId="13" w16cid:durableId="1320114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1E"/>
    <w:rsid w:val="00002323"/>
    <w:rsid w:val="001245AA"/>
    <w:rsid w:val="001402A9"/>
    <w:rsid w:val="00181BF9"/>
    <w:rsid w:val="0018768D"/>
    <w:rsid w:val="00187874"/>
    <w:rsid w:val="00197191"/>
    <w:rsid w:val="00246C42"/>
    <w:rsid w:val="003466FE"/>
    <w:rsid w:val="00382C36"/>
    <w:rsid w:val="003B7625"/>
    <w:rsid w:val="00401A07"/>
    <w:rsid w:val="00453C6A"/>
    <w:rsid w:val="00461615"/>
    <w:rsid w:val="004C00DB"/>
    <w:rsid w:val="004D49D8"/>
    <w:rsid w:val="004F0A8A"/>
    <w:rsid w:val="00502DE7"/>
    <w:rsid w:val="005100DC"/>
    <w:rsid w:val="0055694E"/>
    <w:rsid w:val="005936BF"/>
    <w:rsid w:val="0059494A"/>
    <w:rsid w:val="005A33CE"/>
    <w:rsid w:val="005F5170"/>
    <w:rsid w:val="00614ABF"/>
    <w:rsid w:val="006223A5"/>
    <w:rsid w:val="0062596E"/>
    <w:rsid w:val="00630A55"/>
    <w:rsid w:val="00631338"/>
    <w:rsid w:val="00636C59"/>
    <w:rsid w:val="006B03A6"/>
    <w:rsid w:val="006B37EC"/>
    <w:rsid w:val="006C4008"/>
    <w:rsid w:val="00740E6A"/>
    <w:rsid w:val="00785B34"/>
    <w:rsid w:val="00786A29"/>
    <w:rsid w:val="00805CE9"/>
    <w:rsid w:val="00843851"/>
    <w:rsid w:val="00853D1E"/>
    <w:rsid w:val="0086238B"/>
    <w:rsid w:val="00874485"/>
    <w:rsid w:val="00890348"/>
    <w:rsid w:val="00913EEB"/>
    <w:rsid w:val="009153C4"/>
    <w:rsid w:val="00973297"/>
    <w:rsid w:val="009853F6"/>
    <w:rsid w:val="009C5E14"/>
    <w:rsid w:val="00A04A93"/>
    <w:rsid w:val="00A55E3C"/>
    <w:rsid w:val="00A7287A"/>
    <w:rsid w:val="00AD34B5"/>
    <w:rsid w:val="00AE1F1A"/>
    <w:rsid w:val="00AF3C75"/>
    <w:rsid w:val="00AF4072"/>
    <w:rsid w:val="00B5407F"/>
    <w:rsid w:val="00B93397"/>
    <w:rsid w:val="00BC219D"/>
    <w:rsid w:val="00C21849"/>
    <w:rsid w:val="00C85C4A"/>
    <w:rsid w:val="00CD1DC5"/>
    <w:rsid w:val="00D358CB"/>
    <w:rsid w:val="00D46E1D"/>
    <w:rsid w:val="00D63AD7"/>
    <w:rsid w:val="00DA6FBD"/>
    <w:rsid w:val="00DC0715"/>
    <w:rsid w:val="00E1311A"/>
    <w:rsid w:val="00EE517B"/>
    <w:rsid w:val="00EF1E36"/>
    <w:rsid w:val="00F555BF"/>
    <w:rsid w:val="00F754B4"/>
    <w:rsid w:val="00FD7C1E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681A"/>
  <w15:chartTrackingRefBased/>
  <w15:docId w15:val="{2A9ACFF2-FEAC-4862-9A6C-77E9BF08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F1A"/>
  </w:style>
  <w:style w:type="paragraph" w:styleId="1">
    <w:name w:val="heading 1"/>
    <w:basedOn w:val="a"/>
    <w:next w:val="a"/>
    <w:link w:val="10"/>
    <w:qFormat/>
    <w:rsid w:val="00843851"/>
    <w:pPr>
      <w:keepNext/>
      <w:keepLines/>
      <w:numPr>
        <w:numId w:val="2"/>
      </w:numPr>
      <w:spacing w:before="480" w:after="0" w:line="240" w:lineRule="auto"/>
      <w:outlineLvl w:val="0"/>
    </w:pPr>
    <w:rPr>
      <w:rFonts w:ascii="Calibri" w:eastAsiaTheme="majorEastAsia" w:hAnsi="Calibri" w:cs="Arial"/>
      <w:b/>
      <w:bCs/>
      <w:kern w:val="0"/>
      <w:sz w:val="32"/>
      <w:szCs w:val="32"/>
      <w:lang w:eastAsia="ru-RU"/>
      <w14:ligatures w14:val="none"/>
    </w:rPr>
  </w:style>
  <w:style w:type="paragraph" w:styleId="7">
    <w:name w:val="heading 7"/>
    <w:basedOn w:val="a"/>
    <w:next w:val="a"/>
    <w:link w:val="70"/>
    <w:uiPriority w:val="9"/>
    <w:unhideWhenUsed/>
    <w:qFormat/>
    <w:rsid w:val="008438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8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297"/>
  </w:style>
  <w:style w:type="paragraph" w:styleId="a5">
    <w:name w:val="footer"/>
    <w:basedOn w:val="a"/>
    <w:link w:val="a6"/>
    <w:uiPriority w:val="99"/>
    <w:unhideWhenUsed/>
    <w:rsid w:val="00973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297"/>
  </w:style>
  <w:style w:type="paragraph" w:styleId="a7">
    <w:name w:val="List Paragraph"/>
    <w:basedOn w:val="a"/>
    <w:uiPriority w:val="34"/>
    <w:qFormat/>
    <w:rsid w:val="0084385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43851"/>
    <w:rPr>
      <w:rFonts w:ascii="Calibri" w:eastAsiaTheme="majorEastAsia" w:hAnsi="Calibri" w:cs="Arial"/>
      <w:b/>
      <w:bCs/>
      <w:kern w:val="0"/>
      <w:sz w:val="32"/>
      <w:szCs w:val="32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438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rsid w:val="00F754B4"/>
    <w:pPr>
      <w:tabs>
        <w:tab w:val="left" w:pos="440"/>
        <w:tab w:val="right" w:leader="dot" w:pos="10196"/>
      </w:tabs>
      <w:spacing w:after="0" w:line="240" w:lineRule="auto"/>
    </w:pPr>
    <w:rPr>
      <w:rFonts w:ascii="Times New Roman" w:eastAsia="Times New Roman" w:hAnsi="Times New Roman" w:cs="Times New Roman"/>
      <w:b/>
      <w:noProof/>
      <w:kern w:val="0"/>
      <w:sz w:val="28"/>
      <w:szCs w:val="28"/>
      <w:lang w:eastAsia="ru-RU"/>
      <w14:ligatures w14:val="none"/>
    </w:rPr>
  </w:style>
  <w:style w:type="character" w:styleId="a8">
    <w:name w:val="Hyperlink"/>
    <w:basedOn w:val="a0"/>
    <w:uiPriority w:val="99"/>
    <w:unhideWhenUsed/>
    <w:rsid w:val="0084385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rsid w:val="00843851"/>
    <w:pPr>
      <w:tabs>
        <w:tab w:val="left" w:pos="709"/>
        <w:tab w:val="right" w:leader="dot" w:pos="10196"/>
      </w:tabs>
      <w:spacing w:after="0" w:line="240" w:lineRule="auto"/>
      <w:ind w:firstLine="200"/>
    </w:pPr>
    <w:rPr>
      <w:rFonts w:ascii="Arial" w:eastAsia="Times New Roman" w:hAnsi="Arial" w:cs="Arial"/>
      <w:noProof/>
      <w:kern w:val="0"/>
      <w:sz w:val="24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rsid w:val="008438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Default">
    <w:name w:val="Default"/>
    <w:rsid w:val="0084385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ru-RU"/>
      <w14:ligatures w14:val="none"/>
    </w:rPr>
  </w:style>
  <w:style w:type="table" w:styleId="a9">
    <w:name w:val="Table Grid"/>
    <w:basedOn w:val="a1"/>
    <w:uiPriority w:val="39"/>
    <w:rsid w:val="0055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85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C4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Normal (Web)"/>
    <w:basedOn w:val="a"/>
    <w:uiPriority w:val="99"/>
    <w:unhideWhenUsed/>
    <w:rsid w:val="00AF3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0%B3%D1%80%D0%B0%D0%BC%D0%BC%D0%BD%D0%B0%D1%8F_%D0%B1%D0%B8%D0%B1%D0%BB%D0%B8%D0%BE%D1%82%D0%B5%D0%BA%D0%B0" TargetMode="External"/><Relationship Id="rId18" Type="http://schemas.openxmlformats.org/officeDocument/2006/relationships/hyperlink" Target="https://ru.wikipedia.org/wiki/%D0%92%D1%80%D0%B5%D0%BC%D0%B5%D0%BD%D0%BD%D0%BE%D0%B9_%D1%80%D1%8F%D0%B4" TargetMode="External"/><Relationship Id="rId26" Type="http://schemas.openxmlformats.org/officeDocument/2006/relationships/hyperlink" Target="https://ru.wikipedia.org/wiki/%D0%9C%D0%B0%D1%82%D1%80%D0%B8%D1%86%D0%B0_(%D0%BC%D0%B0%D1%82%D0%B5%D0%BC%D0%B0%D1%82%D0%B8%D0%BA%D0%B0)" TargetMode="External"/><Relationship Id="rId39" Type="http://schemas.openxmlformats.org/officeDocument/2006/relationships/hyperlink" Target="https://ru.wikipedia.org/wiki/%D0%9C%D0%B0%D1%82%D1%80%D0%B8%D1%86%D0%B0_(%D0%BC%D0%B0%D1%82%D0%B5%D0%BC%D0%B0%D1%82%D0%B8%D0%BA%D0%B0)" TargetMode="External"/><Relationship Id="rId21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3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image" Target="media/image10.png"/><Relationship Id="rId55" Type="http://schemas.openxmlformats.org/officeDocument/2006/relationships/footer" Target="footer2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NumPy" TargetMode="External"/><Relationship Id="rId29" Type="http://schemas.openxmlformats.org/officeDocument/2006/relationships/hyperlink" Target="https://ru.wikipedia.org/wiki/Python" TargetMode="External"/><Relationship Id="rId11" Type="http://schemas.openxmlformats.org/officeDocument/2006/relationships/hyperlink" Target="https://ru.wikipedia.org/wiki/IPython" TargetMode="External"/><Relationship Id="rId24" Type="http://schemas.openxmlformats.org/officeDocument/2006/relationships/hyperlink" Target="https://ru.wikipedia.org/wiki/Python" TargetMode="External"/><Relationship Id="rId3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7" Type="http://schemas.openxmlformats.org/officeDocument/2006/relationships/hyperlink" Target="https://ru.wikipedia.org/wiki/%D0%A2%D0%B5%D0%BA%D1%81%D1%82%D0%BE%D0%B2%D1%8B%D0%B9_%D1%84%D0%B0%D0%B9%D0%BB" TargetMode="External"/><Relationship Id="rId40" Type="http://schemas.openxmlformats.org/officeDocument/2006/relationships/hyperlink" Target="https://ru.wikipedia.org/wiki/Microsoft_Office" TargetMode="External"/><Relationship Id="rId45" Type="http://schemas.openxmlformats.org/officeDocument/2006/relationships/image" Target="media/image5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hyperlink" Target="https://ru.wikipedia.org/wiki/%D0%AD%D0%BA%D0%BE%D0%BD%D0%BE%D0%BC%D0%B5%D1%82%D1%80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icrosoft_Office" TargetMode="External"/><Relationship Id="rId14" Type="http://schemas.openxmlformats.org/officeDocument/2006/relationships/hyperlink" Target="https://ru.wikipedia.org/wiki/Python" TargetMode="External"/><Relationship Id="rId22" Type="http://schemas.openxmlformats.org/officeDocument/2006/relationships/hyperlink" Target="https://ru.wikipedia.org/wiki/%D0%98%D1%81%D1%85%D0%BE%D0%B4%D0%BD%D1%8B%D0%B9_%D0%BA%D0%BE%D0%B4" TargetMode="External"/><Relationship Id="rId27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0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35" Type="http://schemas.openxmlformats.org/officeDocument/2006/relationships/hyperlink" Target="https://ru.wikipedia.org/wiki/%D0%98%D1%81%D1%85%D0%BE%D0%B4%D0%BD%D1%8B%D0%B9_%D0%BA%D0%BE%D0%B4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56" Type="http://schemas.openxmlformats.org/officeDocument/2006/relationships/fontTable" Target="fontTable.xml"/><Relationship Id="rId8" Type="http://schemas.openxmlformats.org/officeDocument/2006/relationships/hyperlink" Target="https://ru.wikipedia.org/wiki/%D0%AD%D0%BB%D0%B5%D0%BA%D1%82%D1%80%D0%BE%D0%BD%D0%BD%D0%B0%D1%8F_%D1%82%D0%B0%D0%B1%D0%BB%D0%B8%D1%86%D0%B0" TargetMode="External"/><Relationship Id="rId51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IPython" TargetMode="External"/><Relationship Id="rId17" Type="http://schemas.openxmlformats.org/officeDocument/2006/relationships/hyperlink" Target="https://ru.wikipedia.org/wiki/%D0%9C%D0%B0%D1%82%D1%80%D0%B8%D1%86%D0%B0_(%D0%BC%D0%B0%D1%82%D0%B5%D0%BC%D0%B0%D1%82%D0%B8%D0%BA%D0%B0)" TargetMode="External"/><Relationship Id="rId25" Type="http://schemas.openxmlformats.org/officeDocument/2006/relationships/hyperlink" Target="https://ru.wikipedia.org/wiki/%D0%98%D0%BD%D0%B4%D0%B5%D0%BA%D1%81%D0%BD%D1%8B%D0%B9_%D0%BC%D0%B0%D1%81%D1%81%D0%B8%D0%B2" TargetMode="External"/><Relationship Id="rId33" Type="http://schemas.openxmlformats.org/officeDocument/2006/relationships/hyperlink" Target="https://ru.wikipedia.org/wiki/Python" TargetMode="External"/><Relationship Id="rId38" Type="http://schemas.openxmlformats.org/officeDocument/2006/relationships/hyperlink" Target="https://ru.wikipedia.org/wiki/%D0%A2%D0%B0%D0%B1%D0%BB%D0%B8%D1%86%D0%B0" TargetMode="External"/><Relationship Id="rId46" Type="http://schemas.openxmlformats.org/officeDocument/2006/relationships/image" Target="media/image6.png"/><Relationship Id="rId20" Type="http://schemas.openxmlformats.org/officeDocument/2006/relationships/hyperlink" Target="https://ru.wikipedia.org/wiki/%D0%9F%D0%B0%D0%BD%D0%B5%D0%BB%D1%8C%D0%BD%D1%8B%D0%B5_%D0%B4%D0%B0%D0%BD%D0%BD%D1%8B%D0%B5" TargetMode="External"/><Relationship Id="rId41" Type="http://schemas.openxmlformats.org/officeDocument/2006/relationships/image" Target="media/image1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%D0%90%D0%BD%D0%B0%D0%BB%D0%B8%D0%B7_%D0%B4%D0%B0%D0%BD%D0%BD%D1%8B%D1%85" TargetMode="External"/><Relationship Id="rId2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8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36" Type="http://schemas.openxmlformats.org/officeDocument/2006/relationships/hyperlink" Target="https://ru.wikipedia.org/wiki/%D0%A2%D0%B5%D0%BA%D1%81%D1%82%D0%BE%D0%B2%D1%8B%D0%B9_%D0%BF%D1%80%D0%BE%D1%86%D0%B5%D1%81%D1%81%D0%BE%D1%80" TargetMode="External"/><Relationship Id="rId49" Type="http://schemas.openxmlformats.org/officeDocument/2006/relationships/image" Target="media/image9.png"/><Relationship Id="rId57" Type="http://schemas.openxmlformats.org/officeDocument/2006/relationships/theme" Target="theme/theme1.xml"/><Relationship Id="rId10" Type="http://schemas.openxmlformats.org/officeDocument/2006/relationships/hyperlink" Target="https://ru.wikipedia.org/wiki/%D0%98%D0%BD%D1%82%D0%B5%D1%80%D0%B0%D0%BA%D1%82%D0%B8%D0%B2%D0%BD%D1%8B%D0%B9_%D0%B1%D0%BB%D0%BE%D0%BA%D0%BD%D0%BE%D1%82" TargetMode="External"/><Relationship Id="rId31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44" Type="http://schemas.openxmlformats.org/officeDocument/2006/relationships/image" Target="media/image4.png"/><Relationship Id="rId5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22</Pages>
  <Words>3788</Words>
  <Characters>21593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Вислов</dc:creator>
  <cp:keywords/>
  <dc:description/>
  <cp:lastModifiedBy>Иван Вислов</cp:lastModifiedBy>
  <cp:revision>31</cp:revision>
  <dcterms:created xsi:type="dcterms:W3CDTF">2023-05-10T12:00:00Z</dcterms:created>
  <dcterms:modified xsi:type="dcterms:W3CDTF">2023-06-14T05:05:00Z</dcterms:modified>
</cp:coreProperties>
</file>