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313" w:rsidRDefault="003255DB">
      <w:pPr>
        <w:jc w:val="center"/>
      </w:pPr>
      <w:proofErr w:type="spellStart"/>
      <w:r>
        <w:rPr>
          <w:rFonts w:ascii="Times New Roman" w:hAnsi="Times New Roman" w:cs="Times New Roman"/>
          <w:b/>
          <w:sz w:val="24"/>
        </w:rPr>
        <w:t>Моделироване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беспроводных сенсорных сетей  на  </w:t>
      </w:r>
      <w:proofErr w:type="spellStart"/>
      <w:r>
        <w:rPr>
          <w:rFonts w:ascii="Times New Roman" w:hAnsi="Times New Roman" w:cs="Times New Roman"/>
          <w:b/>
          <w:sz w:val="24"/>
        </w:rPr>
        <w:t>cooja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симуляторе </w:t>
      </w:r>
    </w:p>
    <w:p w:rsidR="007B0313" w:rsidRDefault="007B0313"/>
    <w:p w:rsidR="007B0313" w:rsidRPr="003255DB" w:rsidRDefault="003255DB">
      <w:pPr>
        <w:rPr>
          <w:lang w:val="en-US"/>
        </w:rPr>
      </w:pPr>
      <w:r>
        <w:rPr>
          <w:rFonts w:ascii="Times New Roman" w:hAnsi="Times New Roman" w:cs="Times New Roman"/>
          <w:b/>
          <w:sz w:val="24"/>
        </w:rPr>
        <w:t>Лабораторная</w:t>
      </w:r>
      <w:r w:rsidRPr="003255D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работа</w:t>
      </w:r>
      <w:r w:rsidRPr="003255DB">
        <w:rPr>
          <w:rFonts w:ascii="Times New Roman" w:hAnsi="Times New Roman" w:cs="Times New Roman"/>
          <w:b/>
          <w:sz w:val="24"/>
          <w:lang w:val="en-US"/>
        </w:rPr>
        <w:t xml:space="preserve"> No 3: collect view under </w:t>
      </w:r>
      <w:proofErr w:type="spellStart"/>
      <w:r w:rsidRPr="003255DB">
        <w:rPr>
          <w:rFonts w:ascii="Times New Roman" w:hAnsi="Times New Roman" w:cs="Times New Roman"/>
          <w:b/>
          <w:sz w:val="24"/>
          <w:lang w:val="en-US"/>
        </w:rPr>
        <w:t>cooja</w:t>
      </w:r>
      <w:proofErr w:type="spellEnd"/>
    </w:p>
    <w:p w:rsidR="007B0313" w:rsidRPr="003255DB" w:rsidRDefault="007B0313">
      <w:pPr>
        <w:rPr>
          <w:lang w:val="en-US"/>
        </w:rPr>
      </w:pPr>
    </w:p>
    <w:p w:rsidR="007B0313" w:rsidRDefault="003255DB">
      <w:pPr>
        <w:ind w:left="720"/>
      </w:pPr>
      <w:r w:rsidRPr="003255DB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•</w:t>
      </w:r>
      <w:r>
        <w:rPr>
          <w:rFonts w:ascii="Times New Roman" w:hAnsi="Times New Roman" w:cs="Times New Roman"/>
          <w:sz w:val="24"/>
        </w:rPr>
        <w:tab/>
        <w:t xml:space="preserve">изучать как запустить симуляции в виде </w:t>
      </w:r>
      <w:proofErr w:type="spellStart"/>
      <w:r>
        <w:rPr>
          <w:rFonts w:ascii="Times New Roman" w:hAnsi="Times New Roman" w:cs="Times New Roman"/>
          <w:sz w:val="24"/>
        </w:rPr>
        <w:t>csc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7B0313" w:rsidRDefault="003255DB">
      <w:pPr>
        <w:ind w:left="720"/>
      </w:pPr>
      <w:r>
        <w:rPr>
          <w:rFonts w:ascii="Times New Roman" w:hAnsi="Times New Roman" w:cs="Times New Roman"/>
          <w:sz w:val="24"/>
        </w:rPr>
        <w:tab/>
        <w:t>•</w:t>
      </w:r>
      <w:r>
        <w:rPr>
          <w:rFonts w:ascii="Times New Roman" w:hAnsi="Times New Roman" w:cs="Times New Roman"/>
          <w:sz w:val="24"/>
        </w:rPr>
        <w:tab/>
        <w:t xml:space="preserve">изучать использование </w:t>
      </w:r>
      <w:proofErr w:type="spellStart"/>
      <w:r>
        <w:rPr>
          <w:rFonts w:ascii="Times New Roman" w:hAnsi="Times New Roman" w:cs="Times New Roman"/>
          <w:sz w:val="24"/>
        </w:rPr>
        <w:t>java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скрипты</w:t>
      </w:r>
      <w:proofErr w:type="spellEnd"/>
    </w:p>
    <w:p w:rsidR="007B0313" w:rsidRDefault="003255DB">
      <w:pPr>
        <w:ind w:left="720"/>
      </w:pPr>
      <w:r>
        <w:rPr>
          <w:rFonts w:ascii="Times New Roman" w:hAnsi="Times New Roman" w:cs="Times New Roman"/>
          <w:sz w:val="24"/>
        </w:rPr>
        <w:tab/>
        <w:t>•</w:t>
      </w:r>
      <w:r>
        <w:rPr>
          <w:rFonts w:ascii="Times New Roman" w:hAnsi="Times New Roman" w:cs="Times New Roman"/>
          <w:sz w:val="24"/>
        </w:rPr>
        <w:tab/>
        <w:t xml:space="preserve">построение графиков </w:t>
      </w:r>
    </w:p>
    <w:p w:rsidR="007B0313" w:rsidRDefault="007B0313"/>
    <w:p w:rsidR="007B0313" w:rsidRDefault="007B0313"/>
    <w:p w:rsidR="007B0313" w:rsidRPr="003255DB" w:rsidRDefault="003255DB">
      <w:pPr>
        <w:rPr>
          <w:lang w:val="en-US"/>
        </w:rPr>
      </w:pPr>
      <w:r>
        <w:rPr>
          <w:rFonts w:ascii="Times New Roman" w:hAnsi="Times New Roman" w:cs="Times New Roman"/>
          <w:b/>
          <w:sz w:val="24"/>
        </w:rPr>
        <w:t>Начать</w:t>
      </w:r>
      <w:r w:rsidRPr="003255DB">
        <w:rPr>
          <w:rFonts w:ascii="Times New Roman" w:hAnsi="Times New Roman" w:cs="Times New Roman"/>
          <w:b/>
          <w:sz w:val="24"/>
          <w:lang w:val="en-US"/>
        </w:rPr>
        <w:t xml:space="preserve">  COOJA</w:t>
      </w:r>
    </w:p>
    <w:p w:rsidR="007B0313" w:rsidRPr="003255DB" w:rsidRDefault="007B0313">
      <w:pPr>
        <w:rPr>
          <w:lang w:val="en-US"/>
        </w:rPr>
      </w:pPr>
    </w:p>
    <w:p w:rsidR="007B0313" w:rsidRPr="003255DB" w:rsidRDefault="003255DB">
      <w:pPr>
        <w:rPr>
          <w:lang w:val="en-US"/>
        </w:rPr>
      </w:pPr>
      <w:proofErr w:type="spellStart"/>
      <w:r w:rsidRPr="003255DB">
        <w:rPr>
          <w:rFonts w:ascii="Times New Roman" w:hAnsi="Times New Roman" w:cs="Times New Roman"/>
          <w:sz w:val="24"/>
          <w:lang w:val="en-US"/>
        </w:rPr>
        <w:t>cd</w:t>
      </w:r>
      <w:proofErr w:type="spellEnd"/>
      <w:r w:rsidRPr="003255DB">
        <w:rPr>
          <w:rFonts w:ascii="Times New Roman" w:hAnsi="Times New Roman" w:cs="Times New Roman"/>
          <w:sz w:val="24"/>
          <w:lang w:val="en-US"/>
        </w:rPr>
        <w:t xml:space="preserve"> contiki-2.6/tools/</w:t>
      </w:r>
      <w:proofErr w:type="spellStart"/>
      <w:r w:rsidRPr="003255DB">
        <w:rPr>
          <w:rFonts w:ascii="Times New Roman" w:hAnsi="Times New Roman" w:cs="Times New Roman"/>
          <w:sz w:val="24"/>
          <w:lang w:val="en-US"/>
        </w:rPr>
        <w:t>cooja</w:t>
      </w:r>
      <w:proofErr w:type="spellEnd"/>
      <w:r w:rsidRPr="003255DB">
        <w:rPr>
          <w:rFonts w:ascii="Times New Roman" w:hAnsi="Times New Roman" w:cs="Times New Roman"/>
          <w:sz w:val="24"/>
          <w:lang w:val="en-US"/>
        </w:rPr>
        <w:t xml:space="preserve">/ </w:t>
      </w:r>
    </w:p>
    <w:p w:rsidR="007B0313" w:rsidRPr="003255DB" w:rsidRDefault="003255DB">
      <w:pPr>
        <w:rPr>
          <w:lang w:val="en-US"/>
        </w:rPr>
      </w:pPr>
      <w:r w:rsidRPr="003255DB">
        <w:rPr>
          <w:rFonts w:ascii="Times New Roman" w:hAnsi="Times New Roman" w:cs="Times New Roman"/>
          <w:sz w:val="24"/>
          <w:lang w:val="en-US"/>
        </w:rPr>
        <w:t xml:space="preserve">ant run </w:t>
      </w:r>
    </w:p>
    <w:p w:rsidR="007B0313" w:rsidRPr="003255DB" w:rsidRDefault="007B0313">
      <w:pPr>
        <w:rPr>
          <w:lang w:val="en-US"/>
        </w:rPr>
      </w:pPr>
    </w:p>
    <w:p w:rsidR="007B0313" w:rsidRPr="003255DB" w:rsidRDefault="003255DB">
      <w:pPr>
        <w:rPr>
          <w:lang w:val="en-US"/>
        </w:rPr>
      </w:pPr>
      <w:r w:rsidRPr="003255DB">
        <w:rPr>
          <w:rFonts w:ascii="Times New Roman" w:hAnsi="Times New Roman" w:cs="Times New Roman"/>
          <w:sz w:val="24"/>
          <w:lang w:val="en-US"/>
        </w:rPr>
        <w:t xml:space="preserve">COOJA compiles, and after a few seconds the simulator appears. All COOJA simulations are controlled using </w:t>
      </w:r>
      <w:proofErr w:type="spellStart"/>
      <w:r w:rsidRPr="003255DB">
        <w:rPr>
          <w:rFonts w:ascii="Times New Roman" w:hAnsi="Times New Roman" w:cs="Times New Roman"/>
          <w:sz w:val="24"/>
          <w:lang w:val="en-US"/>
        </w:rPr>
        <w:t>plugins</w:t>
      </w:r>
      <w:proofErr w:type="spellEnd"/>
      <w:r w:rsidRPr="003255DB">
        <w:rPr>
          <w:rFonts w:ascii="Times New Roman" w:hAnsi="Times New Roman" w:cs="Times New Roman"/>
          <w:sz w:val="24"/>
          <w:lang w:val="en-US"/>
        </w:rPr>
        <w:t>: small Java programs that interact with simulations and simulated nodes. When COOJA is started, no simu</w:t>
      </w:r>
      <w:r w:rsidRPr="003255DB">
        <w:rPr>
          <w:rFonts w:ascii="Times New Roman" w:hAnsi="Times New Roman" w:cs="Times New Roman"/>
          <w:sz w:val="24"/>
          <w:lang w:val="en-US"/>
        </w:rPr>
        <w:t xml:space="preserve">lation is loaded and no </w:t>
      </w:r>
      <w:proofErr w:type="spellStart"/>
      <w:r w:rsidRPr="003255DB">
        <w:rPr>
          <w:rFonts w:ascii="Times New Roman" w:hAnsi="Times New Roman" w:cs="Times New Roman"/>
          <w:sz w:val="24"/>
          <w:lang w:val="en-US"/>
        </w:rPr>
        <w:t>plugins</w:t>
      </w:r>
      <w:proofErr w:type="spellEnd"/>
      <w:r w:rsidRPr="003255DB">
        <w:rPr>
          <w:rFonts w:ascii="Times New Roman" w:hAnsi="Times New Roman" w:cs="Times New Roman"/>
          <w:sz w:val="24"/>
          <w:lang w:val="en-US"/>
        </w:rPr>
        <w:t xml:space="preserve"> are started.</w:t>
      </w:r>
    </w:p>
    <w:p w:rsidR="007B0313" w:rsidRPr="003255DB" w:rsidRDefault="007B0313">
      <w:pPr>
        <w:rPr>
          <w:lang w:val="en-US"/>
        </w:rPr>
      </w:pPr>
    </w:p>
    <w:p w:rsidR="007B0313" w:rsidRPr="003255DB" w:rsidRDefault="007B0313">
      <w:pPr>
        <w:rPr>
          <w:lang w:val="en-US"/>
        </w:rPr>
      </w:pPr>
    </w:p>
    <w:p w:rsidR="007B0313" w:rsidRPr="003255DB" w:rsidRDefault="003255DB">
      <w:pPr>
        <w:rPr>
          <w:lang w:val="en-US"/>
        </w:rPr>
      </w:pPr>
      <w:r>
        <w:rPr>
          <w:rFonts w:ascii="Times New Roman" w:hAnsi="Times New Roman" w:cs="Times New Roman"/>
          <w:b/>
          <w:sz w:val="24"/>
        </w:rPr>
        <w:t>Открыть</w:t>
      </w:r>
      <w:r w:rsidRPr="003255D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</w:t>
      </w:r>
      <w:r w:rsidRPr="003255DB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3255DB">
        <w:rPr>
          <w:rFonts w:ascii="Times New Roman" w:hAnsi="Times New Roman" w:cs="Times New Roman"/>
          <w:b/>
          <w:sz w:val="24"/>
          <w:lang w:val="en-US"/>
        </w:rPr>
        <w:t>csc</w:t>
      </w:r>
      <w:proofErr w:type="spellEnd"/>
    </w:p>
    <w:p w:rsidR="007B0313" w:rsidRPr="003255DB" w:rsidRDefault="007B0313">
      <w:pPr>
        <w:rPr>
          <w:lang w:val="en-US"/>
        </w:rPr>
      </w:pPr>
    </w:p>
    <w:p w:rsidR="007B0313" w:rsidRPr="003255DB" w:rsidRDefault="003255DB">
      <w:pPr>
        <w:rPr>
          <w:lang w:val="en-US"/>
        </w:rPr>
      </w:pPr>
      <w:r w:rsidRPr="003255DB">
        <w:rPr>
          <w:rFonts w:ascii="Times New Roman" w:hAnsi="Times New Roman" w:cs="Times New Roman"/>
          <w:sz w:val="24"/>
          <w:lang w:val="en-US"/>
        </w:rPr>
        <w:t xml:space="preserve">To load a simulation, click menu item: </w:t>
      </w:r>
    </w:p>
    <w:p w:rsidR="007B0313" w:rsidRPr="003255DB" w:rsidRDefault="003255DB">
      <w:pPr>
        <w:rPr>
          <w:lang w:val="en-US"/>
        </w:rPr>
      </w:pPr>
      <w:r w:rsidRPr="003255DB">
        <w:rPr>
          <w:rFonts w:ascii="Times New Roman" w:hAnsi="Times New Roman" w:cs="Times New Roman"/>
          <w:sz w:val="24"/>
          <w:lang w:val="en-US"/>
        </w:rPr>
        <w:t xml:space="preserve">File, Open simulation, Browse...., </w:t>
      </w:r>
    </w:p>
    <w:p w:rsidR="007B0313" w:rsidRPr="003255DB" w:rsidRDefault="003255DB">
      <w:pPr>
        <w:rPr>
          <w:lang w:val="en-US"/>
        </w:rPr>
      </w:pPr>
      <w:r w:rsidRPr="003255DB">
        <w:rPr>
          <w:rFonts w:ascii="Times New Roman" w:hAnsi="Times New Roman" w:cs="Times New Roman"/>
          <w:sz w:val="24"/>
          <w:lang w:val="en-US"/>
        </w:rPr>
        <w:t>Select a simulation configuration. (example, collect view,  .</w:t>
      </w:r>
      <w:proofErr w:type="spellStart"/>
      <w:r w:rsidRPr="003255DB">
        <w:rPr>
          <w:rFonts w:ascii="Times New Roman" w:hAnsi="Times New Roman" w:cs="Times New Roman"/>
          <w:sz w:val="24"/>
          <w:lang w:val="en-US"/>
        </w:rPr>
        <w:t>csc</w:t>
      </w:r>
      <w:proofErr w:type="spellEnd"/>
      <w:r w:rsidRPr="003255DB">
        <w:rPr>
          <w:rFonts w:ascii="Times New Roman" w:hAnsi="Times New Roman" w:cs="Times New Roman"/>
          <w:sz w:val="24"/>
          <w:lang w:val="en-US"/>
        </w:rPr>
        <w:t>)</w:t>
      </w:r>
    </w:p>
    <w:p w:rsidR="007B0313" w:rsidRPr="003255DB" w:rsidRDefault="003255DB">
      <w:pPr>
        <w:rPr>
          <w:lang w:val="en-US"/>
        </w:rPr>
      </w:pPr>
      <w:r w:rsidRPr="003255DB">
        <w:rPr>
          <w:rFonts w:ascii="Times New Roman" w:hAnsi="Times New Roman" w:cs="Times New Roman"/>
          <w:sz w:val="24"/>
          <w:lang w:val="en-US"/>
        </w:rPr>
        <w:t xml:space="preserve">When a simulation is loaded, all simulated </w:t>
      </w:r>
      <w:proofErr w:type="spellStart"/>
      <w:r w:rsidRPr="003255DB">
        <w:rPr>
          <w:rFonts w:ascii="Times New Roman" w:hAnsi="Times New Roman" w:cs="Times New Roman"/>
          <w:sz w:val="24"/>
          <w:lang w:val="en-US"/>
        </w:rPr>
        <w:t>Contik</w:t>
      </w:r>
      <w:r w:rsidRPr="003255D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3255DB">
        <w:rPr>
          <w:rFonts w:ascii="Times New Roman" w:hAnsi="Times New Roman" w:cs="Times New Roman"/>
          <w:sz w:val="24"/>
          <w:lang w:val="en-US"/>
        </w:rPr>
        <w:t xml:space="preserve"> applications are recompiled. A functionality similar to saving and loading simulations, is reloading a simulation. Reloading can be used to </w:t>
      </w:r>
      <w:r w:rsidRPr="003255DB">
        <w:rPr>
          <w:rFonts w:ascii="Times New Roman" w:hAnsi="Times New Roman" w:cs="Times New Roman"/>
          <w:sz w:val="24"/>
          <w:lang w:val="en-US"/>
        </w:rPr>
        <w:lastRenderedPageBreak/>
        <w:t xml:space="preserve">reset the simulation to restart all nodes. More importantly, reloading a simulation will recompile all </w:t>
      </w:r>
      <w:proofErr w:type="spellStart"/>
      <w:r w:rsidRPr="003255DB">
        <w:rPr>
          <w:rFonts w:ascii="Times New Roman" w:hAnsi="Times New Roman" w:cs="Times New Roman"/>
          <w:sz w:val="24"/>
          <w:lang w:val="en-US"/>
        </w:rPr>
        <w:t>Contiki</w:t>
      </w:r>
      <w:proofErr w:type="spellEnd"/>
      <w:r w:rsidRPr="003255DB">
        <w:rPr>
          <w:rFonts w:ascii="Times New Roman" w:hAnsi="Times New Roman" w:cs="Times New Roman"/>
          <w:sz w:val="24"/>
          <w:lang w:val="en-US"/>
        </w:rPr>
        <w:t xml:space="preserve"> cod</w:t>
      </w:r>
      <w:r w:rsidRPr="003255DB">
        <w:rPr>
          <w:rFonts w:ascii="Times New Roman" w:hAnsi="Times New Roman" w:cs="Times New Roman"/>
          <w:sz w:val="24"/>
          <w:lang w:val="en-US"/>
        </w:rPr>
        <w:t xml:space="preserve">e, useful while developing </w:t>
      </w:r>
      <w:proofErr w:type="spellStart"/>
      <w:r w:rsidRPr="003255DB">
        <w:rPr>
          <w:rFonts w:ascii="Times New Roman" w:hAnsi="Times New Roman" w:cs="Times New Roman"/>
          <w:sz w:val="24"/>
          <w:lang w:val="en-US"/>
        </w:rPr>
        <w:t>Contiki</w:t>
      </w:r>
      <w:proofErr w:type="spellEnd"/>
      <w:r w:rsidRPr="003255DB">
        <w:rPr>
          <w:rFonts w:ascii="Times New Roman" w:hAnsi="Times New Roman" w:cs="Times New Roman"/>
          <w:sz w:val="24"/>
          <w:lang w:val="en-US"/>
        </w:rPr>
        <w:t xml:space="preserve"> programs.</w:t>
      </w:r>
    </w:p>
    <w:p w:rsidR="007B0313" w:rsidRPr="003255DB" w:rsidRDefault="003255DB">
      <w:pPr>
        <w:spacing w:before="340" w:after="240"/>
        <w:rPr>
          <w:lang w:val="en-US"/>
        </w:rPr>
      </w:pPr>
      <w:r>
        <w:rPr>
          <w:rFonts w:ascii="Times New Roman" w:hAnsi="Times New Roman" w:cs="Times New Roman"/>
          <w:b/>
          <w:sz w:val="24"/>
        </w:rPr>
        <w:t>в</w:t>
      </w:r>
      <w:r w:rsidRPr="003255D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окне</w:t>
      </w:r>
      <w:r w:rsidRPr="003255DB">
        <w:rPr>
          <w:rFonts w:ascii="Times New Roman" w:hAnsi="Times New Roman" w:cs="Times New Roman"/>
          <w:b/>
          <w:sz w:val="24"/>
          <w:lang w:val="en-US"/>
        </w:rPr>
        <w:t xml:space="preserve"> collect data</w:t>
      </w:r>
    </w:p>
    <w:p w:rsidR="007B0313" w:rsidRPr="003255DB" w:rsidRDefault="003255DB">
      <w:pPr>
        <w:spacing w:before="340" w:after="240"/>
        <w:rPr>
          <w:lang w:val="en-US"/>
        </w:rPr>
      </w:pPr>
      <w:r w:rsidRPr="003255DB">
        <w:rPr>
          <w:rFonts w:ascii="Times New Roman" w:hAnsi="Times New Roman" w:cs="Times New Roman"/>
          <w:b/>
          <w:sz w:val="24"/>
          <w:lang w:val="en-US"/>
        </w:rPr>
        <w:t>-</w:t>
      </w:r>
      <w:r>
        <w:rPr>
          <w:rFonts w:ascii="Times New Roman" w:hAnsi="Times New Roman" w:cs="Times New Roman"/>
          <w:b/>
          <w:sz w:val="24"/>
        </w:rPr>
        <w:t>поменять</w:t>
      </w:r>
      <w:r w:rsidRPr="003255D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в</w:t>
      </w:r>
      <w:r w:rsidRPr="003255DB">
        <w:rPr>
          <w:rFonts w:ascii="Times New Roman" w:hAnsi="Times New Roman" w:cs="Times New Roman"/>
          <w:b/>
          <w:sz w:val="24"/>
          <w:lang w:val="en-US"/>
        </w:rPr>
        <w:t xml:space="preserve"> collect setting </w:t>
      </w:r>
      <w:r>
        <w:rPr>
          <w:rFonts w:ascii="Times New Roman" w:hAnsi="Times New Roman" w:cs="Times New Roman"/>
          <w:b/>
          <w:sz w:val="24"/>
        </w:rPr>
        <w:t>на</w:t>
      </w:r>
      <w:r w:rsidRPr="003255DB">
        <w:rPr>
          <w:rFonts w:ascii="Times New Roman" w:hAnsi="Times New Roman" w:cs="Times New Roman"/>
          <w:b/>
          <w:sz w:val="24"/>
          <w:lang w:val="en-US"/>
        </w:rPr>
        <w:t xml:space="preserve"> 30 </w:t>
      </w:r>
      <w:r>
        <w:rPr>
          <w:rFonts w:ascii="Times New Roman" w:hAnsi="Times New Roman" w:cs="Times New Roman"/>
          <w:b/>
          <w:sz w:val="24"/>
        </w:rPr>
        <w:t>секунд</w:t>
      </w:r>
      <w:r w:rsidRPr="003255DB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7B0313" w:rsidRPr="003255DB" w:rsidRDefault="003255DB">
      <w:pPr>
        <w:spacing w:before="340" w:after="240"/>
        <w:rPr>
          <w:lang w:val="en-US"/>
        </w:rPr>
      </w:pPr>
      <w:r w:rsidRPr="003255DB">
        <w:rPr>
          <w:rFonts w:ascii="Times New Roman" w:hAnsi="Times New Roman" w:cs="Times New Roman"/>
          <w:b/>
          <w:sz w:val="24"/>
          <w:lang w:val="en-US"/>
        </w:rPr>
        <w:t>-</w:t>
      </w:r>
      <w:r>
        <w:rPr>
          <w:rFonts w:ascii="Times New Roman" w:hAnsi="Times New Roman" w:cs="Times New Roman"/>
          <w:b/>
          <w:sz w:val="24"/>
        </w:rPr>
        <w:t>нажать</w:t>
      </w:r>
      <w:r w:rsidRPr="003255D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кнопку</w:t>
      </w:r>
      <w:r w:rsidRPr="003255DB">
        <w:rPr>
          <w:rFonts w:ascii="Times New Roman" w:hAnsi="Times New Roman" w:cs="Times New Roman"/>
          <w:b/>
          <w:sz w:val="24"/>
          <w:lang w:val="en-US"/>
        </w:rPr>
        <w:t xml:space="preserve"> send command to modes </w:t>
      </w:r>
    </w:p>
    <w:p w:rsidR="007B0313" w:rsidRDefault="003255DB">
      <w:pPr>
        <w:spacing w:before="340" w:after="240"/>
      </w:pPr>
      <w:r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</w:rPr>
        <w:t>start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collect</w:t>
      </w:r>
      <w:proofErr w:type="spellEnd"/>
    </w:p>
    <w:p w:rsidR="007B0313" w:rsidRDefault="003255DB">
      <w:pPr>
        <w:spacing w:before="340" w:after="240"/>
      </w:pPr>
      <w:r>
        <w:rPr>
          <w:rFonts w:ascii="Times New Roman" w:hAnsi="Times New Roman" w:cs="Times New Roman"/>
          <w:b/>
          <w:sz w:val="24"/>
        </w:rPr>
        <w:t xml:space="preserve">- </w:t>
      </w:r>
      <w:r>
        <w:rPr>
          <w:rFonts w:ascii="Arial" w:hAnsi="Arial" w:cs="Arial"/>
          <w:color w:val="1A1A1A"/>
          <w:sz w:val="26"/>
        </w:rPr>
        <w:t>построить гистограмму</w:t>
      </w:r>
    </w:p>
    <w:p w:rsidR="007B0313" w:rsidRDefault="007B0313"/>
    <w:p w:rsidR="007B0313" w:rsidRDefault="003255DB">
      <w:r>
        <w:rPr>
          <w:rFonts w:ascii="Times New Roman" w:hAnsi="Times New Roman" w:cs="Times New Roman"/>
          <w:b/>
          <w:sz w:val="24"/>
        </w:rPr>
        <w:t>Задачи</w:t>
      </w:r>
    </w:p>
    <w:p w:rsidR="007B0313" w:rsidRDefault="007B0313"/>
    <w:p w:rsidR="007B0313" w:rsidRDefault="003255DB">
      <w:r>
        <w:rPr>
          <w:rFonts w:ascii="Arial" w:hAnsi="Arial" w:cs="Arial"/>
          <w:color w:val="1A1A1A"/>
          <w:sz w:val="26"/>
        </w:rPr>
        <w:t>Полученную гистограмму нужно сравнить, например, с несколькими распределениями: экспоненциальным, Рэлея и т.д. и сделать вывод о том какое из них ближе к полученным данным.</w:t>
      </w:r>
    </w:p>
    <w:p w:rsidR="007B0313" w:rsidRDefault="003255DB">
      <w:r>
        <w:rPr>
          <w:rFonts w:ascii="Arial" w:hAnsi="Arial" w:cs="Arial"/>
          <w:color w:val="1A1A1A"/>
          <w:sz w:val="26"/>
        </w:rPr>
        <w:t xml:space="preserve">Построить гистограммы и функции распределения можно делать в </w:t>
      </w:r>
      <w:proofErr w:type="spellStart"/>
      <w:r>
        <w:rPr>
          <w:rFonts w:ascii="Arial" w:hAnsi="Arial" w:cs="Arial"/>
          <w:color w:val="1A1A1A"/>
          <w:sz w:val="26"/>
        </w:rPr>
        <w:t>Excel</w:t>
      </w:r>
      <w:proofErr w:type="spellEnd"/>
    </w:p>
    <w:p w:rsidR="007B0313" w:rsidRDefault="007B0313"/>
    <w:p w:rsidR="003255DB" w:rsidRDefault="003255DB">
      <w:r>
        <w:t>1) что такое функция распределения</w:t>
      </w:r>
    </w:p>
    <w:p w:rsidR="003255DB" w:rsidRDefault="003255DB">
      <w:pPr>
        <w:rPr>
          <w:rFonts w:ascii="Times New Roman" w:hAnsi="Times New Roman" w:cs="Times New Roman"/>
          <w:b/>
          <w:sz w:val="24"/>
          <w:lang w:val="en-US"/>
        </w:rPr>
      </w:pPr>
      <w:r>
        <w:t xml:space="preserve">2)какие возможности имеются в инструменте </w:t>
      </w:r>
      <w:r w:rsidRPr="003255DB">
        <w:rPr>
          <w:rFonts w:ascii="Times New Roman" w:hAnsi="Times New Roman" w:cs="Times New Roman"/>
          <w:b/>
          <w:sz w:val="24"/>
          <w:lang w:val="en-US"/>
        </w:rPr>
        <w:t>collect</w:t>
      </w:r>
      <w:r w:rsidRPr="003255DB">
        <w:rPr>
          <w:rFonts w:ascii="Times New Roman" w:hAnsi="Times New Roman" w:cs="Times New Roman"/>
          <w:b/>
          <w:sz w:val="24"/>
        </w:rPr>
        <w:t xml:space="preserve"> </w:t>
      </w:r>
      <w:r w:rsidRPr="003255DB">
        <w:rPr>
          <w:rFonts w:ascii="Times New Roman" w:hAnsi="Times New Roman" w:cs="Times New Roman"/>
          <w:b/>
          <w:sz w:val="24"/>
          <w:lang w:val="en-US"/>
        </w:rPr>
        <w:t>view</w:t>
      </w:r>
    </w:p>
    <w:p w:rsidR="003255DB" w:rsidRDefault="003255D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2) </w:t>
      </w:r>
      <w:r>
        <w:rPr>
          <w:rFonts w:ascii="Times New Roman" w:hAnsi="Times New Roman" w:cs="Times New Roman"/>
          <w:b/>
          <w:sz w:val="24"/>
        </w:rPr>
        <w:t xml:space="preserve">дайте определение </w:t>
      </w:r>
      <w:r>
        <w:rPr>
          <w:rFonts w:ascii="Times New Roman" w:hAnsi="Times New Roman" w:cs="Times New Roman"/>
          <w:b/>
          <w:sz w:val="24"/>
          <w:lang w:val="en-US"/>
        </w:rPr>
        <w:t>M/M/1</w:t>
      </w:r>
    </w:p>
    <w:p w:rsidR="003255DB" w:rsidRPr="003255DB" w:rsidRDefault="003255DB"/>
    <w:p w:rsidR="007B0313" w:rsidRDefault="003255DB">
      <w:pPr>
        <w:ind w:left="720"/>
      </w:pPr>
      <w:r>
        <w:rPr>
          <w:rFonts w:ascii="Times New Roman" w:hAnsi="Times New Roman" w:cs="Times New Roman"/>
          <w:sz w:val="24"/>
        </w:rPr>
        <w:tab/>
      </w:r>
    </w:p>
    <w:p w:rsidR="007B0313" w:rsidRDefault="007B0313"/>
    <w:p w:rsidR="007B0313" w:rsidRDefault="007B0313"/>
    <w:p w:rsidR="007B0313" w:rsidRDefault="007B0313"/>
    <w:sectPr w:rsidR="007B0313" w:rsidSect="007B03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7B0313"/>
    <w:rsid w:val="003255DB"/>
    <w:rsid w:val="007B0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</generator>
</meta>
</file>

<file path=customXml/itemProps1.xml><?xml version="1.0" encoding="utf-8"?>
<ds:datastoreItem xmlns:ds="http://schemas.openxmlformats.org/officeDocument/2006/customXml" ds:itemID="{BC451894-51F9-441B-9D8C-4DD9D1CB981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1336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2017-02-12T22:09:00Z</dcterms:created>
  <dcterms:modified xsi:type="dcterms:W3CDTF">2017-02-12T22:09:00Z</dcterms:modified>
</cp:coreProperties>
</file>