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2450" w:rsidRDefault="00982450" w:rsidP="00982450">
      <w:pPr>
        <w:pStyle w:val="xdpObalO"/>
        <w:spacing w:before="0" w:line="276" w:lineRule="auto"/>
        <w:rPr>
          <w:b/>
          <w:sz w:val="36"/>
        </w:rPr>
      </w:pPr>
      <w:r>
        <w:rPr>
          <w:b/>
          <w:sz w:val="36"/>
        </w:rPr>
        <w:t>MSE</w:t>
      </w:r>
      <w:r w:rsidRPr="00F94DB8">
        <w:rPr>
          <w:b/>
          <w:sz w:val="36"/>
        </w:rPr>
        <w:t>-</w:t>
      </w:r>
      <w:r>
        <w:rPr>
          <w:b/>
          <w:sz w:val="36"/>
        </w:rPr>
        <w:t>12</w:t>
      </w:r>
      <w:r w:rsidRPr="00F94DB8">
        <w:rPr>
          <w:b/>
          <w:sz w:val="36"/>
        </w:rPr>
        <w:t xml:space="preserve">:  </w:t>
      </w:r>
      <w:r>
        <w:rPr>
          <w:b/>
          <w:sz w:val="36"/>
        </w:rPr>
        <w:t xml:space="preserve">Pasívny hornopriepustný </w:t>
      </w:r>
      <w:proofErr w:type="spellStart"/>
      <w:r>
        <w:rPr>
          <w:b/>
          <w:sz w:val="36"/>
        </w:rPr>
        <w:t>Pí</w:t>
      </w:r>
      <w:proofErr w:type="spellEnd"/>
      <w:r>
        <w:rPr>
          <w:b/>
          <w:sz w:val="36"/>
        </w:rPr>
        <w:t xml:space="preserve"> filter LCL 3. rádu</w:t>
      </w:r>
    </w:p>
    <w:p w:rsidR="00982450" w:rsidRPr="00F94DB8" w:rsidRDefault="00982450" w:rsidP="00982450">
      <w:pPr>
        <w:pStyle w:val="xdpObalH"/>
        <w:spacing w:before="0" w:line="276" w:lineRule="auto"/>
        <w:rPr>
          <w:b/>
          <w:sz w:val="28"/>
        </w:rPr>
      </w:pPr>
      <w:r w:rsidRPr="00F94DB8">
        <w:rPr>
          <w:sz w:val="28"/>
        </w:rPr>
        <w:t>Referát v rámci predmetu</w:t>
      </w:r>
      <w:r w:rsidRPr="00F94DB8">
        <w:rPr>
          <w:sz w:val="28"/>
        </w:rPr>
        <w:br/>
        <w:t xml:space="preserve">Modelovanie a simulácie v elektrotechnike </w:t>
      </w:r>
    </w:p>
    <w:p w:rsidR="00982450" w:rsidRPr="00F94DB8" w:rsidRDefault="00982450" w:rsidP="00982450">
      <w:pPr>
        <w:spacing w:before="0" w:line="276" w:lineRule="auto"/>
        <w:ind w:firstLine="0"/>
        <w:jc w:val="center"/>
        <w:rPr>
          <w:rStyle w:val="Jemnodkaz"/>
          <w:smallCaps w:val="0"/>
          <w:color w:val="auto"/>
          <w:sz w:val="28"/>
        </w:rPr>
      </w:pPr>
      <w:r w:rsidRPr="00F94DB8">
        <w:rPr>
          <w:rStyle w:val="Jemnodkaz"/>
          <w:smallCaps w:val="0"/>
          <w:color w:val="auto"/>
          <w:sz w:val="28"/>
        </w:rPr>
        <w:t>LS 202</w:t>
      </w:r>
      <w:r>
        <w:rPr>
          <w:rStyle w:val="Jemnodkaz"/>
          <w:smallCaps w:val="0"/>
          <w:color w:val="auto"/>
          <w:sz w:val="28"/>
        </w:rPr>
        <w:t>2</w:t>
      </w:r>
      <w:r w:rsidRPr="00F94DB8">
        <w:rPr>
          <w:rStyle w:val="Jemnodkaz"/>
          <w:smallCaps w:val="0"/>
          <w:color w:val="auto"/>
          <w:sz w:val="28"/>
        </w:rPr>
        <w:t xml:space="preserve">, </w:t>
      </w:r>
      <w:r>
        <w:rPr>
          <w:rStyle w:val="Jemnodkaz"/>
          <w:smallCaps w:val="0"/>
          <w:color w:val="auto"/>
          <w:sz w:val="28"/>
        </w:rPr>
        <w:t>2</w:t>
      </w:r>
      <w:r w:rsidRPr="00F94DB8">
        <w:rPr>
          <w:rStyle w:val="Jemnodkaz"/>
          <w:smallCaps w:val="0"/>
          <w:color w:val="auto"/>
          <w:sz w:val="28"/>
        </w:rPr>
        <w:t xml:space="preserve">. roč. Bc. </w:t>
      </w:r>
      <w:proofErr w:type="spellStart"/>
      <w:r w:rsidRPr="00F94DB8">
        <w:rPr>
          <w:rStyle w:val="Jemnodkaz"/>
          <w:smallCaps w:val="0"/>
          <w:color w:val="auto"/>
          <w:sz w:val="28"/>
        </w:rPr>
        <w:t>A</w:t>
      </w:r>
      <w:r>
        <w:rPr>
          <w:rStyle w:val="Jemnodkaz"/>
          <w:smallCaps w:val="0"/>
          <w:color w:val="auto"/>
          <w:sz w:val="28"/>
        </w:rPr>
        <w:t>p</w:t>
      </w:r>
      <w:r w:rsidRPr="00F94DB8">
        <w:rPr>
          <w:rStyle w:val="Jemnodkaz"/>
          <w:smallCaps w:val="0"/>
          <w:color w:val="auto"/>
          <w:sz w:val="28"/>
        </w:rPr>
        <w:t>E</w:t>
      </w:r>
      <w:proofErr w:type="spellEnd"/>
    </w:p>
    <w:p w:rsidR="00982450" w:rsidRPr="008B17B7" w:rsidRDefault="00982450" w:rsidP="00982450">
      <w:pPr>
        <w:tabs>
          <w:tab w:val="left" w:pos="2268"/>
          <w:tab w:val="left" w:pos="4253"/>
        </w:tabs>
        <w:spacing w:before="0" w:line="276" w:lineRule="auto"/>
        <w:ind w:firstLine="0"/>
        <w:jc w:val="center"/>
        <w:rPr>
          <w:rStyle w:val="Jemnodkaz"/>
          <w:b/>
          <w:smallCaps w:val="0"/>
          <w:color w:val="auto"/>
          <w:sz w:val="28"/>
        </w:rPr>
      </w:pPr>
      <w:r w:rsidRPr="008B17B7">
        <w:rPr>
          <w:rStyle w:val="Jemnodkaz"/>
          <w:b/>
          <w:smallCaps w:val="0"/>
          <w:color w:val="auto"/>
          <w:sz w:val="28"/>
        </w:rPr>
        <w:t>Ivan Zeman 100 %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402"/>
        <w:gridCol w:w="567"/>
        <w:gridCol w:w="993"/>
        <w:gridCol w:w="4110"/>
      </w:tblGrid>
      <w:tr w:rsidR="002C5BB3" w:rsidRPr="00B7444B" w:rsidTr="00271595">
        <w:tc>
          <w:tcPr>
            <w:tcW w:w="3969" w:type="dxa"/>
            <w:gridSpan w:val="2"/>
          </w:tcPr>
          <w:p w:rsidR="002C5BB3" w:rsidRPr="00B7444B" w:rsidRDefault="002C5BB3" w:rsidP="00271595">
            <w:pPr>
              <w:ind w:firstLine="0"/>
              <w:rPr>
                <w:rStyle w:val="Jemnodkaz"/>
                <w:b/>
                <w:smallCaps w:val="0"/>
                <w:color w:val="auto"/>
              </w:rPr>
            </w:pPr>
            <w:r w:rsidRPr="00B7444B">
              <w:rPr>
                <w:rStyle w:val="Jemnodkaz"/>
                <w:smallCaps w:val="0"/>
                <w:color w:val="auto"/>
              </w:rPr>
              <w:t>Odovzdané dňa:</w:t>
            </w:r>
            <w:r w:rsidRPr="00B7444B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 </w:t>
            </w:r>
          </w:p>
        </w:tc>
        <w:tc>
          <w:tcPr>
            <w:tcW w:w="993" w:type="dxa"/>
            <w:vMerge w:val="restart"/>
          </w:tcPr>
          <w:p w:rsidR="002C5BB3" w:rsidRPr="00B7444B" w:rsidRDefault="002C5BB3" w:rsidP="00271595">
            <w:pPr>
              <w:ind w:firstLine="0"/>
              <w:rPr>
                <w:rStyle w:val="Jemnodkaz"/>
                <w:b/>
                <w:smallCaps w:val="0"/>
                <w:color w:val="auto"/>
              </w:rPr>
            </w:pPr>
            <w:r w:rsidRPr="00B7444B">
              <w:rPr>
                <w:rStyle w:val="Jemnodkaz"/>
                <w:smallCaps w:val="0"/>
                <w:color w:val="auto"/>
              </w:rPr>
              <w:t>Bodov spolu:</w:t>
            </w:r>
          </w:p>
          <w:p w:rsidR="002C5BB3" w:rsidRPr="00B7444B" w:rsidRDefault="002C5BB3" w:rsidP="00271595">
            <w:pPr>
              <w:ind w:firstLine="0"/>
              <w:jc w:val="center"/>
              <w:rPr>
                <w:rStyle w:val="Jemnodkaz"/>
                <w:b/>
                <w:smallCaps w:val="0"/>
                <w:color w:val="auto"/>
              </w:rPr>
            </w:pPr>
          </w:p>
        </w:tc>
        <w:tc>
          <w:tcPr>
            <w:tcW w:w="4110" w:type="dxa"/>
            <w:vMerge w:val="restart"/>
          </w:tcPr>
          <w:p w:rsidR="002C5BB3" w:rsidRPr="00B7444B" w:rsidRDefault="002C5BB3" w:rsidP="00271595">
            <w:pPr>
              <w:ind w:firstLine="33"/>
              <w:rPr>
                <w:rStyle w:val="Jemnodkaz"/>
                <w:b/>
                <w:smallCaps w:val="0"/>
                <w:color w:val="auto"/>
              </w:rPr>
            </w:pPr>
            <w:r w:rsidRPr="00B7444B">
              <w:rPr>
                <w:rStyle w:val="Jemnodkaz"/>
                <w:smallCaps w:val="0"/>
                <w:color w:val="auto"/>
              </w:rPr>
              <w:t>Poznámka:</w:t>
            </w:r>
          </w:p>
          <w:p w:rsidR="002C5BB3" w:rsidRPr="00B7444B" w:rsidRDefault="002C5BB3" w:rsidP="00271595">
            <w:pPr>
              <w:spacing w:before="0"/>
              <w:ind w:firstLine="0"/>
              <w:rPr>
                <w:rStyle w:val="Jemnodkaz"/>
                <w:b/>
                <w:smallCaps w:val="0"/>
                <w:color w:val="auto"/>
              </w:rPr>
            </w:pPr>
          </w:p>
        </w:tc>
      </w:tr>
      <w:tr w:rsidR="002C5BB3" w:rsidRPr="00B7444B" w:rsidTr="00271595">
        <w:tc>
          <w:tcPr>
            <w:tcW w:w="3402" w:type="dxa"/>
          </w:tcPr>
          <w:p w:rsidR="002C5BB3" w:rsidRPr="000B5CC0" w:rsidRDefault="002C5BB3" w:rsidP="00271595">
            <w:pPr>
              <w:tabs>
                <w:tab w:val="left" w:pos="1025"/>
                <w:tab w:val="right" w:pos="3152"/>
              </w:tabs>
              <w:spacing w:before="0"/>
              <w:ind w:firstLine="0"/>
              <w:rPr>
                <w:rStyle w:val="Jemnodkaz"/>
                <w:b/>
                <w:smallCaps w:val="0"/>
                <w:color w:val="auto"/>
                <w:sz w:val="20"/>
                <w:szCs w:val="18"/>
              </w:rPr>
            </w:pPr>
            <w:r w:rsidRPr="000B5CC0">
              <w:rPr>
                <w:rStyle w:val="Jemnodkaz"/>
                <w:smallCaps w:val="0"/>
                <w:color w:val="auto"/>
                <w:sz w:val="20"/>
                <w:szCs w:val="18"/>
              </w:rPr>
              <w:t xml:space="preserve">Hodnotenie: – správy </w:t>
            </w:r>
            <w:r w:rsidRPr="000B5CC0">
              <w:rPr>
                <w:rStyle w:val="Jemnodkaz"/>
                <w:smallCaps w:val="0"/>
                <w:color w:val="auto"/>
                <w:sz w:val="20"/>
                <w:szCs w:val="18"/>
              </w:rPr>
              <w:tab/>
              <w:t xml:space="preserve">(max. </w:t>
            </w:r>
            <w:r>
              <w:rPr>
                <w:rStyle w:val="Jemnodkaz"/>
                <w:smallCaps w:val="0"/>
                <w:color w:val="auto"/>
                <w:sz w:val="20"/>
                <w:szCs w:val="18"/>
              </w:rPr>
              <w:t>18</w:t>
            </w:r>
            <w:r w:rsidRPr="000B5CC0">
              <w:rPr>
                <w:rStyle w:val="Jemnodkaz"/>
                <w:smallCaps w:val="0"/>
                <w:color w:val="auto"/>
                <w:sz w:val="20"/>
                <w:szCs w:val="18"/>
              </w:rPr>
              <w:t>b.)</w:t>
            </w:r>
          </w:p>
        </w:tc>
        <w:tc>
          <w:tcPr>
            <w:tcW w:w="567" w:type="dxa"/>
            <w:vAlign w:val="center"/>
          </w:tcPr>
          <w:p w:rsidR="002C5BB3" w:rsidRPr="00B7444B" w:rsidRDefault="002C5BB3" w:rsidP="00271595">
            <w:pPr>
              <w:spacing w:before="0"/>
              <w:ind w:left="-391"/>
              <w:jc w:val="center"/>
              <w:rPr>
                <w:rStyle w:val="Jemnodkaz"/>
                <w:b/>
                <w:smallCaps w:val="0"/>
                <w:color w:val="auto"/>
              </w:rPr>
            </w:pPr>
          </w:p>
        </w:tc>
        <w:tc>
          <w:tcPr>
            <w:tcW w:w="993" w:type="dxa"/>
            <w:vMerge/>
          </w:tcPr>
          <w:p w:rsidR="002C5BB3" w:rsidRPr="00B7444B" w:rsidRDefault="002C5BB3" w:rsidP="00271595">
            <w:pPr>
              <w:rPr>
                <w:rStyle w:val="Jemnodkaz"/>
                <w:b/>
                <w:smallCaps w:val="0"/>
                <w:color w:val="auto"/>
              </w:rPr>
            </w:pPr>
          </w:p>
        </w:tc>
        <w:tc>
          <w:tcPr>
            <w:tcW w:w="4110" w:type="dxa"/>
            <w:vMerge/>
          </w:tcPr>
          <w:p w:rsidR="002C5BB3" w:rsidRPr="00B7444B" w:rsidRDefault="002C5BB3" w:rsidP="00271595">
            <w:pPr>
              <w:rPr>
                <w:rStyle w:val="Jemnodkaz"/>
                <w:b/>
                <w:smallCaps w:val="0"/>
                <w:color w:val="auto"/>
              </w:rPr>
            </w:pPr>
          </w:p>
        </w:tc>
      </w:tr>
      <w:tr w:rsidR="002C5BB3" w:rsidRPr="00B7444B" w:rsidTr="00271595">
        <w:tc>
          <w:tcPr>
            <w:tcW w:w="3402" w:type="dxa"/>
          </w:tcPr>
          <w:p w:rsidR="002C5BB3" w:rsidRPr="000B5CC0" w:rsidRDefault="002C5BB3" w:rsidP="00271595">
            <w:pPr>
              <w:tabs>
                <w:tab w:val="left" w:pos="1025"/>
                <w:tab w:val="right" w:pos="3152"/>
              </w:tabs>
              <w:spacing w:before="0"/>
              <w:ind w:firstLine="0"/>
              <w:rPr>
                <w:rStyle w:val="Jemnodkaz"/>
                <w:b/>
                <w:smallCaps w:val="0"/>
                <w:color w:val="auto"/>
                <w:sz w:val="20"/>
                <w:szCs w:val="18"/>
              </w:rPr>
            </w:pPr>
            <w:r>
              <w:rPr>
                <w:rStyle w:val="Jemnodkaz"/>
                <w:smallCaps w:val="0"/>
                <w:color w:val="auto"/>
                <w:sz w:val="20"/>
                <w:szCs w:val="18"/>
              </w:rPr>
              <w:tab/>
            </w:r>
            <w:r w:rsidRPr="000B5CC0">
              <w:rPr>
                <w:rStyle w:val="Jemnodkaz"/>
                <w:smallCaps w:val="0"/>
                <w:color w:val="auto"/>
                <w:sz w:val="20"/>
                <w:szCs w:val="18"/>
              </w:rPr>
              <w:t>– riešenia</w:t>
            </w:r>
            <w:r w:rsidRPr="000B5CC0">
              <w:rPr>
                <w:rStyle w:val="Jemnodkaz"/>
                <w:smallCaps w:val="0"/>
                <w:color w:val="auto"/>
                <w:sz w:val="20"/>
                <w:szCs w:val="18"/>
              </w:rPr>
              <w:tab/>
              <w:t xml:space="preserve">(max. </w:t>
            </w:r>
            <w:r>
              <w:rPr>
                <w:rStyle w:val="Jemnodkaz"/>
                <w:smallCaps w:val="0"/>
                <w:color w:val="auto"/>
                <w:sz w:val="20"/>
                <w:szCs w:val="18"/>
              </w:rPr>
              <w:t>14</w:t>
            </w:r>
            <w:r w:rsidRPr="000B5CC0">
              <w:rPr>
                <w:rStyle w:val="Jemnodkaz"/>
                <w:smallCaps w:val="0"/>
                <w:color w:val="auto"/>
                <w:sz w:val="20"/>
                <w:szCs w:val="18"/>
              </w:rPr>
              <w:t xml:space="preserve"> b.)</w:t>
            </w:r>
          </w:p>
        </w:tc>
        <w:tc>
          <w:tcPr>
            <w:tcW w:w="567" w:type="dxa"/>
            <w:vAlign w:val="center"/>
          </w:tcPr>
          <w:p w:rsidR="002C5BB3" w:rsidRPr="00B7444B" w:rsidRDefault="002C5BB3" w:rsidP="00271595">
            <w:pPr>
              <w:spacing w:before="0"/>
              <w:ind w:left="-391"/>
              <w:jc w:val="center"/>
              <w:rPr>
                <w:rStyle w:val="Jemnodkaz"/>
                <w:b/>
                <w:smallCaps w:val="0"/>
                <w:color w:val="auto"/>
              </w:rPr>
            </w:pPr>
          </w:p>
        </w:tc>
        <w:tc>
          <w:tcPr>
            <w:tcW w:w="993" w:type="dxa"/>
            <w:vMerge/>
          </w:tcPr>
          <w:p w:rsidR="002C5BB3" w:rsidRPr="00B7444B" w:rsidRDefault="002C5BB3" w:rsidP="00271595">
            <w:pPr>
              <w:rPr>
                <w:rStyle w:val="Jemnodkaz"/>
                <w:b/>
                <w:smallCaps w:val="0"/>
                <w:color w:val="auto"/>
              </w:rPr>
            </w:pPr>
          </w:p>
        </w:tc>
        <w:tc>
          <w:tcPr>
            <w:tcW w:w="4110" w:type="dxa"/>
            <w:vMerge/>
          </w:tcPr>
          <w:p w:rsidR="002C5BB3" w:rsidRPr="00B7444B" w:rsidRDefault="002C5BB3" w:rsidP="00271595">
            <w:pPr>
              <w:rPr>
                <w:rStyle w:val="Jemnodkaz"/>
                <w:b/>
                <w:smallCaps w:val="0"/>
                <w:color w:val="auto"/>
              </w:rPr>
            </w:pPr>
          </w:p>
        </w:tc>
      </w:tr>
      <w:tr w:rsidR="002C5BB3" w:rsidRPr="00B7444B" w:rsidTr="00271595">
        <w:tc>
          <w:tcPr>
            <w:tcW w:w="3402" w:type="dxa"/>
          </w:tcPr>
          <w:p w:rsidR="002C5BB3" w:rsidRPr="000B5CC0" w:rsidRDefault="002C5BB3" w:rsidP="00271595">
            <w:pPr>
              <w:tabs>
                <w:tab w:val="left" w:pos="1025"/>
                <w:tab w:val="right" w:pos="3152"/>
              </w:tabs>
              <w:spacing w:before="0"/>
              <w:ind w:firstLine="0"/>
              <w:rPr>
                <w:rStyle w:val="Jemnodkaz"/>
                <w:b/>
                <w:smallCaps w:val="0"/>
                <w:color w:val="auto"/>
                <w:sz w:val="20"/>
                <w:szCs w:val="18"/>
              </w:rPr>
            </w:pPr>
            <w:r w:rsidRPr="000B5CC0">
              <w:rPr>
                <w:rStyle w:val="Jemnodkaz"/>
                <w:smallCaps w:val="0"/>
                <w:color w:val="auto"/>
                <w:sz w:val="20"/>
                <w:szCs w:val="18"/>
              </w:rPr>
              <w:t xml:space="preserve">– prezentácie a prednesu </w:t>
            </w:r>
            <w:r>
              <w:rPr>
                <w:rStyle w:val="Jemnodkaz"/>
                <w:smallCaps w:val="0"/>
                <w:color w:val="auto"/>
                <w:sz w:val="20"/>
                <w:szCs w:val="18"/>
              </w:rPr>
              <w:tab/>
            </w:r>
            <w:r w:rsidRPr="000B5CC0">
              <w:rPr>
                <w:rStyle w:val="Jemnodkaz"/>
                <w:smallCaps w:val="0"/>
                <w:color w:val="auto"/>
                <w:sz w:val="20"/>
                <w:szCs w:val="18"/>
              </w:rPr>
              <w:t xml:space="preserve">(max. </w:t>
            </w:r>
            <w:r>
              <w:rPr>
                <w:rStyle w:val="Jemnodkaz"/>
                <w:smallCaps w:val="0"/>
                <w:color w:val="auto"/>
                <w:sz w:val="20"/>
                <w:szCs w:val="18"/>
              </w:rPr>
              <w:t xml:space="preserve"> 8</w:t>
            </w:r>
            <w:r w:rsidRPr="000B5CC0">
              <w:rPr>
                <w:rStyle w:val="Jemnodkaz"/>
                <w:smallCaps w:val="0"/>
                <w:color w:val="auto"/>
                <w:sz w:val="20"/>
                <w:szCs w:val="18"/>
              </w:rPr>
              <w:t xml:space="preserve"> b.)</w:t>
            </w:r>
          </w:p>
        </w:tc>
        <w:tc>
          <w:tcPr>
            <w:tcW w:w="567" w:type="dxa"/>
            <w:vAlign w:val="center"/>
          </w:tcPr>
          <w:p w:rsidR="002C5BB3" w:rsidRPr="00B7444B" w:rsidRDefault="002C5BB3" w:rsidP="00271595">
            <w:pPr>
              <w:spacing w:before="0"/>
              <w:ind w:left="-391"/>
              <w:jc w:val="center"/>
              <w:rPr>
                <w:rStyle w:val="Jemnodkaz"/>
                <w:b/>
                <w:smallCaps w:val="0"/>
                <w:color w:val="auto"/>
              </w:rPr>
            </w:pPr>
          </w:p>
        </w:tc>
        <w:tc>
          <w:tcPr>
            <w:tcW w:w="993" w:type="dxa"/>
            <w:vMerge/>
          </w:tcPr>
          <w:p w:rsidR="002C5BB3" w:rsidRPr="00B7444B" w:rsidRDefault="002C5BB3" w:rsidP="00271595">
            <w:pPr>
              <w:rPr>
                <w:rStyle w:val="Jemnodkaz"/>
                <w:b/>
                <w:smallCaps w:val="0"/>
                <w:color w:val="auto"/>
              </w:rPr>
            </w:pPr>
          </w:p>
        </w:tc>
        <w:tc>
          <w:tcPr>
            <w:tcW w:w="4110" w:type="dxa"/>
            <w:vMerge/>
          </w:tcPr>
          <w:p w:rsidR="002C5BB3" w:rsidRPr="00B7444B" w:rsidRDefault="002C5BB3" w:rsidP="00271595">
            <w:pPr>
              <w:rPr>
                <w:rStyle w:val="Jemnodkaz"/>
                <w:b/>
                <w:smallCaps w:val="0"/>
                <w:color w:val="auto"/>
              </w:rPr>
            </w:pPr>
          </w:p>
        </w:tc>
      </w:tr>
      <w:tr w:rsidR="002C5BB3" w:rsidRPr="00B7444B" w:rsidTr="00271595">
        <w:trPr>
          <w:trHeight w:val="77"/>
        </w:trPr>
        <w:tc>
          <w:tcPr>
            <w:tcW w:w="9072" w:type="dxa"/>
            <w:gridSpan w:val="4"/>
          </w:tcPr>
          <w:p w:rsidR="002C5BB3" w:rsidRPr="008159E5" w:rsidRDefault="002C5BB3" w:rsidP="00271595">
            <w:pPr>
              <w:tabs>
                <w:tab w:val="right" w:leader="dot" w:pos="7552"/>
              </w:tabs>
              <w:spacing w:before="60" w:line="240" w:lineRule="auto"/>
              <w:ind w:firstLine="0"/>
              <w:jc w:val="left"/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</w:pPr>
            <w:r w:rsidRPr="008159E5"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  <w:t>Dátum</w:t>
            </w:r>
            <w:r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  <w:t xml:space="preserve"> zaslania</w:t>
            </w:r>
            <w:r w:rsidRPr="008159E5"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  <w:t xml:space="preserve">: </w:t>
            </w:r>
            <w:r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  <w:t>12.3.2022 (Úvod do problematiky)</w:t>
            </w:r>
          </w:p>
          <w:p w:rsidR="002C5BB3" w:rsidRPr="005B2AFA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rPr>
                <w:rStyle w:val="Jemnodkaz"/>
                <w:smallCaps w:val="0"/>
                <w:color w:val="auto"/>
                <w:sz w:val="18"/>
                <w:szCs w:val="18"/>
              </w:rPr>
            </w:pPr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>POZOR! – máte iný typ filtra (hornopriepustný HPF), ako uvádzate v popise (</w:t>
            </w:r>
            <w:proofErr w:type="spellStart"/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>dolnopriepustný</w:t>
            </w:r>
            <w:proofErr w:type="spellEnd"/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 DPF – pozrite si konfiguráciu a porovnajte s tým, čo ste písali). Popisovali ste duálny filter, Asi som urobil chybu v názve – nazval som to podľa prvkov a LCL, tak som to premenoval. Vychádzali ste zrejme z názvu, neporovnali zapojenia.  Pre HPF hľadajte napr. </w:t>
            </w:r>
            <w:hyperlink r:id="rId8" w:history="1">
              <w:r w:rsidRPr="005B2AFA">
                <w:rPr>
                  <w:rStyle w:val="Hypertextovprepojenie"/>
                  <w:sz w:val="18"/>
                  <w:szCs w:val="18"/>
                </w:rPr>
                <w:t>tu</w:t>
              </w:r>
            </w:hyperlink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. </w:t>
            </w:r>
          </w:p>
          <w:p w:rsidR="002C5BB3" w:rsidRPr="005B2AFA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rPr>
                <w:rStyle w:val="Jemnodkaz"/>
                <w:smallCaps w:val="0"/>
                <w:color w:val="auto"/>
                <w:sz w:val="18"/>
                <w:szCs w:val="18"/>
              </w:rPr>
            </w:pPr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Mohli by byť uvedené nejaké výpočty, ako sa určujú frekvencie  </w:t>
            </w:r>
            <w:hyperlink r:id="rId9" w:history="1">
              <w:r w:rsidRPr="005B2AFA">
                <w:rPr>
                  <w:rStyle w:val="Hypertextovprepojenie"/>
                  <w:sz w:val="18"/>
                  <w:szCs w:val="18"/>
                </w:rPr>
                <w:t>https://www.electronics-notes.com/articles/radio/rf-filters/constant-k-simple-high-pass-lc-rf-filter-design-calculations.php</w:t>
              </w:r>
            </w:hyperlink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, alebo v Úvode stačí uviesť, že tam a tam sa nachádzajú také a také výpočty. </w:t>
            </w:r>
          </w:p>
          <w:p w:rsidR="002C5BB3" w:rsidRPr="005B2AFA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rPr>
                <w:rStyle w:val="Jemnodkaz"/>
                <w:smallCaps w:val="0"/>
                <w:color w:val="auto"/>
                <w:sz w:val="18"/>
                <w:szCs w:val="18"/>
              </w:rPr>
            </w:pPr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Okrem toho pre popisovaný typ </w:t>
            </w:r>
            <w:proofErr w:type="spellStart"/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>dolnopriepustného</w:t>
            </w:r>
            <w:proofErr w:type="spellEnd"/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 filtra je to obšírne (popis využitia v </w:t>
            </w:r>
            <w:proofErr w:type="spellStart"/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>striedačoch</w:t>
            </w:r>
            <w:proofErr w:type="spellEnd"/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 PWM). </w:t>
            </w:r>
            <w:r w:rsidRPr="005B2AFA">
              <w:rPr>
                <w:rStyle w:val="Jemnodkaz"/>
                <w:i/>
                <w:smallCaps w:val="0"/>
                <w:color w:val="auto"/>
                <w:sz w:val="18"/>
                <w:szCs w:val="18"/>
              </w:rPr>
              <w:t>Predmet MSE nie je o praktickom využití filtrov, ale o modelovaní elektrických obvodov (ktoré vlastne predstavujú filtre) a ich analýze.</w:t>
            </w:r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 </w:t>
            </w:r>
          </w:p>
          <w:p w:rsidR="002C5BB3" w:rsidRPr="005B2AFA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rPr>
                <w:rStyle w:val="Jemnodkaz"/>
                <w:smallCaps w:val="0"/>
                <w:color w:val="auto"/>
                <w:sz w:val="18"/>
                <w:szCs w:val="18"/>
              </w:rPr>
            </w:pPr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>Ináč pri popise filtra treba neuvádzajte toľko, stačia cca 1-4, alebo ani 6iadny. Alebo to možno uviesť stručne slovne takto: V </w:t>
            </w:r>
            <w:proofErr w:type="spellStart"/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>lit</w:t>
            </w:r>
            <w:proofErr w:type="spellEnd"/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>. [] je uvedený matematický model/simulácie, frekvenčné charakteristiky, ..., nachádza sa ..., autori sa zoberajú ..., vyriešili ... a príp. aké výsledky dosiahli</w:t>
            </w:r>
          </w:p>
          <w:p w:rsidR="002C5BB3" w:rsidRPr="005B2AFA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18"/>
                <w:szCs w:val="18"/>
              </w:rPr>
            </w:pPr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Rozmery veličín sa nepíšu </w:t>
            </w:r>
            <w:proofErr w:type="spellStart"/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>italics</w:t>
            </w:r>
            <w:proofErr w:type="spellEnd"/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. Ani skratky netreba písať </w:t>
            </w:r>
            <w:proofErr w:type="spellStart"/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>italics</w:t>
            </w:r>
            <w:proofErr w:type="spellEnd"/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>.</w:t>
            </w:r>
          </w:p>
          <w:p w:rsidR="002C5BB3" w:rsidRPr="005B2AFA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18"/>
                <w:szCs w:val="18"/>
              </w:rPr>
            </w:pPr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>K prevzatým obrázkom z literatúry uviesť odkiaľ sú – na konci textu pod obrázok dať [ ],</w:t>
            </w:r>
          </w:p>
          <w:p w:rsidR="002C5BB3" w:rsidRPr="005B2AFA" w:rsidRDefault="002C5BB3" w:rsidP="00271595">
            <w:pPr>
              <w:pStyle w:val="Odsekzoznamu"/>
              <w:numPr>
                <w:ilvl w:val="0"/>
                <w:numId w:val="4"/>
              </w:numPr>
              <w:pBdr>
                <w:bottom w:val="single" w:sz="4" w:space="1" w:color="auto"/>
              </w:pBd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18"/>
                <w:szCs w:val="18"/>
              </w:rPr>
            </w:pPr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Písať skrátene Obr.- 2 nie Obrázok 2, atď.  </w:t>
            </w:r>
          </w:p>
          <w:p w:rsidR="002C5BB3" w:rsidRPr="00615CEE" w:rsidRDefault="002C5BB3" w:rsidP="00271595">
            <w:pPr>
              <w:tabs>
                <w:tab w:val="right" w:leader="dot" w:pos="7552"/>
              </w:tabs>
              <w:spacing w:before="0" w:line="240" w:lineRule="auto"/>
              <w:ind w:firstLine="0"/>
              <w:jc w:val="left"/>
              <w:rPr>
                <w:rStyle w:val="Jemnodkaz"/>
                <w:smallCaps w:val="0"/>
                <w:color w:val="auto"/>
                <w:sz w:val="20"/>
                <w:szCs w:val="20"/>
              </w:rPr>
            </w:pPr>
            <w:r w:rsidRPr="00615CEE"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  <w:t>Dátum zaslania: 31.3</w:t>
            </w:r>
            <w:r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  <w:t>.</w:t>
            </w:r>
          </w:p>
          <w:p w:rsidR="002C5BB3" w:rsidRPr="005B2AFA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18"/>
                <w:szCs w:val="20"/>
              </w:rPr>
            </w:pPr>
            <w:r w:rsidRPr="005B2AFA">
              <w:rPr>
                <w:rStyle w:val="Jemnodkaz"/>
                <w:smallCaps w:val="0"/>
                <w:color w:val="auto"/>
                <w:sz w:val="18"/>
                <w:szCs w:val="20"/>
              </w:rPr>
              <w:t>OK („</w:t>
            </w:r>
            <w:r w:rsidRPr="005B2AFA">
              <w:rPr>
                <w:rFonts w:ascii="Calibri" w:hAnsi="Calibri" w:cs="Calibri"/>
                <w:i/>
                <w:color w:val="000000"/>
                <w:sz w:val="18"/>
                <w:szCs w:val="20"/>
              </w:rPr>
              <w:t>Už som našiel chybu</w:t>
            </w:r>
            <w:r w:rsidRPr="005B2AFA">
              <w:rPr>
                <w:rStyle w:val="Jemnodkaz"/>
                <w:smallCaps w:val="0"/>
                <w:color w:val="auto"/>
                <w:sz w:val="18"/>
                <w:szCs w:val="20"/>
              </w:rPr>
              <w:t>“) v MSP, rovnica pre s3 - chyba</w:t>
            </w:r>
          </w:p>
          <w:p w:rsidR="002C5BB3" w:rsidRPr="005B2AFA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18"/>
                <w:szCs w:val="20"/>
              </w:rPr>
            </w:pPr>
            <w:r w:rsidRPr="005B2AFA">
              <w:rPr>
                <w:rStyle w:val="Jemnodkaz"/>
                <w:smallCaps w:val="0"/>
                <w:color w:val="auto"/>
                <w:sz w:val="18"/>
                <w:szCs w:val="20"/>
              </w:rPr>
              <w:t xml:space="preserve">Zoznam symbolov a skratiek – pozor, čo má byť </w:t>
            </w:r>
            <w:proofErr w:type="spellStart"/>
            <w:r w:rsidRPr="005B2AFA">
              <w:rPr>
                <w:rStyle w:val="Jemnodkaz"/>
                <w:smallCaps w:val="0"/>
                <w:color w:val="auto"/>
                <w:sz w:val="18"/>
                <w:szCs w:val="20"/>
              </w:rPr>
              <w:t>italics</w:t>
            </w:r>
            <w:proofErr w:type="spellEnd"/>
          </w:p>
          <w:p w:rsidR="002C5BB3" w:rsidRPr="005B2AFA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18"/>
                <w:szCs w:val="20"/>
              </w:rPr>
            </w:pPr>
            <w:r w:rsidRPr="005B2AFA">
              <w:rPr>
                <w:rStyle w:val="Jemnodkaz"/>
                <w:smallCaps w:val="0"/>
                <w:color w:val="auto"/>
                <w:sz w:val="18"/>
                <w:szCs w:val="20"/>
              </w:rPr>
              <w:t>Chýba text pod obr., číslovať ich. Z textu sa odvolávať na obrázky</w:t>
            </w:r>
          </w:p>
          <w:p w:rsidR="002C5BB3" w:rsidRPr="005B2AFA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18"/>
                <w:szCs w:val="20"/>
              </w:rPr>
            </w:pPr>
            <w:r w:rsidRPr="005B2AFA">
              <w:rPr>
                <w:rStyle w:val="Jemnodkaz"/>
                <w:smallCaps w:val="0"/>
                <w:color w:val="auto"/>
                <w:sz w:val="18"/>
                <w:szCs w:val="20"/>
              </w:rPr>
              <w:t>V nadpisoch nepoužívať skratku (3.3. Nájdenie TF)</w:t>
            </w:r>
          </w:p>
          <w:p w:rsidR="002C5BB3" w:rsidRPr="005B2AFA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18"/>
                <w:szCs w:val="20"/>
              </w:rPr>
            </w:pPr>
            <w:r w:rsidRPr="005B2AFA">
              <w:rPr>
                <w:rStyle w:val="Jemnodkaz"/>
                <w:smallCaps w:val="0"/>
                <w:color w:val="auto"/>
                <w:sz w:val="18"/>
                <w:szCs w:val="20"/>
              </w:rPr>
              <w:t>Dôležité rovnice číslovať.</w:t>
            </w:r>
          </w:p>
          <w:p w:rsidR="002C5BB3" w:rsidRPr="005B2AFA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sz w:val="18"/>
                <w:szCs w:val="20"/>
              </w:rPr>
            </w:pPr>
            <w:r w:rsidRPr="005B2AFA">
              <w:rPr>
                <w:rStyle w:val="Jemnodkaz"/>
                <w:smallCaps w:val="0"/>
                <w:color w:val="auto"/>
                <w:sz w:val="18"/>
                <w:szCs w:val="20"/>
              </w:rPr>
              <w:t xml:space="preserve">Indexy!  </w:t>
            </w:r>
            <m:oMath>
              <m:r>
                <w:rPr>
                  <w:rFonts w:ascii="Cambria Math" w:hAnsi="Cambria Math"/>
                  <w:sz w:val="18"/>
                  <w:szCs w:val="20"/>
                </w:rPr>
                <m:t>UA</m:t>
              </m:r>
            </m:oMath>
            <w:r w:rsidRPr="005B2AFA">
              <w:rPr>
                <w:sz w:val="18"/>
                <w:szCs w:val="20"/>
              </w:rPr>
              <w:t xml:space="preserve">, </w:t>
            </w:r>
            <w:r w:rsidRPr="005B2AFA">
              <w:rPr>
                <w:i/>
                <w:sz w:val="18"/>
                <w:szCs w:val="20"/>
              </w:rPr>
              <w:t>UB</w:t>
            </w:r>
            <w:r w:rsidRPr="005B2AFA">
              <w:rPr>
                <w:sz w:val="18"/>
                <w:szCs w:val="20"/>
              </w:rPr>
              <w:t xml:space="preserve"> ...</w:t>
            </w:r>
          </w:p>
          <w:p w:rsidR="002C5BB3" w:rsidRPr="005B2AFA" w:rsidRDefault="002C5BB3" w:rsidP="00271595">
            <w:pPr>
              <w:pStyle w:val="Odsekzoznamu"/>
              <w:numPr>
                <w:ilvl w:val="0"/>
                <w:numId w:val="4"/>
              </w:numPr>
              <w:pBdr>
                <w:bottom w:val="single" w:sz="4" w:space="1" w:color="auto"/>
              </w:pBd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b/>
                <w:smallCaps w:val="0"/>
                <w:color w:val="auto"/>
                <w:sz w:val="14"/>
                <w:szCs w:val="16"/>
              </w:rPr>
            </w:pPr>
            <w:r w:rsidRPr="005B2AFA">
              <w:rPr>
                <w:rStyle w:val="Jemnodkaz"/>
                <w:smallCaps w:val="0"/>
                <w:color w:val="auto"/>
                <w:sz w:val="18"/>
                <w:szCs w:val="20"/>
              </w:rPr>
              <w:t xml:space="preserve">Chýbajú výsledky (TF) v symbolickom tvare a numerickom (ten prepočítať tiež pre </w:t>
            </w:r>
            <w:r w:rsidRPr="005B2AFA">
              <w:rPr>
                <w:rStyle w:val="Jemnodkaz"/>
                <w:i/>
                <w:smallCaps w:val="0"/>
                <w:color w:val="auto"/>
                <w:sz w:val="18"/>
                <w:szCs w:val="20"/>
              </w:rPr>
              <w:t>a</w:t>
            </w:r>
            <w:r w:rsidRPr="005B2AFA">
              <w:rPr>
                <w:rStyle w:val="Jemnodkaz"/>
                <w:smallCaps w:val="0"/>
                <w:color w:val="auto"/>
                <w:sz w:val="18"/>
                <w:szCs w:val="20"/>
                <w:vertAlign w:val="subscript"/>
              </w:rPr>
              <w:t xml:space="preserve">0 </w:t>
            </w:r>
            <w:r w:rsidRPr="005B2AFA">
              <w:rPr>
                <w:rStyle w:val="Jemnodkaz"/>
                <w:smallCaps w:val="0"/>
                <w:color w:val="auto"/>
                <w:sz w:val="18"/>
                <w:szCs w:val="20"/>
              </w:rPr>
              <w:t>= 1)</w:t>
            </w:r>
          </w:p>
          <w:p w:rsidR="002C5BB3" w:rsidRPr="00615CEE" w:rsidRDefault="002C5BB3" w:rsidP="00271595">
            <w:pPr>
              <w:tabs>
                <w:tab w:val="right" w:leader="dot" w:pos="7552"/>
              </w:tabs>
              <w:spacing w:before="0" w:line="240" w:lineRule="auto"/>
              <w:ind w:firstLine="0"/>
              <w:jc w:val="left"/>
              <w:rPr>
                <w:rStyle w:val="Jemnodkaz"/>
                <w:smallCaps w:val="0"/>
                <w:color w:val="auto"/>
                <w:sz w:val="20"/>
                <w:szCs w:val="20"/>
              </w:rPr>
            </w:pPr>
            <w:r w:rsidRPr="00615CEE"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  <w:t xml:space="preserve">Dátum zaslania: </w:t>
            </w:r>
            <w:r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  <w:t xml:space="preserve">18.4. </w:t>
            </w:r>
          </w:p>
          <w:p w:rsidR="002C5BB3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18"/>
                <w:szCs w:val="18"/>
              </w:rPr>
            </w:pPr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>Zmeny a úpravy vyznačené priamo v texte.</w:t>
            </w:r>
          </w:p>
          <w:p w:rsidR="002C5BB3" w:rsidRPr="00B716CD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rPr>
                <w:rStyle w:val="Jemnodkaz"/>
                <w:smallCaps w:val="0"/>
                <w:color w:val="auto"/>
                <w:sz w:val="18"/>
                <w:szCs w:val="18"/>
              </w:rPr>
            </w:pPr>
            <w:r>
              <w:rPr>
                <w:rStyle w:val="Jemnodkaz"/>
                <w:smallCaps w:val="0"/>
                <w:color w:val="auto"/>
                <w:sz w:val="18"/>
                <w:szCs w:val="18"/>
              </w:rPr>
              <w:t>Riešenie v </w:t>
            </w:r>
            <w:proofErr w:type="spellStart"/>
            <w:r>
              <w:rPr>
                <w:rStyle w:val="Jemnodkaz"/>
                <w:smallCaps w:val="0"/>
                <w:color w:val="auto"/>
                <w:sz w:val="18"/>
                <w:szCs w:val="18"/>
              </w:rPr>
              <w:t>Simulinku</w:t>
            </w:r>
            <w:proofErr w:type="spellEnd"/>
            <w:r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: </w:t>
            </w:r>
            <w:r w:rsidRPr="00B716CD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stačí zobraziť výstup na </w:t>
            </w:r>
            <w:proofErr w:type="spellStart"/>
            <w:r w:rsidRPr="00B716CD">
              <w:rPr>
                <w:rStyle w:val="Jemnodkaz"/>
                <w:smallCaps w:val="0"/>
                <w:color w:val="auto"/>
                <w:sz w:val="18"/>
                <w:szCs w:val="18"/>
              </w:rPr>
              <w:t>Scope</w:t>
            </w:r>
            <w:proofErr w:type="spellEnd"/>
            <w:r w:rsidRPr="00B716CD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 a uložiť ho s príponou .</w:t>
            </w:r>
            <w:proofErr w:type="spellStart"/>
            <w:r w:rsidRPr="00B716CD">
              <w:rPr>
                <w:rStyle w:val="Jemnodkaz"/>
                <w:smallCaps w:val="0"/>
                <w:color w:val="auto"/>
                <w:sz w:val="18"/>
                <w:szCs w:val="18"/>
              </w:rPr>
              <w:t>fig</w:t>
            </w:r>
            <w:proofErr w:type="spellEnd"/>
            <w:r w:rsidRPr="00B716CD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. Potom sa dá upraviť a výsledný obrázok možno použiť do správy. Zo </w:t>
            </w:r>
            <w:proofErr w:type="spellStart"/>
            <w:r w:rsidRPr="00B716CD">
              <w:rPr>
                <w:rStyle w:val="Jemnodkaz"/>
                <w:smallCaps w:val="0"/>
                <w:color w:val="auto"/>
                <w:sz w:val="18"/>
                <w:szCs w:val="18"/>
              </w:rPr>
              <w:t>Simulinku</w:t>
            </w:r>
            <w:proofErr w:type="spellEnd"/>
            <w:r w:rsidRPr="00B716CD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 sa dá zostaviť aj prenos (inštrukcia </w:t>
            </w:r>
            <w:proofErr w:type="spellStart"/>
            <w:r w:rsidRPr="00B716CD">
              <w:rPr>
                <w:rStyle w:val="Jemnodkaz"/>
                <w:smallCaps w:val="0"/>
                <w:color w:val="auto"/>
                <w:sz w:val="18"/>
                <w:szCs w:val="18"/>
              </w:rPr>
              <w:t>linmod</w:t>
            </w:r>
            <w:proofErr w:type="spellEnd"/>
            <w:r w:rsidRPr="00B716CD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) a tiež </w:t>
            </w:r>
            <w:proofErr w:type="spellStart"/>
            <w:r w:rsidRPr="00B716CD">
              <w:rPr>
                <w:rStyle w:val="Jemnodkaz"/>
                <w:smallCaps w:val="0"/>
                <w:color w:val="auto"/>
                <w:sz w:val="18"/>
                <w:szCs w:val="18"/>
              </w:rPr>
              <w:t>LFC</w:t>
            </w:r>
            <w:r>
              <w:rPr>
                <w:rStyle w:val="Jemnodkaz"/>
                <w:smallCaps w:val="0"/>
                <w:color w:val="auto"/>
                <w:sz w:val="18"/>
                <w:szCs w:val="18"/>
              </w:rPr>
              <w:t>h</w:t>
            </w:r>
            <w:proofErr w:type="spellEnd"/>
            <w:r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 (blok Bode Plot). Toto riešenie si ukážeme na najbližšom vyučovaní. </w:t>
            </w:r>
          </w:p>
          <w:p w:rsidR="002C5BB3" w:rsidRPr="005B2AFA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rPr>
                <w:rStyle w:val="Jemnodkaz"/>
                <w:smallCaps w:val="0"/>
                <w:color w:val="auto"/>
                <w:sz w:val="18"/>
                <w:szCs w:val="18"/>
              </w:rPr>
            </w:pPr>
            <w:r w:rsidRPr="005B2AFA">
              <w:rPr>
                <w:rStyle w:val="Jemnodkaz"/>
                <w:smallCaps w:val="0"/>
                <w:color w:val="auto"/>
                <w:sz w:val="18"/>
                <w:szCs w:val="18"/>
                <w:u w:val="single"/>
              </w:rPr>
              <w:t>Výstupná rovnica SS modelu</w:t>
            </w:r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>: v každej rovnici dole na str.13 sa nachádza dvojica derivácií. Treba vyriešiť lineárnu sústavu rovníc vzhľadom na ti derivácie (cvičenie 6, bod 2, 3, riešenie v </w:t>
            </w:r>
            <w:proofErr w:type="spellStart"/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>symb</w:t>
            </w:r>
            <w:proofErr w:type="spellEnd"/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. </w:t>
            </w:r>
            <w:proofErr w:type="spellStart"/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>MATLABe</w:t>
            </w:r>
            <w:proofErr w:type="spellEnd"/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 ) a tak získať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18"/>
                          <w:szCs w:val="18"/>
                        </w:rPr>
                        <m:t>dx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18"/>
                          <w:szCs w:val="1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FF0000"/>
                      <w:sz w:val="18"/>
                      <w:szCs w:val="1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color w:val="FF0000"/>
                  <w:sz w:val="18"/>
                  <w:szCs w:val="18"/>
                </w:rPr>
                <m:t>=…</m:t>
              </m:r>
            </m:oMath>
            <w:r w:rsidRPr="005B2AFA">
              <w:rPr>
                <w:color w:val="FF0000"/>
                <w:sz w:val="18"/>
                <w:szCs w:val="18"/>
              </w:rPr>
              <w:t xml:space="preserve">,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00B050"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B050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B050"/>
                          <w:sz w:val="18"/>
                          <w:szCs w:val="18"/>
                        </w:rPr>
                        <m:t>dx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B050"/>
                          <w:sz w:val="18"/>
                          <w:szCs w:val="1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00B050"/>
                      <w:sz w:val="18"/>
                      <w:szCs w:val="1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color w:val="00B050"/>
                  <w:sz w:val="18"/>
                  <w:szCs w:val="18"/>
                </w:rPr>
                <m:t xml:space="preserve">=…, </m:t>
              </m:r>
              <m:f>
                <m:fPr>
                  <m:ctrlPr>
                    <w:rPr>
                      <w:rFonts w:ascii="Cambria Math" w:hAnsi="Cambria Math"/>
                      <w:i/>
                      <w:color w:val="0070C0"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70C0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  <w:sz w:val="18"/>
                          <w:szCs w:val="18"/>
                        </w:rPr>
                        <m:t>dx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  <w:sz w:val="18"/>
                          <w:szCs w:val="18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0070C0"/>
                      <w:sz w:val="18"/>
                      <w:szCs w:val="1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color w:val="0070C0"/>
                  <w:sz w:val="18"/>
                  <w:szCs w:val="18"/>
                </w:rPr>
                <m:t>=…</m:t>
              </m:r>
            </m:oMath>
            <w:r w:rsidRPr="005B2AFA">
              <w:rPr>
                <w:color w:val="0070C0"/>
                <w:sz w:val="18"/>
                <w:szCs w:val="18"/>
              </w:rPr>
              <w:t xml:space="preserve"> </w:t>
            </w:r>
            <w:r w:rsidRPr="005B2AFA">
              <w:rPr>
                <w:color w:val="0070C0"/>
                <w:sz w:val="18"/>
                <w:szCs w:val="18"/>
              </w:rPr>
              <w:br/>
            </w:r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Potom už vieme dosadiť napr. do rovnice pre s3 za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00B050"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B050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B050"/>
                          <w:sz w:val="18"/>
                          <w:szCs w:val="18"/>
                        </w:rPr>
                        <m:t>dx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B050"/>
                          <w:sz w:val="18"/>
                          <w:szCs w:val="1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00B050"/>
                      <w:sz w:val="18"/>
                      <w:szCs w:val="18"/>
                    </w:rPr>
                    <m:t>dt</m:t>
                  </m:r>
                </m:den>
              </m:f>
            </m:oMath>
            <w:r w:rsidRPr="005B2AFA">
              <w:rPr>
                <w:color w:val="00B050"/>
                <w:sz w:val="18"/>
                <w:szCs w:val="18"/>
              </w:rPr>
              <w:t xml:space="preserve">,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0070C0"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70C0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0C0"/>
                          <w:sz w:val="18"/>
                          <w:szCs w:val="18"/>
                        </w:rPr>
                        <m:t>dx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0C0"/>
                          <w:sz w:val="18"/>
                          <w:szCs w:val="18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0070C0"/>
                      <w:sz w:val="18"/>
                      <w:szCs w:val="18"/>
                    </w:rPr>
                    <m:t>dt</m:t>
                  </m:r>
                </m:den>
              </m:f>
            </m:oMath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 a tak dostaneme výstupnú rovnicu</w:t>
            </w:r>
            <w:r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 (bez derivácií)</w:t>
            </w:r>
            <w:r w:rsidRPr="005B2AFA">
              <w:rPr>
                <w:rStyle w:val="Jemnodkaz"/>
                <w:smallCaps w:val="0"/>
                <w:color w:val="auto"/>
                <w:sz w:val="18"/>
                <w:szCs w:val="18"/>
              </w:rPr>
              <w:t>:</w:t>
            </w:r>
          </w:p>
          <w:p w:rsidR="002C5BB3" w:rsidRPr="00BB6754" w:rsidRDefault="002C5BB3" w:rsidP="00271595">
            <w:pPr>
              <w:pStyle w:val="Odsekzoznamu"/>
              <w:pBdr>
                <w:bottom w:val="single" w:sz="4" w:space="1" w:color="auto"/>
              </w:pBdr>
              <w:tabs>
                <w:tab w:val="right" w:leader="dot" w:pos="7552"/>
              </w:tabs>
              <w:spacing w:before="0" w:line="240" w:lineRule="auto"/>
              <w:ind w:left="210" w:firstLine="0"/>
              <w:jc w:val="left"/>
              <w:rPr>
                <w:color w:val="0070C0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y=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.C.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B050"/>
                        <w:sz w:val="18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B05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B050"/>
                            <w:sz w:val="18"/>
                            <w:szCs w:val="18"/>
                          </w:rPr>
                          <m:t>dx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B050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color w:val="00B050"/>
                        <w:sz w:val="18"/>
                        <w:szCs w:val="1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.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70C0"/>
                        <w:sz w:val="18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70C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70C0"/>
                            <w:sz w:val="18"/>
                            <w:szCs w:val="18"/>
                          </w:rPr>
                          <m:t>dx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70C0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color w:val="0070C0"/>
                        <w:sz w:val="18"/>
                        <w:szCs w:val="18"/>
                      </w:rPr>
                      <m:t>dt</m:t>
                    </m:r>
                  </m:den>
                </m:f>
              </m:oMath>
            </m:oMathPara>
          </w:p>
          <w:p w:rsidR="002C5BB3" w:rsidRPr="00615CEE" w:rsidRDefault="002C5BB3" w:rsidP="00271595">
            <w:pPr>
              <w:tabs>
                <w:tab w:val="right" w:leader="dot" w:pos="7552"/>
              </w:tabs>
              <w:spacing w:before="0" w:line="240" w:lineRule="auto"/>
              <w:ind w:firstLine="0"/>
              <w:jc w:val="left"/>
              <w:rPr>
                <w:rStyle w:val="Jemnodkaz"/>
                <w:smallCaps w:val="0"/>
                <w:color w:val="auto"/>
                <w:sz w:val="20"/>
                <w:szCs w:val="20"/>
              </w:rPr>
            </w:pPr>
            <w:r w:rsidRPr="00615CEE"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  <w:t xml:space="preserve">Dátum zaslania: </w:t>
            </w:r>
            <w:r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  <w:t xml:space="preserve">26.4. </w:t>
            </w:r>
          </w:p>
          <w:p w:rsidR="002C5BB3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18"/>
                <w:szCs w:val="16"/>
              </w:rPr>
            </w:pPr>
            <w:r>
              <w:rPr>
                <w:rStyle w:val="Jemnodkaz"/>
                <w:smallCaps w:val="0"/>
                <w:color w:val="auto"/>
                <w:sz w:val="18"/>
                <w:szCs w:val="16"/>
              </w:rPr>
              <w:t xml:space="preserve">Veľmi dobre, vzorovo spracované. Treba ešte drobné úpravy. </w:t>
            </w:r>
          </w:p>
          <w:p w:rsidR="002C5BB3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18"/>
                <w:szCs w:val="16"/>
              </w:rPr>
            </w:pPr>
            <w:proofErr w:type="spellStart"/>
            <w:r w:rsidRPr="00F00FD1">
              <w:rPr>
                <w:rStyle w:val="Jemnodkaz"/>
                <w:smallCaps w:val="0"/>
                <w:color w:val="auto"/>
                <w:sz w:val="18"/>
                <w:szCs w:val="16"/>
              </w:rPr>
              <w:t>Tab</w:t>
            </w:r>
            <w:proofErr w:type="spellEnd"/>
            <w:r w:rsidRPr="00F00FD1">
              <w:rPr>
                <w:rStyle w:val="Jemnodkaz"/>
                <w:smallCaps w:val="0"/>
                <w:color w:val="auto"/>
                <w:sz w:val="18"/>
                <w:szCs w:val="16"/>
              </w:rPr>
              <w:t xml:space="preserve"> 4.1. – hodnoty prvkov netreba písať do tabu</w:t>
            </w:r>
            <w:r>
              <w:rPr>
                <w:rStyle w:val="Jemnodkaz"/>
                <w:smallCaps w:val="0"/>
                <w:color w:val="auto"/>
                <w:sz w:val="18"/>
                <w:szCs w:val="16"/>
              </w:rPr>
              <w:t>ľ</w:t>
            </w:r>
            <w:r w:rsidRPr="00F00FD1">
              <w:rPr>
                <w:rStyle w:val="Jemnodkaz"/>
                <w:smallCaps w:val="0"/>
                <w:color w:val="auto"/>
                <w:sz w:val="18"/>
                <w:szCs w:val="16"/>
              </w:rPr>
              <w:t>ky, škoda miesta. Písať ic</w:t>
            </w:r>
            <w:r>
              <w:rPr>
                <w:rStyle w:val="Jemnodkaz"/>
                <w:smallCaps w:val="0"/>
                <w:color w:val="auto"/>
                <w:sz w:val="18"/>
                <w:szCs w:val="16"/>
              </w:rPr>
              <w:t>h</w:t>
            </w:r>
            <w:r w:rsidRPr="00F00FD1">
              <w:rPr>
                <w:rStyle w:val="Jemnodkaz"/>
                <w:smallCaps w:val="0"/>
                <w:color w:val="auto"/>
                <w:sz w:val="18"/>
                <w:szCs w:val="16"/>
              </w:rPr>
              <w:t xml:space="preserve"> do riadku!</w:t>
            </w:r>
          </w:p>
          <w:p w:rsidR="002C5BB3" w:rsidRPr="00F00FD1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18"/>
                <w:szCs w:val="16"/>
              </w:rPr>
            </w:pPr>
            <w:r w:rsidRPr="00F00FD1">
              <w:rPr>
                <w:rStyle w:val="Jemnodkaz"/>
                <w:smallCaps w:val="0"/>
                <w:color w:val="auto"/>
                <w:sz w:val="18"/>
                <w:szCs w:val="16"/>
              </w:rPr>
              <w:t>Nie lineárno-frekvenčná ale logaritmická frekvenčná</w:t>
            </w:r>
            <w:r w:rsidRPr="00F00FD1">
              <w:rPr>
                <w:rStyle w:val="Jemnodkaz"/>
                <w:color w:val="auto"/>
                <w:sz w:val="18"/>
                <w:szCs w:val="16"/>
              </w:rPr>
              <w:t xml:space="preserve"> (</w:t>
            </w:r>
            <w:r w:rsidRPr="00F00FD1">
              <w:rPr>
                <w:rStyle w:val="Jemnodkaz"/>
                <w:smallCaps w:val="0"/>
                <w:color w:val="auto"/>
                <w:sz w:val="18"/>
                <w:szCs w:val="16"/>
              </w:rPr>
              <w:t>charakteristika</w:t>
            </w:r>
            <w:r w:rsidRPr="00F00FD1">
              <w:rPr>
                <w:rStyle w:val="Jemnodkaz"/>
                <w:color w:val="auto"/>
                <w:sz w:val="18"/>
                <w:szCs w:val="16"/>
              </w:rPr>
              <w:t>)</w:t>
            </w:r>
          </w:p>
          <w:p w:rsidR="002C5BB3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18"/>
                <w:szCs w:val="16"/>
              </w:rPr>
            </w:pPr>
            <w:r w:rsidRPr="00F00FD1">
              <w:rPr>
                <w:rStyle w:val="Jemnodkaz"/>
                <w:smallCaps w:val="0"/>
                <w:color w:val="auto"/>
                <w:sz w:val="18"/>
                <w:szCs w:val="16"/>
              </w:rPr>
              <w:t>Nie indukcia cievky ale indukčnosť cievky</w:t>
            </w:r>
          </w:p>
          <w:p w:rsidR="002C5BB3" w:rsidRPr="00F00FD1" w:rsidRDefault="002C5BB3" w:rsidP="00271595">
            <w:pPr>
              <w:pStyle w:val="Odsekzoznamu"/>
              <w:numPr>
                <w:ilvl w:val="0"/>
                <w:numId w:val="4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18"/>
                <w:szCs w:val="16"/>
              </w:rPr>
            </w:pPr>
            <w:r>
              <w:rPr>
                <w:rStyle w:val="Jemnodkaz"/>
                <w:smallCaps w:val="0"/>
                <w:color w:val="auto"/>
                <w:sz w:val="18"/>
                <w:szCs w:val="16"/>
              </w:rPr>
              <w:t>Treba ešte uviesť výsledky (</w:t>
            </w:r>
            <w:proofErr w:type="spellStart"/>
            <w:r>
              <w:rPr>
                <w:rStyle w:val="Jemnodkaz"/>
                <w:smallCaps w:val="0"/>
                <w:color w:val="auto"/>
                <w:sz w:val="18"/>
                <w:szCs w:val="16"/>
              </w:rPr>
              <w:t>PrCh</w:t>
            </w:r>
            <w:proofErr w:type="spellEnd"/>
            <w:r>
              <w:rPr>
                <w:rStyle w:val="Jemnodkaz"/>
                <w:smallCaps w:val="0"/>
                <w:color w:val="auto"/>
                <w:sz w:val="18"/>
                <w:szCs w:val="16"/>
              </w:rPr>
              <w:t xml:space="preserve">, </w:t>
            </w:r>
            <w:proofErr w:type="spellStart"/>
            <w:r>
              <w:rPr>
                <w:rStyle w:val="Jemnodkaz"/>
                <w:smallCaps w:val="0"/>
                <w:color w:val="auto"/>
                <w:sz w:val="18"/>
                <w:szCs w:val="16"/>
              </w:rPr>
              <w:t>príp</w:t>
            </w:r>
            <w:proofErr w:type="spellEnd"/>
            <w:r>
              <w:rPr>
                <w:rStyle w:val="Jemnodkaz"/>
                <w:smallCaps w:val="0"/>
                <w:color w:val="auto"/>
                <w:sz w:val="18"/>
                <w:szCs w:val="16"/>
              </w:rPr>
              <w:t xml:space="preserve"> aj Bode) zo </w:t>
            </w:r>
            <w:proofErr w:type="spellStart"/>
            <w:r>
              <w:rPr>
                <w:rStyle w:val="Jemnodkaz"/>
                <w:smallCaps w:val="0"/>
                <w:color w:val="auto"/>
                <w:sz w:val="18"/>
                <w:szCs w:val="16"/>
              </w:rPr>
              <w:t>Simulinku</w:t>
            </w:r>
            <w:proofErr w:type="spellEnd"/>
            <w:r>
              <w:rPr>
                <w:rStyle w:val="Jemnodkaz"/>
                <w:smallCaps w:val="0"/>
                <w:color w:val="auto"/>
                <w:sz w:val="18"/>
                <w:szCs w:val="16"/>
              </w:rPr>
              <w:t xml:space="preserve"> a všetko zo </w:t>
            </w:r>
            <w:proofErr w:type="spellStart"/>
            <w:r>
              <w:rPr>
                <w:rStyle w:val="Jemnodkaz"/>
                <w:smallCaps w:val="0"/>
                <w:color w:val="auto"/>
                <w:sz w:val="18"/>
                <w:szCs w:val="16"/>
              </w:rPr>
              <w:t>Simsape</w:t>
            </w:r>
            <w:proofErr w:type="spellEnd"/>
            <w:r>
              <w:rPr>
                <w:rStyle w:val="Jemnodkaz"/>
                <w:smallCaps w:val="0"/>
                <w:color w:val="auto"/>
                <w:sz w:val="18"/>
                <w:szCs w:val="16"/>
              </w:rPr>
              <w:t xml:space="preserve"> (schéma, simulácia). </w:t>
            </w:r>
          </w:p>
        </w:tc>
      </w:tr>
    </w:tbl>
    <w:p w:rsidR="000B5CC0" w:rsidRPr="00B7444B" w:rsidRDefault="000B5CC0" w:rsidP="00240E3A"/>
    <w:p w:rsidR="00E01538" w:rsidRPr="001B7DA2" w:rsidRDefault="00E01538" w:rsidP="00240E3A">
      <w:pPr>
        <w:pStyle w:val="xdpObalJ"/>
        <w:sectPr w:rsidR="00E01538" w:rsidRPr="001B7DA2" w:rsidSect="000B5CC0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 w:code="9"/>
          <w:pgMar w:top="1418" w:right="1418" w:bottom="1276" w:left="851" w:header="567" w:footer="0" w:gutter="567"/>
          <w:pgNumType w:start="1"/>
          <w:cols w:space="708"/>
          <w:docGrid w:linePitch="360"/>
        </w:sectPr>
      </w:pPr>
    </w:p>
    <w:p w:rsidR="00E01538" w:rsidRDefault="00E01538" w:rsidP="00A05D63">
      <w:pPr>
        <w:pStyle w:val="Nadpis1"/>
      </w:pPr>
      <w:bookmarkStart w:id="0" w:name="_Toc102191181"/>
      <w:bookmarkStart w:id="1" w:name="_Toc224306940"/>
      <w:bookmarkStart w:id="2" w:name="_Toc231223561"/>
      <w:bookmarkStart w:id="3" w:name="_Toc104145248"/>
      <w:bookmarkStart w:id="4" w:name="_Toc104145304"/>
      <w:r w:rsidRPr="00A05D63">
        <w:lastRenderedPageBreak/>
        <w:t>Zadanie</w:t>
      </w:r>
      <w:bookmarkEnd w:id="3"/>
      <w:bookmarkEnd w:id="4"/>
    </w:p>
    <w:p w:rsidR="00DD597B" w:rsidRPr="002B35AC" w:rsidRDefault="00DD597B" w:rsidP="00DD597B">
      <w:r w:rsidRPr="002B35AC">
        <w:t>Analyzujte zapojenie prenosového článku podľa obrázka:</w:t>
      </w:r>
    </w:p>
    <w:tbl>
      <w:tblPr>
        <w:tblStyle w:val="Mriekatabuky"/>
        <w:tblW w:w="0" w:type="auto"/>
        <w:tblInd w:w="-5" w:type="dxa"/>
        <w:tblLook w:val="04A0"/>
      </w:tblPr>
      <w:tblGrid>
        <w:gridCol w:w="3313"/>
        <w:gridCol w:w="5755"/>
      </w:tblGrid>
      <w:tr w:rsidR="00DD597B" w:rsidRPr="002B35AC" w:rsidTr="00454213">
        <w:tc>
          <w:tcPr>
            <w:tcW w:w="3312" w:type="dxa"/>
            <w:vAlign w:val="center"/>
          </w:tcPr>
          <w:p w:rsidR="00DD597B" w:rsidRPr="002B35AC" w:rsidRDefault="00DD597B" w:rsidP="00454213">
            <w:pPr>
              <w:tabs>
                <w:tab w:val="left" w:pos="1597"/>
              </w:tabs>
              <w:autoSpaceDE w:val="0"/>
              <w:autoSpaceDN w:val="0"/>
              <w:adjustRightInd w:val="0"/>
              <w:spacing w:before="60" w:after="60" w:line="240" w:lineRule="auto"/>
              <w:ind w:firstLine="0"/>
              <w:jc w:val="left"/>
              <w:rPr>
                <w:b/>
                <w:sz w:val="22"/>
              </w:rPr>
            </w:pPr>
            <w:r w:rsidRPr="002B35AC">
              <w:rPr>
                <w:rFonts w:cstheme="minorHAnsi"/>
                <w:b/>
                <w:noProof/>
                <w:sz w:val="22"/>
                <w:lang w:eastAsia="sk-SK"/>
              </w:rPr>
              <w:drawing>
                <wp:inline distT="0" distB="0" distL="0" distR="0">
                  <wp:extent cx="1966225" cy="856400"/>
                  <wp:effectExtent l="0" t="0" r="0" b="1270"/>
                  <wp:docPr id="67" name="Obrázok 67" descr="C:\Users\Viliam Fedák\AppData\Local\Temp\SNAGHTML5b10a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Viliam Fedák\AppData\Local\Temp\SNAGHTML5b10a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267" cy="886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5" w:type="dxa"/>
          </w:tcPr>
          <w:p w:rsidR="00DD597B" w:rsidRPr="002B35AC" w:rsidRDefault="00DD597B" w:rsidP="002B35AC">
            <w:pPr>
              <w:pStyle w:val="Bezriadkovania"/>
              <w:ind w:firstLine="0"/>
              <w:rPr>
                <w:rFonts w:eastAsiaTheme="minorHAnsi"/>
                <w:b/>
                <w:sz w:val="22"/>
                <w:szCs w:val="22"/>
              </w:rPr>
            </w:pPr>
            <w:proofErr w:type="spellStart"/>
            <w:r w:rsidRPr="002B35AC">
              <w:rPr>
                <w:rFonts w:eastAsiaTheme="minorHAnsi"/>
                <w:b/>
                <w:sz w:val="22"/>
                <w:szCs w:val="22"/>
              </w:rPr>
              <w:t>Simple</w:t>
            </w:r>
            <w:proofErr w:type="spellEnd"/>
            <w:r w:rsidRPr="002B35AC">
              <w:rPr>
                <w:rFonts w:eastAsiaTheme="minorHAnsi"/>
                <w:b/>
                <w:sz w:val="22"/>
                <w:szCs w:val="22"/>
              </w:rPr>
              <w:t xml:space="preserve"> LC </w:t>
            </w:r>
            <w:proofErr w:type="spellStart"/>
            <w:r w:rsidRPr="002B35AC">
              <w:rPr>
                <w:rFonts w:eastAsiaTheme="minorHAnsi"/>
                <w:b/>
                <w:sz w:val="22"/>
                <w:szCs w:val="22"/>
              </w:rPr>
              <w:t>High</w:t>
            </w:r>
            <w:proofErr w:type="spellEnd"/>
            <w:r w:rsidRPr="002B35AC">
              <w:rPr>
                <w:rFonts w:eastAsia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2B35AC">
              <w:rPr>
                <w:rFonts w:eastAsiaTheme="minorHAnsi"/>
                <w:b/>
                <w:sz w:val="22"/>
                <w:szCs w:val="22"/>
              </w:rPr>
              <w:t>Pass</w:t>
            </w:r>
            <w:proofErr w:type="spellEnd"/>
            <w:r w:rsidRPr="002B35AC">
              <w:rPr>
                <w:rFonts w:eastAsiaTheme="minorHAnsi"/>
                <w:b/>
                <w:sz w:val="22"/>
                <w:szCs w:val="22"/>
              </w:rPr>
              <w:t xml:space="preserve"> Filter </w:t>
            </w:r>
            <w:proofErr w:type="spellStart"/>
            <w:r w:rsidRPr="002B35AC">
              <w:rPr>
                <w:rFonts w:eastAsiaTheme="minorHAnsi"/>
                <w:b/>
                <w:sz w:val="22"/>
                <w:szCs w:val="22"/>
              </w:rPr>
              <w:t>Circuit</w:t>
            </w:r>
            <w:proofErr w:type="spellEnd"/>
            <w:r w:rsidRPr="002B35AC">
              <w:rPr>
                <w:rFonts w:eastAsia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2B35AC">
              <w:rPr>
                <w:rFonts w:eastAsiaTheme="minorHAnsi"/>
                <w:b/>
                <w:sz w:val="22"/>
                <w:szCs w:val="22"/>
              </w:rPr>
              <w:t>Design</w:t>
            </w:r>
            <w:proofErr w:type="spellEnd"/>
            <w:r w:rsidRPr="002B35AC">
              <w:rPr>
                <w:rFonts w:eastAsiaTheme="minorHAnsi"/>
                <w:b/>
                <w:sz w:val="22"/>
                <w:szCs w:val="22"/>
              </w:rPr>
              <w:t xml:space="preserve"> &amp; </w:t>
            </w:r>
            <w:proofErr w:type="spellStart"/>
            <w:r w:rsidRPr="002B35AC">
              <w:rPr>
                <w:rFonts w:eastAsiaTheme="minorHAnsi"/>
                <w:b/>
                <w:sz w:val="22"/>
                <w:szCs w:val="22"/>
              </w:rPr>
              <w:t>Calculations</w:t>
            </w:r>
            <w:proofErr w:type="spellEnd"/>
          </w:p>
          <w:p w:rsidR="00DD597B" w:rsidRPr="002B35AC" w:rsidRDefault="0048663A" w:rsidP="002B35AC">
            <w:pPr>
              <w:pStyle w:val="Bezriadkovania"/>
              <w:ind w:firstLine="0"/>
              <w:rPr>
                <w:color w:val="4472C4" w:themeColor="accent5"/>
                <w:sz w:val="22"/>
                <w:szCs w:val="22"/>
                <w:u w:val="single"/>
              </w:rPr>
            </w:pPr>
            <w:hyperlink r:id="rId17" w:history="1">
              <w:r w:rsidR="00DD597B" w:rsidRPr="002B35AC">
                <w:rPr>
                  <w:rStyle w:val="Hypertextovprepojenie"/>
                  <w:color w:val="4472C4" w:themeColor="accent5"/>
                  <w:sz w:val="22"/>
                  <w:szCs w:val="22"/>
                </w:rPr>
                <w:t>https://www.electronics-notes.com/articles/radio/rf-filters/constant-k-simple-high-pass-lc-rf-filter-design-calculations.php</w:t>
              </w:r>
            </w:hyperlink>
          </w:p>
          <w:p w:rsidR="00DD597B" w:rsidRPr="002B35AC" w:rsidRDefault="00DD597B" w:rsidP="002B35AC">
            <w:pPr>
              <w:pStyle w:val="Bezriadkovania"/>
              <w:ind w:firstLine="0"/>
              <w:rPr>
                <w:rFonts w:eastAsiaTheme="minorHAnsi"/>
                <w:b/>
                <w:sz w:val="22"/>
                <w:szCs w:val="22"/>
              </w:rPr>
            </w:pPr>
            <w:proofErr w:type="spellStart"/>
            <w:r w:rsidRPr="002B35AC">
              <w:rPr>
                <w:rFonts w:eastAsiaTheme="minorHAnsi"/>
                <w:b/>
                <w:sz w:val="22"/>
                <w:szCs w:val="22"/>
              </w:rPr>
              <w:t>High</w:t>
            </w:r>
            <w:proofErr w:type="spellEnd"/>
            <w:r w:rsidRPr="002B35AC">
              <w:rPr>
                <w:rFonts w:eastAsiaTheme="minorHAnsi"/>
                <w:b/>
                <w:sz w:val="22"/>
                <w:szCs w:val="22"/>
              </w:rPr>
              <w:t xml:space="preserve"> &amp; </w:t>
            </w:r>
            <w:proofErr w:type="spellStart"/>
            <w:r w:rsidRPr="002B35AC">
              <w:rPr>
                <w:rFonts w:eastAsiaTheme="minorHAnsi"/>
                <w:b/>
                <w:sz w:val="22"/>
                <w:szCs w:val="22"/>
              </w:rPr>
              <w:t>Low</w:t>
            </w:r>
            <w:proofErr w:type="spellEnd"/>
            <w:r w:rsidRPr="002B35AC">
              <w:rPr>
                <w:rFonts w:eastAsiaTheme="minorHAnsi"/>
                <w:b/>
                <w:sz w:val="22"/>
                <w:szCs w:val="22"/>
              </w:rPr>
              <w:t xml:space="preserve"> </w:t>
            </w:r>
            <w:proofErr w:type="spellStart"/>
            <w:r w:rsidRPr="002B35AC">
              <w:rPr>
                <w:rFonts w:eastAsiaTheme="minorHAnsi"/>
                <w:b/>
                <w:sz w:val="22"/>
                <w:szCs w:val="22"/>
              </w:rPr>
              <w:t>Pass</w:t>
            </w:r>
            <w:proofErr w:type="spellEnd"/>
            <w:r w:rsidRPr="002B35AC">
              <w:rPr>
                <w:rFonts w:eastAsiaTheme="minorHAnsi"/>
                <w:b/>
                <w:sz w:val="22"/>
                <w:szCs w:val="22"/>
              </w:rPr>
              <w:t xml:space="preserve"> LC RF Filter </w:t>
            </w:r>
            <w:proofErr w:type="spellStart"/>
            <w:r w:rsidRPr="002B35AC">
              <w:rPr>
                <w:rFonts w:eastAsiaTheme="minorHAnsi"/>
                <w:b/>
                <w:sz w:val="22"/>
                <w:szCs w:val="22"/>
              </w:rPr>
              <w:t>Design</w:t>
            </w:r>
            <w:proofErr w:type="spellEnd"/>
          </w:p>
          <w:p w:rsidR="00DD597B" w:rsidRPr="002B35AC" w:rsidRDefault="0048663A" w:rsidP="002B35AC">
            <w:pPr>
              <w:pStyle w:val="Bezriadkovania"/>
              <w:ind w:firstLine="0"/>
              <w:rPr>
                <w:rStyle w:val="Hypertextovprepojenie"/>
                <w:color w:val="4472C4" w:themeColor="accent5"/>
                <w:sz w:val="22"/>
                <w:szCs w:val="22"/>
              </w:rPr>
            </w:pPr>
            <w:hyperlink r:id="rId18" w:history="1">
              <w:r w:rsidR="00DD597B" w:rsidRPr="002B35AC">
                <w:rPr>
                  <w:rStyle w:val="Hypertextovprepojenie"/>
                  <w:color w:val="4472C4" w:themeColor="accent5"/>
                  <w:sz w:val="22"/>
                  <w:szCs w:val="22"/>
                </w:rPr>
                <w:t>https://www.electronics-notes.com/articles/radio/rf-filters/high-low-pass-lc-filter.php</w:t>
              </w:r>
            </w:hyperlink>
          </w:p>
          <w:p w:rsidR="00DD597B" w:rsidRPr="002B35AC" w:rsidRDefault="00DD597B" w:rsidP="002B35AC">
            <w:pPr>
              <w:pStyle w:val="Bezriadkovania"/>
              <w:ind w:firstLine="0"/>
              <w:rPr>
                <w:rFonts w:cstheme="minorHAnsi"/>
                <w:b/>
              </w:rPr>
            </w:pPr>
            <w:r w:rsidRPr="002B35AC">
              <w:rPr>
                <w:rStyle w:val="Hypertextovprepojenie"/>
                <w:color w:val="auto"/>
                <w:sz w:val="22"/>
                <w:szCs w:val="22"/>
                <w:u w:val="none"/>
              </w:rPr>
              <w:t>Pozn.: vstupný odpor má malú, výstupný veľkú hodnotu.</w:t>
            </w:r>
            <w:r w:rsidRPr="002B35AC">
              <w:rPr>
                <w:rStyle w:val="Hypertextovprepojenie"/>
                <w:rFonts w:cstheme="minorHAnsi"/>
                <w:b/>
                <w:sz w:val="22"/>
                <w:szCs w:val="22"/>
              </w:rPr>
              <w:t xml:space="preserve"> </w:t>
            </w:r>
          </w:p>
        </w:tc>
      </w:tr>
    </w:tbl>
    <w:p w:rsidR="002B35AC" w:rsidRDefault="002B35AC" w:rsidP="00DD597B">
      <w:pPr>
        <w:autoSpaceDE w:val="0"/>
        <w:autoSpaceDN w:val="0"/>
        <w:adjustRightInd w:val="0"/>
        <w:spacing w:before="60" w:line="240" w:lineRule="auto"/>
        <w:rPr>
          <w:spacing w:val="-2"/>
        </w:rPr>
      </w:pPr>
    </w:p>
    <w:p w:rsidR="00DD597B" w:rsidRPr="002B35AC" w:rsidRDefault="00DD597B" w:rsidP="00DD597B">
      <w:pPr>
        <w:autoSpaceDE w:val="0"/>
        <w:autoSpaceDN w:val="0"/>
        <w:adjustRightInd w:val="0"/>
        <w:spacing w:before="60" w:line="240" w:lineRule="auto"/>
        <w:rPr>
          <w:b/>
          <w:spacing w:val="-2"/>
        </w:rPr>
      </w:pPr>
      <w:r w:rsidRPr="002B35AC">
        <w:rPr>
          <w:spacing w:val="-2"/>
        </w:rPr>
        <w:t xml:space="preserve">Pre vyšetrovanie zvoľte vhodné parametre obvodu, pri ktorých sa začínajú prejavovať jeho frekvenčné vlastnosti. Prekreslite tento obvod s použitím značiek podľa </w:t>
      </w:r>
      <w:hyperlink r:id="rId19" w:history="1">
        <w:r w:rsidRPr="002B35AC">
          <w:rPr>
            <w:rStyle w:val="Hypertextovprepojenie"/>
            <w:b/>
            <w:spacing w:val="-2"/>
          </w:rPr>
          <w:t>normy</w:t>
        </w:r>
      </w:hyperlink>
      <w:r w:rsidRPr="002B35AC">
        <w:rPr>
          <w:spacing w:val="-2"/>
        </w:rPr>
        <w:t xml:space="preserve">. </w:t>
      </w:r>
    </w:p>
    <w:p w:rsidR="00DD597B" w:rsidRPr="002B35AC" w:rsidRDefault="00DD597B" w:rsidP="00DD597B">
      <w:pPr>
        <w:autoSpaceDE w:val="0"/>
        <w:autoSpaceDN w:val="0"/>
        <w:adjustRightInd w:val="0"/>
        <w:spacing w:line="240" w:lineRule="auto"/>
        <w:rPr>
          <w:b/>
        </w:rPr>
      </w:pPr>
      <w:r w:rsidRPr="002B35AC">
        <w:t xml:space="preserve">Správa musí obsahovať nasledovné výstupy: </w:t>
      </w:r>
    </w:p>
    <w:p w:rsidR="00DD597B" w:rsidRPr="002B35AC" w:rsidRDefault="00DD597B" w:rsidP="002F122D">
      <w:pPr>
        <w:numPr>
          <w:ilvl w:val="0"/>
          <w:numId w:val="5"/>
        </w:numPr>
        <w:autoSpaceDE w:val="0"/>
        <w:autoSpaceDN w:val="0"/>
        <w:adjustRightInd w:val="0"/>
        <w:spacing w:before="60" w:line="240" w:lineRule="auto"/>
        <w:rPr>
          <w:b/>
        </w:rPr>
      </w:pPr>
      <w:r w:rsidRPr="002B35AC">
        <w:rPr>
          <w:spacing w:val="-2"/>
        </w:rPr>
        <w:t>Zostavenie rovníc obvodu a z nich odpovedajúcu maticovú rovnicu s impedanciami obvodu:</w:t>
      </w:r>
      <w:r w:rsidRPr="002B35AC">
        <w:rPr>
          <w:spacing w:val="-2"/>
        </w:rPr>
        <w:br/>
      </w:r>
      <w:r w:rsidRPr="002B35AC">
        <w:t xml:space="preserve">(1) metódou slučkových prúdov (MSP) a (2) metódou uzlových napätí (MUN). </w:t>
      </w:r>
    </w:p>
    <w:p w:rsidR="00DD597B" w:rsidRPr="002B35AC" w:rsidRDefault="00F9058F" w:rsidP="002F122D">
      <w:pPr>
        <w:numPr>
          <w:ilvl w:val="0"/>
          <w:numId w:val="5"/>
        </w:numPr>
        <w:autoSpaceDE w:val="0"/>
        <w:autoSpaceDN w:val="0"/>
        <w:adjustRightInd w:val="0"/>
        <w:spacing w:before="60" w:line="240" w:lineRule="auto"/>
        <w:rPr>
          <w:b/>
          <w:spacing w:val="-2"/>
        </w:rPr>
      </w:pPr>
      <w:r>
        <w:rPr>
          <w:spacing w:val="-2"/>
        </w:rPr>
        <w:t>Nájdenie TF aplikáciou MSP a M</w:t>
      </w:r>
      <w:r w:rsidR="00DD597B" w:rsidRPr="002B35AC">
        <w:rPr>
          <w:spacing w:val="-2"/>
        </w:rPr>
        <w:t>U</w:t>
      </w:r>
      <w:r>
        <w:rPr>
          <w:spacing w:val="-2"/>
        </w:rPr>
        <w:t>N</w:t>
      </w:r>
      <w:r w:rsidR="00DD597B" w:rsidRPr="002B35AC">
        <w:rPr>
          <w:spacing w:val="-2"/>
        </w:rPr>
        <w:t xml:space="preserve"> v symbolickom </w:t>
      </w:r>
      <w:proofErr w:type="spellStart"/>
      <w:r w:rsidR="00DD597B" w:rsidRPr="002B35AC">
        <w:rPr>
          <w:spacing w:val="-2"/>
        </w:rPr>
        <w:t>MATLABe</w:t>
      </w:r>
      <w:proofErr w:type="spellEnd"/>
      <w:r w:rsidR="00DD597B" w:rsidRPr="002B35AC">
        <w:rPr>
          <w:spacing w:val="-2"/>
        </w:rPr>
        <w:t xml:space="preserve">. Uveďte ju: </w:t>
      </w:r>
      <w:r w:rsidR="00DD597B" w:rsidRPr="002B35AC">
        <w:rPr>
          <w:spacing w:val="-4"/>
        </w:rPr>
        <w:t>(1) v symbolickom tvare a (2) v numerickom tvare pre zvolené hodnoty parametrov (</w:t>
      </w:r>
      <m:oMath>
        <m:sSub>
          <m:sSubPr>
            <m:ctrlPr>
              <w:rPr>
                <w:rFonts w:ascii="Cambria Math" w:hAnsi="Cambria Math"/>
                <w:i/>
                <w:spacing w:val="-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pacing w:val="-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pacing w:val="-4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pacing w:val="-4"/>
          </w:rPr>
          <m:t>=1</m:t>
        </m:r>
      </m:oMath>
      <w:r w:rsidR="00DD597B" w:rsidRPr="002B35AC">
        <w:rPr>
          <w:spacing w:val="-4"/>
        </w:rPr>
        <w:t>).</w:t>
      </w:r>
      <w:r w:rsidR="00DD597B" w:rsidRPr="002B35AC">
        <w:rPr>
          <w:spacing w:val="-2"/>
        </w:rPr>
        <w:t xml:space="preserve"> </w:t>
      </w:r>
    </w:p>
    <w:p w:rsidR="00DD597B" w:rsidRPr="002B35AC" w:rsidRDefault="00DD597B" w:rsidP="002F122D">
      <w:pPr>
        <w:numPr>
          <w:ilvl w:val="0"/>
          <w:numId w:val="5"/>
        </w:numPr>
        <w:autoSpaceDE w:val="0"/>
        <w:autoSpaceDN w:val="0"/>
        <w:adjustRightInd w:val="0"/>
        <w:spacing w:before="60" w:line="240" w:lineRule="auto"/>
        <w:rPr>
          <w:b/>
        </w:rPr>
      </w:pPr>
      <w:r w:rsidRPr="002B35AC">
        <w:t xml:space="preserve">Zo získanej TF nakresliť </w:t>
      </w:r>
      <w:proofErr w:type="spellStart"/>
      <w:r w:rsidRPr="002B35AC">
        <w:t>PrCh</w:t>
      </w:r>
      <w:proofErr w:type="spellEnd"/>
      <w:r w:rsidRPr="002B35AC">
        <w:t xml:space="preserve"> a odpovedajúce </w:t>
      </w:r>
      <w:proofErr w:type="spellStart"/>
      <w:r w:rsidRPr="002B35AC">
        <w:t>LFCh</w:t>
      </w:r>
      <w:proofErr w:type="spellEnd"/>
      <w:r w:rsidRPr="002B35AC">
        <w:t xml:space="preserve">. Popíšte ich priebeh a uveďte, o aký obvod ide. V tabuľke (napr. pod grafom) uveďte hodnoty núl a pólov pre základné hodnoty parametrov. </w:t>
      </w:r>
    </w:p>
    <w:p w:rsidR="00DD597B" w:rsidRPr="002B35AC" w:rsidRDefault="00DD597B" w:rsidP="002F122D">
      <w:pPr>
        <w:numPr>
          <w:ilvl w:val="0"/>
          <w:numId w:val="5"/>
        </w:numPr>
        <w:autoSpaceDE w:val="0"/>
        <w:autoSpaceDN w:val="0"/>
        <w:adjustRightInd w:val="0"/>
        <w:spacing w:before="60" w:line="240" w:lineRule="auto"/>
        <w:rPr>
          <w:b/>
        </w:rPr>
      </w:pPr>
      <w:r w:rsidRPr="002B35AC">
        <w:t xml:space="preserve">Vyšetrenie závislosti zmeny vlastností obvodu – </w:t>
      </w:r>
      <w:proofErr w:type="spellStart"/>
      <w:r w:rsidRPr="002B35AC">
        <w:t>PrCh</w:t>
      </w:r>
      <w:proofErr w:type="spellEnd"/>
      <w:r w:rsidRPr="002B35AC">
        <w:t xml:space="preserve"> a </w:t>
      </w:r>
      <w:proofErr w:type="spellStart"/>
      <w:r w:rsidRPr="002B35AC">
        <w:t>LFCh</w:t>
      </w:r>
      <w:proofErr w:type="spellEnd"/>
      <w:r w:rsidRPr="002B35AC">
        <w:t xml:space="preserve"> od zmien </w:t>
      </w:r>
      <m:oMath>
        <m:r>
          <m:rPr>
            <m:sty m:val="bi"/>
          </m:rPr>
          <w:rPr>
            <w:rFonts w:ascii="Cambria Math" w:hAnsi="Cambria Math"/>
          </w:rPr>
          <m:t xml:space="preserve">L </m:t>
        </m:r>
        <m:r>
          <m:rPr>
            <m:sty m:val="b"/>
          </m:rP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</w:rPr>
          <m:t> C</m:t>
        </m:r>
      </m:oMath>
      <w:r w:rsidRPr="002B35AC">
        <w:t>, pri dvoch- troch hodnotách frekvencie: pričom ostatné parametre obvodu zostávajú na pôvodných hodnotách  (zmenu jedného parametra uveďte v jednom grafe. Slovne charakterizujte vplyv jednotlivých parametrov na vlastnosti obvodu).</w:t>
      </w:r>
    </w:p>
    <w:p w:rsidR="00DD597B" w:rsidRPr="002B35AC" w:rsidRDefault="00DD597B" w:rsidP="002F122D">
      <w:pPr>
        <w:numPr>
          <w:ilvl w:val="0"/>
          <w:numId w:val="5"/>
        </w:numPr>
        <w:autoSpaceDE w:val="0"/>
        <w:autoSpaceDN w:val="0"/>
        <w:adjustRightInd w:val="0"/>
        <w:spacing w:before="60" w:line="240" w:lineRule="auto"/>
        <w:rPr>
          <w:b/>
          <w:spacing w:val="-2"/>
        </w:rPr>
      </w:pPr>
      <w:r w:rsidRPr="002B35AC">
        <w:rPr>
          <w:spacing w:val="-2"/>
        </w:rPr>
        <w:t xml:space="preserve">Odozvy obvodu na harmonický signál pri troch rôznych frekvenciách zvolených tak, aby vystihovali frekvenčné vlastnosti obvodu (extrém </w:t>
      </w:r>
      <w:proofErr w:type="spellStart"/>
      <w:r w:rsidRPr="002B35AC">
        <w:rPr>
          <w:spacing w:val="-2"/>
        </w:rPr>
        <w:t>LAFCh</w:t>
      </w:r>
      <w:proofErr w:type="spellEnd"/>
      <w:r w:rsidRPr="002B35AC">
        <w:rPr>
          <w:spacing w:val="-2"/>
        </w:rPr>
        <w:t xml:space="preserve">, jeden bod pri nižšej a druhý pri vyššej frekvencii, kde sa prejavuje zmena fázy, príp. zmena amplitúdy </w:t>
      </w:r>
      <w:proofErr w:type="spellStart"/>
      <w:r w:rsidRPr="002B35AC">
        <w:rPr>
          <w:spacing w:val="-2"/>
        </w:rPr>
        <w:t>LFCh</w:t>
      </w:r>
      <w:proofErr w:type="spellEnd"/>
      <w:r w:rsidRPr="002B35AC">
        <w:rPr>
          <w:spacing w:val="-2"/>
        </w:rPr>
        <w:t xml:space="preserve">). Zobrazte iba niekoľko amplitúd. </w:t>
      </w:r>
    </w:p>
    <w:p w:rsidR="00DD597B" w:rsidRPr="002B35AC" w:rsidRDefault="00DD597B" w:rsidP="002F122D">
      <w:pPr>
        <w:numPr>
          <w:ilvl w:val="0"/>
          <w:numId w:val="5"/>
        </w:numPr>
        <w:autoSpaceDE w:val="0"/>
        <w:autoSpaceDN w:val="0"/>
        <w:adjustRightInd w:val="0"/>
        <w:spacing w:before="60" w:line="240" w:lineRule="auto"/>
        <w:rPr>
          <w:b/>
        </w:rPr>
      </w:pPr>
      <w:r w:rsidRPr="002B35AC">
        <w:t>Odvodenie stavového modelu obvodu. Overte správnosť riešenia s výsledkami získanými v bode 3.</w:t>
      </w:r>
    </w:p>
    <w:p w:rsidR="00DD597B" w:rsidRPr="002B35AC" w:rsidRDefault="00DD597B" w:rsidP="002F122D">
      <w:pPr>
        <w:numPr>
          <w:ilvl w:val="0"/>
          <w:numId w:val="5"/>
        </w:numPr>
        <w:autoSpaceDE w:val="0"/>
        <w:autoSpaceDN w:val="0"/>
        <w:adjustRightInd w:val="0"/>
        <w:spacing w:before="60" w:line="240" w:lineRule="auto"/>
        <w:rPr>
          <w:b/>
        </w:rPr>
      </w:pPr>
      <w:r w:rsidRPr="002B35AC">
        <w:t>Odvodenie simulačného modelu z rovníc obvodu (nie z TF!) a simulácia obvodu v </w:t>
      </w:r>
      <w:proofErr w:type="spellStart"/>
      <w:r w:rsidRPr="002B35AC">
        <w:t>Simulinku</w:t>
      </w:r>
      <w:proofErr w:type="spellEnd"/>
      <w:r w:rsidRPr="002B35AC">
        <w:t xml:space="preserve"> pri základných hodnotách parametrov (výstup v MATLABE pomocou bloku To </w:t>
      </w:r>
      <w:proofErr w:type="spellStart"/>
      <w:r w:rsidRPr="002B35AC">
        <w:t>Workspace</w:t>
      </w:r>
      <w:proofErr w:type="spellEnd"/>
      <w:r w:rsidRPr="002B35AC">
        <w:t xml:space="preserve">). Porovnajte s výsledkami získanými v bode 3. </w:t>
      </w:r>
    </w:p>
    <w:p w:rsidR="00DD597B" w:rsidRPr="002B35AC" w:rsidRDefault="00DD597B" w:rsidP="002F122D">
      <w:pPr>
        <w:numPr>
          <w:ilvl w:val="0"/>
          <w:numId w:val="5"/>
        </w:numPr>
        <w:autoSpaceDE w:val="0"/>
        <w:autoSpaceDN w:val="0"/>
        <w:adjustRightInd w:val="0"/>
        <w:spacing w:before="60" w:line="240" w:lineRule="auto"/>
        <w:rPr>
          <w:b/>
          <w:spacing w:val="-2"/>
        </w:rPr>
      </w:pPr>
      <w:r w:rsidRPr="002B35AC">
        <w:rPr>
          <w:spacing w:val="-2"/>
        </w:rPr>
        <w:t>Odozvu obvodu v </w:t>
      </w:r>
      <w:proofErr w:type="spellStart"/>
      <w:r w:rsidRPr="002B35AC">
        <w:rPr>
          <w:spacing w:val="-2"/>
        </w:rPr>
        <w:t>Simulinku</w:t>
      </w:r>
      <w:proofErr w:type="spellEnd"/>
      <w:r w:rsidRPr="002B35AC">
        <w:rPr>
          <w:spacing w:val="-2"/>
        </w:rPr>
        <w:t xml:space="preserve"> na signál s narastajúcou frekvenciou (</w:t>
      </w:r>
      <w:proofErr w:type="spellStart"/>
      <w:r w:rsidRPr="002B35AC">
        <w:rPr>
          <w:spacing w:val="-2"/>
        </w:rPr>
        <w:t>chirp</w:t>
      </w:r>
      <w:proofErr w:type="spellEnd"/>
      <w:r w:rsidRPr="002B35AC">
        <w:rPr>
          <w:spacing w:val="-2"/>
        </w:rPr>
        <w:t xml:space="preserve">). </w:t>
      </w:r>
    </w:p>
    <w:p w:rsidR="00DD597B" w:rsidRPr="002B35AC" w:rsidRDefault="00DD597B" w:rsidP="002F122D">
      <w:pPr>
        <w:numPr>
          <w:ilvl w:val="0"/>
          <w:numId w:val="5"/>
        </w:numPr>
        <w:autoSpaceDE w:val="0"/>
        <w:autoSpaceDN w:val="0"/>
        <w:adjustRightInd w:val="0"/>
        <w:spacing w:before="60" w:line="240" w:lineRule="auto"/>
        <w:rPr>
          <w:b/>
        </w:rPr>
      </w:pPr>
      <w:r w:rsidRPr="002B35AC">
        <w:t>Odvodenie stavového modelu obvodu a jeho simulácia. Porovnajte získané priebehy s výsledkami získanými v bode 3.</w:t>
      </w:r>
    </w:p>
    <w:p w:rsidR="002B35AC" w:rsidRPr="002B35AC" w:rsidRDefault="00DD597B" w:rsidP="002F122D">
      <w:pPr>
        <w:numPr>
          <w:ilvl w:val="0"/>
          <w:numId w:val="5"/>
        </w:numPr>
        <w:autoSpaceDE w:val="0"/>
        <w:autoSpaceDN w:val="0"/>
        <w:adjustRightInd w:val="0"/>
        <w:spacing w:before="60" w:line="240" w:lineRule="auto"/>
        <w:jc w:val="left"/>
        <w:rPr>
          <w:b/>
        </w:rPr>
      </w:pPr>
      <w:r w:rsidRPr="002B35AC">
        <w:t xml:space="preserve">Simuláciu obvodu pomocou programu </w:t>
      </w:r>
      <w:proofErr w:type="spellStart"/>
      <w:r w:rsidRPr="002B35AC">
        <w:t>Simscape</w:t>
      </w:r>
      <w:proofErr w:type="spellEnd"/>
      <w:r w:rsidRPr="002B35AC">
        <w:t xml:space="preserve">. </w:t>
      </w:r>
      <w:r w:rsidRPr="002B35AC">
        <w:br/>
        <w:t xml:space="preserve">Overte správnosť riešenia s výsledkami získanými v bode 3. </w:t>
      </w:r>
    </w:p>
    <w:p w:rsidR="003857D4" w:rsidRDefault="00DD597B" w:rsidP="003857D4">
      <w:pPr>
        <w:numPr>
          <w:ilvl w:val="0"/>
          <w:numId w:val="5"/>
        </w:numPr>
        <w:autoSpaceDE w:val="0"/>
        <w:autoSpaceDN w:val="0"/>
        <w:adjustRightInd w:val="0"/>
        <w:spacing w:before="60" w:line="240" w:lineRule="auto"/>
        <w:ind w:firstLine="0"/>
        <w:jc w:val="left"/>
      </w:pPr>
      <w:r w:rsidRPr="002B35AC">
        <w:t>V závere dôsledne analyzujte dosiahnuté výsledky (o aký obvod ide, aké sú použité metódy riešenia, aké sú dosiahnuté výsledky, aký majú vplyv jednotlivé parametrov na zmenu vlastností a pod.). Nezabudnite uviesť referencie a dôsledne ich v správe citovať.</w:t>
      </w:r>
    </w:p>
    <w:sdt>
      <w:sdtPr>
        <w:id w:val="73119858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sdtEndPr>
      <w:sdtContent>
        <w:p w:rsidR="003857D4" w:rsidRDefault="003857D4">
          <w:pPr>
            <w:pStyle w:val="Hlavikaobsahu"/>
          </w:pPr>
          <w:r>
            <w:t>Obsah</w:t>
          </w:r>
        </w:p>
        <w:p w:rsidR="003857D4" w:rsidRPr="003857D4" w:rsidRDefault="003857D4" w:rsidP="003857D4">
          <w:pPr>
            <w:pStyle w:val="Obsah1"/>
            <w:rPr>
              <w:rFonts w:eastAsiaTheme="minorEastAsia"/>
              <w:noProof/>
              <w:sz w:val="22"/>
              <w:szCs w:val="22"/>
              <w:lang w:eastAsia="sk-SK"/>
            </w:rPr>
          </w:pPr>
          <w:r w:rsidRPr="003857D4">
            <w:fldChar w:fldCharType="begin"/>
          </w:r>
          <w:r w:rsidRPr="003857D4">
            <w:instrText xml:space="preserve"> TOC \o "1-3" \h \z \u </w:instrText>
          </w:r>
          <w:r w:rsidRPr="003857D4">
            <w:fldChar w:fldCharType="separate"/>
          </w:r>
          <w:hyperlink w:anchor="_Toc104145304" w:history="1">
            <w:r w:rsidRPr="003857D4">
              <w:rPr>
                <w:rStyle w:val="Hypertextovprepojenie"/>
                <w:b/>
                <w:noProof/>
                <w:u w:val="none"/>
              </w:rPr>
              <w:t>1</w:t>
            </w:r>
            <w:r w:rsidRPr="003857D4">
              <w:rPr>
                <w:rFonts w:eastAsiaTheme="minorEastAsia"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Zadanie</w:t>
            </w:r>
            <w:r w:rsidRPr="003857D4">
              <w:rPr>
                <w:noProof/>
                <w:webHidden/>
              </w:rPr>
              <w:tab/>
            </w:r>
            <w:r w:rsidRPr="003857D4">
              <w:rPr>
                <w:noProof/>
                <w:webHidden/>
              </w:rPr>
              <w:fldChar w:fldCharType="begin"/>
            </w:r>
            <w:r w:rsidRPr="003857D4">
              <w:rPr>
                <w:noProof/>
                <w:webHidden/>
              </w:rPr>
              <w:instrText xml:space="preserve"> PAGEREF _Toc104145304 \h </w:instrText>
            </w:r>
            <w:r w:rsidRPr="003857D4">
              <w:rPr>
                <w:noProof/>
                <w:webHidden/>
              </w:rPr>
            </w:r>
            <w:r w:rsidRPr="003857D4">
              <w:rPr>
                <w:noProof/>
                <w:webHidden/>
              </w:rPr>
              <w:fldChar w:fldCharType="separate"/>
            </w:r>
            <w:r w:rsidRPr="003857D4">
              <w:rPr>
                <w:noProof/>
                <w:webHidden/>
              </w:rPr>
              <w:t>2</w:t>
            </w:r>
            <w:r w:rsidRPr="003857D4">
              <w:rPr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1"/>
            <w:rPr>
              <w:rFonts w:eastAsiaTheme="minorEastAsia"/>
              <w:noProof/>
              <w:sz w:val="22"/>
              <w:szCs w:val="22"/>
              <w:lang w:eastAsia="sk-SK"/>
            </w:rPr>
          </w:pPr>
          <w:hyperlink w:anchor="_Toc104145305" w:history="1">
            <w:r w:rsidRPr="003857D4">
              <w:rPr>
                <w:rStyle w:val="Hypertextovprepojenie"/>
                <w:b/>
                <w:noProof/>
                <w:u w:val="none"/>
              </w:rPr>
              <w:t>2</w:t>
            </w:r>
            <w:r w:rsidRPr="003857D4">
              <w:rPr>
                <w:rFonts w:eastAsiaTheme="minorEastAsia"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Zoznam symbolov a skratiek</w:t>
            </w:r>
            <w:r w:rsidRPr="003857D4">
              <w:rPr>
                <w:noProof/>
                <w:webHidden/>
              </w:rPr>
              <w:tab/>
            </w:r>
            <w:r w:rsidRPr="003857D4">
              <w:rPr>
                <w:noProof/>
                <w:webHidden/>
              </w:rPr>
              <w:fldChar w:fldCharType="begin"/>
            </w:r>
            <w:r w:rsidRPr="003857D4">
              <w:rPr>
                <w:noProof/>
                <w:webHidden/>
              </w:rPr>
              <w:instrText xml:space="preserve"> PAGEREF _Toc104145305 \h </w:instrText>
            </w:r>
            <w:r w:rsidRPr="003857D4">
              <w:rPr>
                <w:noProof/>
                <w:webHidden/>
              </w:rPr>
            </w:r>
            <w:r w:rsidRPr="003857D4">
              <w:rPr>
                <w:noProof/>
                <w:webHidden/>
              </w:rPr>
              <w:fldChar w:fldCharType="separate"/>
            </w:r>
            <w:r w:rsidRPr="003857D4">
              <w:rPr>
                <w:noProof/>
                <w:webHidden/>
              </w:rPr>
              <w:t>3</w:t>
            </w:r>
            <w:r w:rsidRPr="003857D4">
              <w:rPr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1"/>
            <w:rPr>
              <w:rFonts w:eastAsiaTheme="minorEastAsia"/>
              <w:noProof/>
              <w:sz w:val="22"/>
              <w:szCs w:val="22"/>
              <w:lang w:eastAsia="sk-SK"/>
            </w:rPr>
          </w:pPr>
          <w:hyperlink w:anchor="_Toc104145311" w:history="1">
            <w:r w:rsidRPr="003857D4">
              <w:rPr>
                <w:rStyle w:val="Hypertextovprepojenie"/>
                <w:b/>
                <w:noProof/>
                <w:u w:val="none"/>
              </w:rPr>
              <w:t>3</w:t>
            </w:r>
            <w:r w:rsidRPr="003857D4">
              <w:rPr>
                <w:rFonts w:eastAsiaTheme="minorEastAsia"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Úvod</w:t>
            </w:r>
            <w:r w:rsidRPr="003857D4">
              <w:rPr>
                <w:noProof/>
                <w:webHidden/>
              </w:rPr>
              <w:tab/>
            </w:r>
            <w:r w:rsidRPr="003857D4">
              <w:rPr>
                <w:noProof/>
                <w:webHidden/>
              </w:rPr>
              <w:fldChar w:fldCharType="begin"/>
            </w:r>
            <w:r w:rsidRPr="003857D4">
              <w:rPr>
                <w:noProof/>
                <w:webHidden/>
              </w:rPr>
              <w:instrText xml:space="preserve"> PAGEREF _Toc104145311 \h </w:instrText>
            </w:r>
            <w:r w:rsidRPr="003857D4">
              <w:rPr>
                <w:noProof/>
                <w:webHidden/>
              </w:rPr>
            </w:r>
            <w:r w:rsidRPr="003857D4">
              <w:rPr>
                <w:noProof/>
                <w:webHidden/>
              </w:rPr>
              <w:fldChar w:fldCharType="separate"/>
            </w:r>
            <w:r w:rsidRPr="003857D4">
              <w:rPr>
                <w:noProof/>
                <w:webHidden/>
              </w:rPr>
              <w:t>4</w:t>
            </w:r>
            <w:r w:rsidRPr="003857D4">
              <w:rPr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1"/>
            <w:rPr>
              <w:rFonts w:eastAsiaTheme="minorEastAsia"/>
              <w:noProof/>
              <w:sz w:val="22"/>
              <w:szCs w:val="22"/>
              <w:lang w:eastAsia="sk-SK"/>
            </w:rPr>
          </w:pPr>
          <w:hyperlink w:anchor="_Toc104145312" w:history="1">
            <w:r w:rsidRPr="003857D4">
              <w:rPr>
                <w:rStyle w:val="Hypertextovprepojenie"/>
                <w:b/>
                <w:noProof/>
                <w:u w:val="none"/>
              </w:rPr>
              <w:t>4</w:t>
            </w:r>
            <w:r w:rsidRPr="003857D4">
              <w:rPr>
                <w:rFonts w:eastAsiaTheme="minorEastAsia"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Vypracovanie</w:t>
            </w:r>
            <w:r w:rsidRPr="003857D4">
              <w:rPr>
                <w:noProof/>
                <w:webHidden/>
              </w:rPr>
              <w:tab/>
            </w:r>
            <w:r w:rsidRPr="003857D4">
              <w:rPr>
                <w:noProof/>
                <w:webHidden/>
              </w:rPr>
              <w:fldChar w:fldCharType="begin"/>
            </w:r>
            <w:r w:rsidRPr="003857D4">
              <w:rPr>
                <w:noProof/>
                <w:webHidden/>
              </w:rPr>
              <w:instrText xml:space="preserve"> PAGEREF _Toc104145312 \h </w:instrText>
            </w:r>
            <w:r w:rsidRPr="003857D4">
              <w:rPr>
                <w:noProof/>
                <w:webHidden/>
              </w:rPr>
            </w:r>
            <w:r w:rsidRPr="003857D4">
              <w:rPr>
                <w:noProof/>
                <w:webHidden/>
              </w:rPr>
              <w:fldChar w:fldCharType="separate"/>
            </w:r>
            <w:r w:rsidRPr="003857D4">
              <w:rPr>
                <w:noProof/>
                <w:webHidden/>
              </w:rPr>
              <w:t>5</w:t>
            </w:r>
            <w:r w:rsidRPr="003857D4">
              <w:rPr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2"/>
            <w:spacing w:line="20" w:lineRule="atLeast"/>
            <w:rPr>
              <w:rFonts w:eastAsiaTheme="minorEastAsia"/>
              <w:b/>
              <w:noProof/>
              <w:sz w:val="22"/>
              <w:szCs w:val="22"/>
              <w:lang w:eastAsia="sk-SK"/>
            </w:rPr>
          </w:pPr>
          <w:hyperlink w:anchor="_Toc104145313" w:history="1">
            <w:r w:rsidRPr="003857D4">
              <w:rPr>
                <w:rStyle w:val="Hypertextovprepojenie"/>
                <w:b/>
                <w:noProof/>
                <w:u w:val="none"/>
              </w:rPr>
              <w:t>4.1</w:t>
            </w:r>
            <w:r w:rsidRPr="003857D4">
              <w:rPr>
                <w:rFonts w:eastAsiaTheme="minorEastAsia"/>
                <w:b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Schéma elektrického obvodu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_Toc104145313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5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2"/>
            <w:spacing w:line="20" w:lineRule="atLeast"/>
            <w:rPr>
              <w:rFonts w:eastAsiaTheme="minorEastAsia"/>
              <w:b/>
              <w:noProof/>
              <w:sz w:val="22"/>
              <w:szCs w:val="22"/>
              <w:lang w:eastAsia="sk-SK"/>
            </w:rPr>
          </w:pPr>
          <w:hyperlink w:anchor="_Toc104145314" w:history="1">
            <w:r w:rsidRPr="003857D4">
              <w:rPr>
                <w:rStyle w:val="Hypertextovprepojenie"/>
                <w:b/>
                <w:noProof/>
                <w:u w:val="none"/>
              </w:rPr>
              <w:t>4.2</w:t>
            </w:r>
            <w:r w:rsidRPr="003857D4">
              <w:rPr>
                <w:rFonts w:eastAsiaTheme="minorEastAsia"/>
                <w:b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Nájdenie prenosovej funkcie metódou slučkových prúdov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_Toc104145314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5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2"/>
            <w:spacing w:line="20" w:lineRule="atLeast"/>
            <w:rPr>
              <w:rFonts w:eastAsiaTheme="minorEastAsia"/>
              <w:b/>
              <w:noProof/>
              <w:sz w:val="22"/>
              <w:szCs w:val="22"/>
              <w:lang w:eastAsia="sk-SK"/>
            </w:rPr>
          </w:pPr>
          <w:hyperlink w:anchor="_Toc104145315" w:history="1">
            <w:r w:rsidRPr="003857D4">
              <w:rPr>
                <w:rStyle w:val="Hypertextovprepojenie"/>
                <w:b/>
                <w:noProof/>
                <w:u w:val="none"/>
              </w:rPr>
              <w:t>4.3</w:t>
            </w:r>
            <w:r w:rsidRPr="003857D4">
              <w:rPr>
                <w:rFonts w:eastAsiaTheme="minorEastAsia"/>
                <w:b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Metóda uzlových napätí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_Toc104145315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7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2"/>
            <w:spacing w:line="20" w:lineRule="atLeast"/>
            <w:rPr>
              <w:rFonts w:eastAsiaTheme="minorEastAsia"/>
              <w:b/>
              <w:noProof/>
              <w:sz w:val="22"/>
              <w:szCs w:val="22"/>
              <w:lang w:eastAsia="sk-SK"/>
            </w:rPr>
          </w:pPr>
          <w:hyperlink w:anchor="_Toc104145316" w:history="1">
            <w:r w:rsidRPr="003857D4">
              <w:rPr>
                <w:rStyle w:val="Hypertextovprepojenie"/>
                <w:b/>
                <w:noProof/>
                <w:u w:val="none"/>
              </w:rPr>
              <w:t>4.4</w:t>
            </w:r>
            <w:r w:rsidRPr="003857D4">
              <w:rPr>
                <w:rFonts w:eastAsiaTheme="minorEastAsia"/>
                <w:b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Prechodová a logaritmicko-frekvenčná charakteristika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_Toc104145316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9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2"/>
            <w:spacing w:line="20" w:lineRule="atLeast"/>
            <w:rPr>
              <w:rFonts w:eastAsiaTheme="minorEastAsia"/>
              <w:b/>
              <w:noProof/>
              <w:sz w:val="22"/>
              <w:szCs w:val="22"/>
              <w:lang w:eastAsia="sk-SK"/>
            </w:rPr>
          </w:pPr>
          <w:hyperlink w:anchor="_Toc104145317" w:history="1">
            <w:r w:rsidRPr="003857D4">
              <w:rPr>
                <w:rStyle w:val="Hypertextovprepojenie"/>
                <w:b/>
                <w:noProof/>
                <w:u w:val="none"/>
              </w:rPr>
              <w:t>4.5</w:t>
            </w:r>
            <w:r w:rsidRPr="003857D4">
              <w:rPr>
                <w:rFonts w:eastAsiaTheme="minorEastAsia"/>
                <w:b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Vyšetrenie závislosti zmeny vlastností obvodu od zmien parametrov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_Toc104145317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10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3"/>
            <w:tabs>
              <w:tab w:val="left" w:pos="1540"/>
              <w:tab w:val="right" w:leader="dot" w:pos="9062"/>
            </w:tabs>
            <w:spacing w:line="20" w:lineRule="atLeast"/>
            <w:rPr>
              <w:rFonts w:eastAsiaTheme="minorEastAsia"/>
              <w:b/>
              <w:bCs w:val="0"/>
              <w:noProof/>
              <w:sz w:val="22"/>
              <w:szCs w:val="22"/>
              <w:lang w:eastAsia="sk-SK"/>
            </w:rPr>
          </w:pPr>
          <w:hyperlink w:anchor="_Toc104145318" w:history="1">
            <w:r w:rsidRPr="003857D4">
              <w:rPr>
                <w:rStyle w:val="Hypertextovprepojenie"/>
                <w:b/>
                <w:noProof/>
                <w:u w:val="none"/>
              </w:rPr>
              <w:t>4.5.1</w:t>
            </w:r>
            <w:r w:rsidRPr="003857D4">
              <w:rPr>
                <w:rFonts w:eastAsiaTheme="minorEastAsia"/>
                <w:b/>
                <w:bCs w:val="0"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 xml:space="preserve">Vyšetrenie závislosti zmeny vlastností obvodu od zmeny </w:t>
            </w:r>
            <m:oMath>
              <m:r>
                <m:rPr>
                  <m:sty m:val="bi"/>
                </m:rPr>
                <w:rPr>
                  <w:rStyle w:val="Hypertextovprepojenie"/>
                  <w:rFonts w:ascii="Cambria Math" w:hAnsi="Cambria Math"/>
                  <w:noProof/>
                  <w:u w:val="none"/>
                </w:rPr>
                <m:t>R</m:t>
              </m:r>
              <m:r>
                <m:rPr>
                  <m:sty m:val="bi"/>
                </m:rPr>
                <w:rPr>
                  <w:rStyle w:val="Hypertextovprepojenie"/>
                  <w:rFonts w:ascii="Cambria Math" w:hAnsi="Cambria Math"/>
                  <w:noProof/>
                  <w:u w:val="none"/>
                </w:rPr>
                <m:t>1</m:t>
              </m:r>
            </m:oMath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_Toc104145318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10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3"/>
            <w:tabs>
              <w:tab w:val="left" w:pos="1540"/>
              <w:tab w:val="right" w:leader="dot" w:pos="9062"/>
            </w:tabs>
            <w:spacing w:line="20" w:lineRule="atLeast"/>
            <w:rPr>
              <w:rFonts w:eastAsiaTheme="minorEastAsia"/>
              <w:b/>
              <w:bCs w:val="0"/>
              <w:noProof/>
              <w:sz w:val="22"/>
              <w:szCs w:val="22"/>
              <w:lang w:eastAsia="sk-SK"/>
            </w:rPr>
          </w:pPr>
          <w:hyperlink w:anchor="_Toc104145319" w:history="1">
            <w:r w:rsidRPr="003857D4">
              <w:rPr>
                <w:rStyle w:val="Hypertextovprepojenie"/>
                <w:b/>
                <w:noProof/>
                <w:u w:val="none"/>
              </w:rPr>
              <w:t>4.5.2</w:t>
            </w:r>
            <w:r w:rsidRPr="003857D4">
              <w:rPr>
                <w:rFonts w:eastAsiaTheme="minorEastAsia"/>
                <w:b/>
                <w:bCs w:val="0"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 xml:space="preserve">Vyšetrenie závislosti zmeny vlastností obvodu od zmeny </w:t>
            </w:r>
            <m:oMath>
              <m:r>
                <m:rPr>
                  <m:sty m:val="bi"/>
                </m:rPr>
                <w:rPr>
                  <w:rStyle w:val="Hypertextovprepojenie"/>
                  <w:rFonts w:ascii="Cambria Math" w:hAnsi="Cambria Math"/>
                  <w:noProof/>
                  <w:u w:val="none"/>
                </w:rPr>
                <m:t>L</m:t>
              </m:r>
              <m:r>
                <m:rPr>
                  <m:sty m:val="bi"/>
                </m:rPr>
                <w:rPr>
                  <w:rStyle w:val="Hypertextovprepojenie"/>
                  <w:rFonts w:ascii="Cambria Math" w:hAnsi="Cambria Math"/>
                  <w:noProof/>
                  <w:u w:val="none"/>
                </w:rPr>
                <m:t>1</m:t>
              </m:r>
            </m:oMath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_Toc104145319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11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3"/>
            <w:tabs>
              <w:tab w:val="left" w:pos="1540"/>
              <w:tab w:val="right" w:leader="dot" w:pos="9062"/>
            </w:tabs>
            <w:spacing w:line="20" w:lineRule="atLeast"/>
            <w:rPr>
              <w:rFonts w:eastAsiaTheme="minorEastAsia"/>
              <w:b/>
              <w:bCs w:val="0"/>
              <w:noProof/>
              <w:sz w:val="22"/>
              <w:szCs w:val="22"/>
              <w:lang w:eastAsia="sk-SK"/>
            </w:rPr>
          </w:pPr>
          <w:hyperlink w:anchor="_Toc104145320" w:history="1">
            <w:r w:rsidRPr="003857D4">
              <w:rPr>
                <w:rStyle w:val="Hypertextovprepojenie"/>
                <w:b/>
                <w:noProof/>
                <w:u w:val="none"/>
              </w:rPr>
              <w:t>4.5.3</w:t>
            </w:r>
            <w:r w:rsidRPr="003857D4">
              <w:rPr>
                <w:rFonts w:eastAsiaTheme="minorEastAsia"/>
                <w:b/>
                <w:bCs w:val="0"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 xml:space="preserve">Vyšetrenie závislosti zmeny vlastností obvodu od zmeny </w:t>
            </w:r>
            <m:oMath>
              <m:r>
                <m:rPr>
                  <m:sty m:val="bi"/>
                </m:rPr>
                <w:rPr>
                  <w:rStyle w:val="Hypertextovprepojenie"/>
                  <w:rFonts w:ascii="Cambria Math" w:hAnsi="Cambria Math"/>
                  <w:noProof/>
                  <w:u w:val="none"/>
                </w:rPr>
                <m:t>L</m:t>
              </m:r>
              <m:r>
                <m:rPr>
                  <m:sty m:val="bi"/>
                </m:rPr>
                <w:rPr>
                  <w:rStyle w:val="Hypertextovprepojenie"/>
                  <w:rFonts w:ascii="Cambria Math" w:hAnsi="Cambria Math"/>
                  <w:noProof/>
                  <w:u w:val="none"/>
                </w:rPr>
                <m:t>2</m:t>
              </m:r>
            </m:oMath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_Toc104145320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12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3"/>
            <w:tabs>
              <w:tab w:val="left" w:pos="1540"/>
              <w:tab w:val="right" w:leader="dot" w:pos="9062"/>
            </w:tabs>
            <w:spacing w:line="20" w:lineRule="atLeast"/>
            <w:rPr>
              <w:rFonts w:eastAsiaTheme="minorEastAsia"/>
              <w:b/>
              <w:bCs w:val="0"/>
              <w:noProof/>
              <w:sz w:val="22"/>
              <w:szCs w:val="22"/>
              <w:lang w:eastAsia="sk-SK"/>
            </w:rPr>
          </w:pPr>
          <w:hyperlink w:anchor="_Toc104145321" w:history="1">
            <w:r w:rsidRPr="003857D4">
              <w:rPr>
                <w:rStyle w:val="Hypertextovprepojenie"/>
                <w:b/>
                <w:noProof/>
                <w:u w:val="none"/>
              </w:rPr>
              <w:t>4.5.4</w:t>
            </w:r>
            <w:r w:rsidRPr="003857D4">
              <w:rPr>
                <w:rFonts w:eastAsiaTheme="minorEastAsia"/>
                <w:b/>
                <w:bCs w:val="0"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 xml:space="preserve">Vyšetrenie závislosti zmeny vlastností obvodu od zmeny </w:t>
            </w:r>
            <m:oMath>
              <m:r>
                <m:rPr>
                  <m:sty m:val="bi"/>
                </m:rPr>
                <w:rPr>
                  <w:rStyle w:val="Hypertextovprepojenie"/>
                  <w:rFonts w:ascii="Cambria Math" w:hAnsi="Cambria Math"/>
                  <w:noProof/>
                  <w:u w:val="none"/>
                </w:rPr>
                <m:t>C</m:t>
              </m:r>
            </m:oMath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_Toc104145321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13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2"/>
            <w:spacing w:line="20" w:lineRule="atLeast"/>
            <w:rPr>
              <w:rFonts w:eastAsiaTheme="minorEastAsia"/>
              <w:b/>
              <w:noProof/>
              <w:sz w:val="22"/>
              <w:szCs w:val="22"/>
              <w:lang w:eastAsia="sk-SK"/>
            </w:rPr>
          </w:pPr>
          <w:hyperlink w:anchor="_Toc104145322" w:history="1">
            <w:r w:rsidRPr="003857D4">
              <w:rPr>
                <w:rStyle w:val="Hypertextovprepojenie"/>
                <w:b/>
                <w:noProof/>
                <w:u w:val="none"/>
              </w:rPr>
              <w:t>4.6</w:t>
            </w:r>
            <w:r w:rsidRPr="003857D4">
              <w:rPr>
                <w:rFonts w:eastAsiaTheme="minorEastAsia"/>
                <w:b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Odozva obvodu na harmonický signál pri zmene frekvencie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_Toc104145322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14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2"/>
            <w:spacing w:line="20" w:lineRule="atLeast"/>
            <w:rPr>
              <w:rFonts w:eastAsiaTheme="minorEastAsia"/>
              <w:b/>
              <w:noProof/>
              <w:sz w:val="22"/>
              <w:szCs w:val="22"/>
              <w:lang w:eastAsia="sk-SK"/>
            </w:rPr>
          </w:pPr>
          <w:hyperlink w:anchor="_Toc104145323" w:history="1">
            <w:r w:rsidRPr="003857D4">
              <w:rPr>
                <w:rStyle w:val="Hypertextovprepojenie"/>
                <w:b/>
                <w:noProof/>
                <w:u w:val="none"/>
              </w:rPr>
              <w:t>4.7</w:t>
            </w:r>
            <w:r w:rsidRPr="003857D4">
              <w:rPr>
                <w:rFonts w:eastAsiaTheme="minorEastAsia"/>
                <w:b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Stavový model obvodu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_Toc104145323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15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3"/>
            <w:tabs>
              <w:tab w:val="left" w:pos="1540"/>
              <w:tab w:val="right" w:leader="dot" w:pos="9062"/>
            </w:tabs>
            <w:spacing w:line="20" w:lineRule="atLeast"/>
            <w:rPr>
              <w:rFonts w:eastAsiaTheme="minorEastAsia"/>
              <w:b/>
              <w:bCs w:val="0"/>
              <w:noProof/>
              <w:sz w:val="22"/>
              <w:szCs w:val="22"/>
              <w:lang w:eastAsia="sk-SK"/>
            </w:rPr>
          </w:pPr>
          <w:hyperlink w:anchor="_Toc104145324" w:history="1">
            <w:r w:rsidRPr="003857D4">
              <w:rPr>
                <w:rStyle w:val="Hypertextovprepojenie"/>
                <w:b/>
                <w:noProof/>
                <w:u w:val="none"/>
              </w:rPr>
              <w:t>4.7.1</w:t>
            </w:r>
            <w:r w:rsidRPr="003857D4">
              <w:rPr>
                <w:rFonts w:eastAsiaTheme="minorEastAsia"/>
                <w:b/>
                <w:bCs w:val="0"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Odvodenie stavového modelu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_Toc104145324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15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3"/>
            <w:tabs>
              <w:tab w:val="left" w:pos="1540"/>
              <w:tab w:val="right" w:leader="dot" w:pos="9062"/>
            </w:tabs>
            <w:spacing w:line="20" w:lineRule="atLeast"/>
            <w:rPr>
              <w:rFonts w:eastAsiaTheme="minorEastAsia"/>
              <w:b/>
              <w:bCs w:val="0"/>
              <w:noProof/>
              <w:sz w:val="22"/>
              <w:szCs w:val="22"/>
              <w:lang w:eastAsia="sk-SK"/>
            </w:rPr>
          </w:pPr>
          <w:hyperlink w:anchor="_Toc104145325" w:history="1">
            <w:r w:rsidRPr="003857D4">
              <w:rPr>
                <w:rStyle w:val="Hypertextovprepojenie"/>
                <w:b/>
                <w:noProof/>
                <w:u w:val="none"/>
              </w:rPr>
              <w:t>4.7.2</w:t>
            </w:r>
            <w:r w:rsidRPr="003857D4">
              <w:rPr>
                <w:rFonts w:eastAsiaTheme="minorEastAsia"/>
                <w:b/>
                <w:bCs w:val="0"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Nájdenie prenosovej funkcie pomocou stavového modelu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_Toc104145325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17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3"/>
            <w:tabs>
              <w:tab w:val="left" w:pos="1540"/>
              <w:tab w:val="right" w:leader="dot" w:pos="9062"/>
            </w:tabs>
            <w:spacing w:line="20" w:lineRule="atLeast"/>
            <w:rPr>
              <w:rFonts w:eastAsiaTheme="minorEastAsia"/>
              <w:b/>
              <w:bCs w:val="0"/>
              <w:noProof/>
              <w:sz w:val="22"/>
              <w:szCs w:val="22"/>
              <w:lang w:eastAsia="sk-SK"/>
            </w:rPr>
          </w:pPr>
          <w:hyperlink w:anchor="_Toc104145326" w:history="1">
            <w:r w:rsidRPr="003857D4">
              <w:rPr>
                <w:rStyle w:val="Hypertextovprepojenie"/>
                <w:b/>
                <w:noProof/>
                <w:u w:val="none"/>
              </w:rPr>
              <w:t>4.7.3</w:t>
            </w:r>
            <w:r w:rsidRPr="003857D4">
              <w:rPr>
                <w:rFonts w:eastAsiaTheme="minorEastAsia"/>
                <w:b/>
                <w:bCs w:val="0"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Zhodnotenie výsledkov získaných zo stavového modelu obvodu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_Toc104145326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18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2"/>
            <w:spacing w:line="20" w:lineRule="atLeast"/>
            <w:rPr>
              <w:rFonts w:eastAsiaTheme="minorEastAsia"/>
              <w:b/>
              <w:noProof/>
              <w:sz w:val="22"/>
              <w:szCs w:val="22"/>
              <w:lang w:eastAsia="sk-SK"/>
            </w:rPr>
          </w:pPr>
          <w:hyperlink w:anchor="_Toc104145327" w:history="1">
            <w:r w:rsidRPr="003857D4">
              <w:rPr>
                <w:rStyle w:val="Hypertextovprepojenie"/>
                <w:b/>
                <w:noProof/>
                <w:u w:val="none"/>
              </w:rPr>
              <w:t>4.8</w:t>
            </w:r>
            <w:r w:rsidRPr="003857D4">
              <w:rPr>
                <w:rFonts w:eastAsiaTheme="minorEastAsia"/>
                <w:b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Odvodenie simulačného modelu z rovníc obvodu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_Toc104145327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18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3"/>
            <w:tabs>
              <w:tab w:val="left" w:pos="1540"/>
              <w:tab w:val="right" w:leader="dot" w:pos="9062"/>
            </w:tabs>
            <w:spacing w:line="20" w:lineRule="atLeast"/>
            <w:rPr>
              <w:rFonts w:eastAsiaTheme="minorEastAsia"/>
              <w:b/>
              <w:bCs w:val="0"/>
              <w:noProof/>
              <w:sz w:val="22"/>
              <w:szCs w:val="22"/>
              <w:lang w:eastAsia="sk-SK"/>
            </w:rPr>
          </w:pPr>
          <w:hyperlink w:anchor="_Toc104145328" w:history="1">
            <w:r w:rsidRPr="003857D4">
              <w:rPr>
                <w:rStyle w:val="Hypertextovprepojenie"/>
                <w:b/>
                <w:noProof/>
                <w:u w:val="none"/>
              </w:rPr>
              <w:t>4.8.1</w:t>
            </w:r>
            <w:r w:rsidRPr="003857D4">
              <w:rPr>
                <w:rFonts w:eastAsiaTheme="minorEastAsia"/>
                <w:b/>
                <w:bCs w:val="0"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Odvodenie simulačného modelu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_Toc104145328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19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3"/>
            <w:tabs>
              <w:tab w:val="left" w:pos="1540"/>
              <w:tab w:val="right" w:leader="dot" w:pos="9062"/>
            </w:tabs>
            <w:spacing w:line="20" w:lineRule="atLeast"/>
            <w:rPr>
              <w:rFonts w:eastAsiaTheme="minorEastAsia"/>
              <w:b/>
              <w:bCs w:val="0"/>
              <w:noProof/>
              <w:sz w:val="22"/>
              <w:szCs w:val="22"/>
              <w:lang w:eastAsia="sk-SK"/>
            </w:rPr>
          </w:pPr>
          <w:hyperlink w:anchor="_Toc104145329" w:history="1">
            <w:r w:rsidRPr="003857D4">
              <w:rPr>
                <w:rStyle w:val="Hypertextovprepojenie"/>
                <w:b/>
                <w:noProof/>
                <w:u w:val="none"/>
              </w:rPr>
              <w:t>4.8.2</w:t>
            </w:r>
            <w:r w:rsidRPr="003857D4">
              <w:rPr>
                <w:rFonts w:eastAsiaTheme="minorEastAsia"/>
                <w:b/>
                <w:bCs w:val="0"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Simulačný model v Simulinku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_Toc104145329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19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3"/>
            <w:tabs>
              <w:tab w:val="left" w:pos="1540"/>
              <w:tab w:val="right" w:leader="dot" w:pos="9062"/>
            </w:tabs>
            <w:spacing w:line="20" w:lineRule="atLeast"/>
            <w:rPr>
              <w:rFonts w:eastAsiaTheme="minorEastAsia"/>
              <w:b/>
              <w:bCs w:val="0"/>
              <w:noProof/>
              <w:sz w:val="22"/>
              <w:szCs w:val="22"/>
              <w:lang w:eastAsia="sk-SK"/>
            </w:rPr>
          </w:pPr>
          <w:hyperlink w:anchor="_Toc104145330" w:history="1">
            <w:r w:rsidRPr="003857D4">
              <w:rPr>
                <w:rStyle w:val="Hypertextovprepojenie"/>
                <w:b/>
                <w:noProof/>
                <w:u w:val="none"/>
              </w:rPr>
              <w:t>4.8.1</w:t>
            </w:r>
            <w:r w:rsidRPr="003857D4">
              <w:rPr>
                <w:rFonts w:eastAsiaTheme="minorEastAsia"/>
                <w:b/>
                <w:bCs w:val="0"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Nájdenie prenosovej funkcie pomocou simulačného modelu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_Toc104145330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20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3"/>
            <w:tabs>
              <w:tab w:val="left" w:pos="1540"/>
              <w:tab w:val="right" w:leader="dot" w:pos="9062"/>
            </w:tabs>
            <w:spacing w:line="20" w:lineRule="atLeast"/>
            <w:rPr>
              <w:rFonts w:eastAsiaTheme="minorEastAsia"/>
              <w:b/>
              <w:bCs w:val="0"/>
              <w:noProof/>
              <w:sz w:val="22"/>
              <w:szCs w:val="22"/>
              <w:lang w:eastAsia="sk-SK"/>
            </w:rPr>
          </w:pPr>
          <w:hyperlink w:anchor="_Toc104145331" w:history="1">
            <w:r w:rsidRPr="003857D4">
              <w:rPr>
                <w:rStyle w:val="Hypertextovprepojenie"/>
                <w:b/>
                <w:noProof/>
                <w:u w:val="none"/>
              </w:rPr>
              <w:t>4.8.1</w:t>
            </w:r>
            <w:r w:rsidRPr="003857D4">
              <w:rPr>
                <w:rFonts w:eastAsiaTheme="minorEastAsia"/>
                <w:b/>
                <w:bCs w:val="0"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Zhodnotenie výsledkov získaných zo stavového modelu obvodu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_Toc104145331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20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2"/>
            <w:spacing w:line="20" w:lineRule="atLeast"/>
            <w:rPr>
              <w:rFonts w:eastAsiaTheme="minorEastAsia"/>
              <w:b/>
              <w:noProof/>
              <w:sz w:val="22"/>
              <w:szCs w:val="22"/>
              <w:lang w:eastAsia="sk-SK"/>
            </w:rPr>
          </w:pPr>
          <w:hyperlink w:anchor="_Toc104145332" w:history="1">
            <w:r w:rsidRPr="003857D4">
              <w:rPr>
                <w:rStyle w:val="Hypertextovprepojenie"/>
                <w:b/>
                <w:noProof/>
                <w:u w:val="none"/>
              </w:rPr>
              <w:t>4.9</w:t>
            </w:r>
            <w:r w:rsidRPr="003857D4">
              <w:rPr>
                <w:rFonts w:eastAsiaTheme="minorEastAsia"/>
                <w:b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Analýza obvodu na základe simulačného modelu v Simscape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_Toc104145332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21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1"/>
            <w:rPr>
              <w:rFonts w:eastAsiaTheme="minorEastAsia"/>
              <w:noProof/>
              <w:sz w:val="22"/>
              <w:szCs w:val="22"/>
              <w:lang w:eastAsia="sk-SK"/>
            </w:rPr>
          </w:pPr>
          <w:hyperlink w:anchor="_Toc104145333" w:history="1">
            <w:r w:rsidRPr="003857D4">
              <w:rPr>
                <w:rStyle w:val="Hypertextovprepojenie"/>
                <w:b/>
                <w:noProof/>
                <w:u w:val="none"/>
              </w:rPr>
              <w:t>5</w:t>
            </w:r>
            <w:r w:rsidRPr="003857D4">
              <w:rPr>
                <w:rFonts w:eastAsiaTheme="minorEastAsia"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Záver</w:t>
            </w:r>
            <w:r w:rsidRPr="003857D4">
              <w:rPr>
                <w:noProof/>
                <w:webHidden/>
              </w:rPr>
              <w:tab/>
            </w:r>
            <w:r w:rsidRPr="003857D4">
              <w:rPr>
                <w:noProof/>
                <w:webHidden/>
              </w:rPr>
              <w:fldChar w:fldCharType="begin"/>
            </w:r>
            <w:r w:rsidRPr="003857D4">
              <w:rPr>
                <w:noProof/>
                <w:webHidden/>
              </w:rPr>
              <w:instrText xml:space="preserve"> PAGEREF _Toc104145333 \h </w:instrText>
            </w:r>
            <w:r w:rsidRPr="003857D4">
              <w:rPr>
                <w:noProof/>
                <w:webHidden/>
              </w:rPr>
            </w:r>
            <w:r w:rsidRPr="003857D4">
              <w:rPr>
                <w:noProof/>
                <w:webHidden/>
              </w:rPr>
              <w:fldChar w:fldCharType="separate"/>
            </w:r>
            <w:r w:rsidRPr="003857D4">
              <w:rPr>
                <w:noProof/>
                <w:webHidden/>
              </w:rPr>
              <w:t>22</w:t>
            </w:r>
            <w:r w:rsidRPr="003857D4">
              <w:rPr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1"/>
            <w:rPr>
              <w:rFonts w:eastAsiaTheme="minorEastAsia"/>
              <w:noProof/>
              <w:sz w:val="22"/>
              <w:szCs w:val="22"/>
              <w:lang w:eastAsia="sk-SK"/>
            </w:rPr>
          </w:pPr>
          <w:hyperlink w:anchor="_Toc104145334" w:history="1">
            <w:r w:rsidRPr="003857D4">
              <w:rPr>
                <w:rStyle w:val="Hypertextovprepojenie"/>
                <w:b/>
                <w:noProof/>
                <w:u w:val="none"/>
              </w:rPr>
              <w:t>Zoznam použitej literatúry</w:t>
            </w:r>
            <w:r w:rsidRPr="003857D4">
              <w:rPr>
                <w:noProof/>
                <w:webHidden/>
              </w:rPr>
              <w:tab/>
            </w:r>
            <w:r w:rsidRPr="003857D4">
              <w:rPr>
                <w:noProof/>
                <w:webHidden/>
              </w:rPr>
              <w:fldChar w:fldCharType="begin"/>
            </w:r>
            <w:r w:rsidRPr="003857D4">
              <w:rPr>
                <w:noProof/>
                <w:webHidden/>
              </w:rPr>
              <w:instrText xml:space="preserve"> PAGEREF _Toc104145334 \h </w:instrText>
            </w:r>
            <w:r w:rsidRPr="003857D4">
              <w:rPr>
                <w:noProof/>
                <w:webHidden/>
              </w:rPr>
            </w:r>
            <w:r w:rsidRPr="003857D4">
              <w:rPr>
                <w:noProof/>
                <w:webHidden/>
              </w:rPr>
              <w:fldChar w:fldCharType="separate"/>
            </w:r>
            <w:r w:rsidRPr="003857D4">
              <w:rPr>
                <w:noProof/>
                <w:webHidden/>
              </w:rPr>
              <w:t>24</w:t>
            </w:r>
            <w:r w:rsidRPr="003857D4">
              <w:rPr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1"/>
            <w:rPr>
              <w:rFonts w:eastAsiaTheme="minorEastAsia"/>
              <w:noProof/>
              <w:sz w:val="22"/>
              <w:szCs w:val="22"/>
              <w:lang w:eastAsia="sk-SK"/>
            </w:rPr>
          </w:pPr>
          <w:hyperlink w:anchor="_Toc104145335" w:history="1">
            <w:r w:rsidRPr="003857D4">
              <w:rPr>
                <w:rStyle w:val="Hypertextovprepojenie"/>
                <w:b/>
                <w:noProof/>
                <w:u w:val="none"/>
              </w:rPr>
              <w:t>6</w:t>
            </w:r>
            <w:r w:rsidRPr="003857D4">
              <w:rPr>
                <w:rFonts w:eastAsiaTheme="minorEastAsia"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Prílohy</w:t>
            </w:r>
            <w:r w:rsidRPr="003857D4">
              <w:rPr>
                <w:noProof/>
                <w:webHidden/>
              </w:rPr>
              <w:tab/>
            </w:r>
            <w:r w:rsidRPr="003857D4">
              <w:rPr>
                <w:noProof/>
                <w:webHidden/>
              </w:rPr>
              <w:fldChar w:fldCharType="begin"/>
            </w:r>
            <w:r w:rsidRPr="003857D4">
              <w:rPr>
                <w:noProof/>
                <w:webHidden/>
              </w:rPr>
              <w:instrText xml:space="preserve"> PAGEREF _Toc104145335 \h </w:instrText>
            </w:r>
            <w:r w:rsidRPr="003857D4">
              <w:rPr>
                <w:noProof/>
                <w:webHidden/>
              </w:rPr>
            </w:r>
            <w:r w:rsidRPr="003857D4">
              <w:rPr>
                <w:noProof/>
                <w:webHidden/>
              </w:rPr>
              <w:fldChar w:fldCharType="separate"/>
            </w:r>
            <w:r w:rsidRPr="003857D4">
              <w:rPr>
                <w:noProof/>
                <w:webHidden/>
              </w:rPr>
              <w:t>25</w:t>
            </w:r>
            <w:r w:rsidRPr="003857D4">
              <w:rPr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2"/>
            <w:spacing w:line="20" w:lineRule="atLeast"/>
            <w:rPr>
              <w:rFonts w:eastAsiaTheme="minorEastAsia"/>
              <w:b/>
              <w:noProof/>
              <w:sz w:val="22"/>
              <w:szCs w:val="22"/>
              <w:lang w:eastAsia="sk-SK"/>
            </w:rPr>
          </w:pPr>
          <w:hyperlink w:anchor="_Toc104145336" w:history="1">
            <w:r w:rsidRPr="003857D4">
              <w:rPr>
                <w:rStyle w:val="Hypertextovprepojenie"/>
                <w:b/>
                <w:noProof/>
                <w:u w:val="none"/>
              </w:rPr>
              <w:t>6.1</w:t>
            </w:r>
            <w:r w:rsidRPr="003857D4">
              <w:rPr>
                <w:rFonts w:eastAsiaTheme="minorEastAsia"/>
                <w:b/>
                <w:noProof/>
                <w:sz w:val="22"/>
                <w:szCs w:val="22"/>
                <w:lang w:eastAsia="sk-SK"/>
              </w:rPr>
              <w:tab/>
            </w:r>
            <w:r w:rsidRPr="003857D4">
              <w:rPr>
                <w:rStyle w:val="Hypertextovprepojenie"/>
                <w:b/>
                <w:noProof/>
                <w:u w:val="none"/>
              </w:rPr>
              <w:t>Zoznam príloh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_Toc104145336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25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2"/>
            <w:spacing w:line="20" w:lineRule="atLeast"/>
            <w:rPr>
              <w:rFonts w:eastAsiaTheme="minorEastAsia"/>
              <w:b/>
              <w:noProof/>
              <w:sz w:val="22"/>
              <w:szCs w:val="22"/>
              <w:lang w:eastAsia="sk-SK"/>
            </w:rPr>
          </w:pPr>
          <w:hyperlink w:anchor="_Toc104145337" w:history="1">
            <w:r w:rsidRPr="003857D4">
              <w:rPr>
                <w:rStyle w:val="Hypertextovprepojenie"/>
                <w:b/>
                <w:noProof/>
                <w:u w:val="none"/>
              </w:rPr>
              <w:t>Príloha A: LCL_filter_blok_schem_M.m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_Toc104145337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25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2"/>
            <w:spacing w:line="20" w:lineRule="atLeast"/>
            <w:rPr>
              <w:rFonts w:eastAsiaTheme="minorEastAsia"/>
              <w:b/>
              <w:noProof/>
              <w:sz w:val="22"/>
              <w:szCs w:val="22"/>
              <w:lang w:eastAsia="sk-SK"/>
            </w:rPr>
          </w:pPr>
          <w:hyperlink w:anchor="_Toc104145338" w:history="1">
            <w:r w:rsidRPr="003857D4">
              <w:rPr>
                <w:rStyle w:val="Hypertextovprepojenie"/>
                <w:b/>
                <w:noProof/>
                <w:u w:val="none"/>
              </w:rPr>
              <w:t>Príloha D: Najdenie_TF_MSP.m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_Toc104145338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26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2"/>
            <w:spacing w:line="20" w:lineRule="atLeast"/>
            <w:rPr>
              <w:rFonts w:eastAsiaTheme="minorEastAsia"/>
              <w:b/>
              <w:noProof/>
              <w:sz w:val="22"/>
              <w:szCs w:val="22"/>
              <w:lang w:eastAsia="sk-SK"/>
            </w:rPr>
          </w:pPr>
          <w:hyperlink w:anchor="_Toc104145339" w:history="1">
            <w:r w:rsidRPr="003857D4">
              <w:rPr>
                <w:rStyle w:val="Hypertextovprepojenie"/>
                <w:b/>
                <w:noProof/>
                <w:u w:val="none"/>
              </w:rPr>
              <w:t>Príloha E: Najdenie_TF_MUN.m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_Toc104145339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27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2"/>
            <w:spacing w:line="20" w:lineRule="atLeast"/>
            <w:rPr>
              <w:rFonts w:eastAsiaTheme="minorEastAsia"/>
              <w:b/>
              <w:noProof/>
              <w:sz w:val="22"/>
              <w:szCs w:val="22"/>
              <w:lang w:eastAsia="sk-SK"/>
            </w:rPr>
          </w:pPr>
          <w:hyperlink w:anchor="_Toc104145340" w:history="1">
            <w:r w:rsidRPr="003857D4">
              <w:rPr>
                <w:rStyle w:val="Hypertextovprepojenie"/>
                <w:b/>
                <w:noProof/>
                <w:u w:val="none"/>
              </w:rPr>
              <w:t>Príloha F: Stavovy_model_M.m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_Toc104145340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28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2"/>
            <w:spacing w:line="20" w:lineRule="atLeast"/>
            <w:rPr>
              <w:rFonts w:eastAsiaTheme="minorEastAsia"/>
              <w:b/>
              <w:noProof/>
              <w:sz w:val="22"/>
              <w:szCs w:val="22"/>
              <w:lang w:eastAsia="sk-SK"/>
            </w:rPr>
          </w:pPr>
          <w:hyperlink w:anchor="_Toc104145341" w:history="1">
            <w:r w:rsidRPr="003857D4">
              <w:rPr>
                <w:rStyle w:val="Hypertextovprepojenie"/>
                <w:b/>
                <w:noProof/>
                <w:u w:val="none"/>
              </w:rPr>
              <w:t>Príloha G: Vysetrenie_vplyvu_zmeny_parametrov.m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_Toc104145341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30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3857D4" w:rsidRDefault="003857D4" w:rsidP="003857D4">
          <w:pPr>
            <w:pStyle w:val="Obsah2"/>
            <w:spacing w:line="20" w:lineRule="atLeast"/>
            <w:rPr>
              <w:rFonts w:eastAsiaTheme="minorEastAsia"/>
              <w:b/>
              <w:noProof/>
              <w:sz w:val="22"/>
              <w:szCs w:val="22"/>
              <w:lang w:eastAsia="sk-SK"/>
            </w:rPr>
          </w:pPr>
          <w:hyperlink w:anchor="_Toc104145342" w:history="1">
            <w:r w:rsidRPr="003857D4">
              <w:rPr>
                <w:rStyle w:val="Hypertextovprepojenie"/>
                <w:b/>
                <w:noProof/>
                <w:u w:val="none"/>
              </w:rPr>
              <w:t>Príloha H: Vysetrenie_zmeny_fazoveho_posunu_pri_zmene_frekvencie.m</w:t>
            </w:r>
            <w:r w:rsidRPr="003857D4">
              <w:rPr>
                <w:b/>
                <w:noProof/>
                <w:webHidden/>
              </w:rPr>
              <w:tab/>
            </w:r>
            <w:r w:rsidRPr="003857D4">
              <w:rPr>
                <w:b/>
                <w:noProof/>
                <w:webHidden/>
              </w:rPr>
              <w:fldChar w:fldCharType="begin"/>
            </w:r>
            <w:r w:rsidRPr="003857D4">
              <w:rPr>
                <w:b/>
                <w:noProof/>
                <w:webHidden/>
              </w:rPr>
              <w:instrText xml:space="preserve"> PAGEREF _Toc104145342 \h </w:instrText>
            </w:r>
            <w:r w:rsidRPr="003857D4">
              <w:rPr>
                <w:b/>
                <w:noProof/>
                <w:webHidden/>
              </w:rPr>
            </w:r>
            <w:r w:rsidRPr="003857D4">
              <w:rPr>
                <w:b/>
                <w:noProof/>
                <w:webHidden/>
              </w:rPr>
              <w:fldChar w:fldCharType="separate"/>
            </w:r>
            <w:r w:rsidRPr="003857D4">
              <w:rPr>
                <w:b/>
                <w:noProof/>
                <w:webHidden/>
              </w:rPr>
              <w:t>35</w:t>
            </w:r>
            <w:r w:rsidRPr="003857D4">
              <w:rPr>
                <w:b/>
                <w:noProof/>
                <w:webHidden/>
              </w:rPr>
              <w:fldChar w:fldCharType="end"/>
            </w:r>
          </w:hyperlink>
        </w:p>
        <w:p w:rsidR="003857D4" w:rsidRPr="00DD597B" w:rsidRDefault="003857D4" w:rsidP="003857D4">
          <w:pPr>
            <w:spacing w:line="20" w:lineRule="atLeast"/>
          </w:pPr>
          <w:r w:rsidRPr="003857D4">
            <w:rPr>
              <w:b/>
            </w:rPr>
            <w:fldChar w:fldCharType="end"/>
          </w:r>
        </w:p>
      </w:sdtContent>
    </w:sdt>
    <w:p w:rsidR="00E01538" w:rsidRPr="001B7DA2" w:rsidRDefault="00E01538" w:rsidP="00A05D63">
      <w:pPr>
        <w:pStyle w:val="Nadpis1"/>
      </w:pPr>
      <w:bookmarkStart w:id="5" w:name="_Toc224306942"/>
      <w:bookmarkStart w:id="6" w:name="_Toc231223563"/>
      <w:bookmarkStart w:id="7" w:name="_Toc104145249"/>
      <w:bookmarkStart w:id="8" w:name="_Toc104145305"/>
      <w:r w:rsidRPr="001B7DA2">
        <w:lastRenderedPageBreak/>
        <w:t>Zoznam symbolov a skratiek</w:t>
      </w:r>
      <w:bookmarkEnd w:id="7"/>
      <w:bookmarkEnd w:id="8"/>
      <w:r w:rsidRPr="001B7DA2">
        <w:t xml:space="preserve"> </w:t>
      </w:r>
    </w:p>
    <w:p w:rsidR="006E3400" w:rsidRDefault="00BB2C8D" w:rsidP="00AA502C">
      <w:pPr>
        <w:pStyle w:val="Nadpis2"/>
        <w:numPr>
          <w:ilvl w:val="0"/>
          <w:numId w:val="0"/>
        </w:numPr>
        <w:spacing w:line="168" w:lineRule="auto"/>
        <w:ind w:left="576" w:hanging="576"/>
      </w:pPr>
      <w:bookmarkStart w:id="9" w:name="_Toc104145250"/>
      <w:bookmarkStart w:id="10" w:name="_Toc104145306"/>
      <w:r>
        <w:t>Symboly</w:t>
      </w:r>
      <w:bookmarkEnd w:id="9"/>
      <w:bookmarkEnd w:id="10"/>
    </w:p>
    <w:p w:rsidR="00BB2C8D" w:rsidRDefault="00BB2C8D" w:rsidP="00AA502C">
      <w:pPr>
        <w:spacing w:line="168" w:lineRule="auto"/>
        <w:ind w:firstLine="0"/>
      </w:pPr>
      <m:oMath>
        <m:r>
          <w:rPr>
            <w:rFonts w:ascii="Cambria Math" w:hAnsi="Cambria Math"/>
          </w:rPr>
          <m:t>C</m:t>
        </m:r>
      </m:oMath>
      <w:r>
        <w:t xml:space="preserve">  </w:t>
      </w:r>
      <w:r>
        <w:tab/>
      </w:r>
      <w:r>
        <w:tab/>
        <w:t>kapacita</w:t>
      </w:r>
    </w:p>
    <w:p w:rsidR="00BB2C8D" w:rsidRDefault="00BB2C8D" w:rsidP="00AA502C">
      <w:pPr>
        <w:spacing w:line="168" w:lineRule="auto"/>
        <w:ind w:firstLine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ab/>
      </w:r>
      <w:r>
        <w:tab/>
        <w:t>prenosová funkcia</w:t>
      </w:r>
    </w:p>
    <w:p w:rsidR="00BB2C8D" w:rsidRDefault="00BB2C8D" w:rsidP="00AA502C">
      <w:pPr>
        <w:spacing w:line="168" w:lineRule="auto"/>
        <w:ind w:firstLine="0"/>
      </w:pP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 I(s)</m:t>
        </m:r>
      </m:oMath>
      <w:r>
        <w:tab/>
        <w:t xml:space="preserve">prúd – časová funkcia, operátorový obraz </w:t>
      </w:r>
    </w:p>
    <w:p w:rsidR="001E682E" w:rsidRDefault="001E682E" w:rsidP="00AA502C">
      <w:pPr>
        <w:spacing w:line="168" w:lineRule="auto"/>
        <w:ind w:firstLine="0"/>
      </w:pPr>
      <m:oMath>
        <m:r>
          <w:rPr>
            <w:rFonts w:ascii="Cambria Math" w:hAnsi="Cambria Math"/>
          </w:rPr>
          <m:t>L</m:t>
        </m:r>
      </m:oMath>
      <w:r>
        <w:t xml:space="preserve"> </w:t>
      </w:r>
      <w:r>
        <w:tab/>
      </w:r>
      <w:r>
        <w:tab/>
        <w:t>indukčnosť</w:t>
      </w:r>
    </w:p>
    <w:p w:rsidR="001E682E" w:rsidRDefault="001E682E" w:rsidP="00AA502C">
      <w:pPr>
        <w:spacing w:line="168" w:lineRule="auto"/>
        <w:ind w:firstLine="0"/>
      </w:pPr>
      <m:oMath>
        <m:r>
          <w:rPr>
            <w:rFonts w:ascii="Cambria Math" w:hAnsi="Cambria Math"/>
          </w:rPr>
          <m:t>R</m:t>
        </m:r>
      </m:oMath>
      <w:r>
        <w:t xml:space="preserve"> </w:t>
      </w:r>
      <w:r>
        <w:tab/>
      </w:r>
      <w:r>
        <w:tab/>
        <w:t>odpor</w:t>
      </w:r>
    </w:p>
    <w:p w:rsidR="00B164BC" w:rsidRDefault="00B164BC" w:rsidP="00B164BC">
      <w:pPr>
        <w:spacing w:line="168" w:lineRule="auto"/>
        <w:ind w:firstLine="0"/>
      </w:pPr>
      <m:oMath>
        <m:r>
          <w:rPr>
            <w:rFonts w:ascii="Cambria Math" w:hAnsi="Cambria Math"/>
          </w:rPr>
          <m:t>S</m:t>
        </m:r>
      </m:oMath>
      <w:r w:rsidRPr="001E682E">
        <w:t xml:space="preserve"> </w:t>
      </w:r>
      <w:r>
        <w:tab/>
      </w:r>
      <w:r>
        <w:tab/>
        <w:t>slučka</w:t>
      </w:r>
    </w:p>
    <w:p w:rsidR="001E682E" w:rsidRDefault="001E682E" w:rsidP="00AA502C">
      <w:pPr>
        <w:spacing w:line="168" w:lineRule="auto"/>
        <w:ind w:firstLine="0"/>
      </w:pPr>
      <m:oMath>
        <m:r>
          <w:rPr>
            <w:rFonts w:ascii="Cambria Math" w:hAnsi="Cambria Math"/>
          </w:rPr>
          <m:t>s</m:t>
        </m:r>
      </m:oMath>
      <w:r w:rsidRPr="001E682E">
        <w:t xml:space="preserve"> </w:t>
      </w:r>
      <w:r>
        <w:tab/>
      </w:r>
      <w:r>
        <w:tab/>
      </w:r>
      <w:proofErr w:type="spellStart"/>
      <w:r>
        <w:t>Laplaceov</w:t>
      </w:r>
      <w:proofErr w:type="spellEnd"/>
      <w:r>
        <w:t xml:space="preserve"> operátor</w:t>
      </w:r>
    </w:p>
    <w:p w:rsidR="001E682E" w:rsidRDefault="001E682E" w:rsidP="00AA502C">
      <w:pPr>
        <w:spacing w:line="168" w:lineRule="auto"/>
        <w:ind w:firstLine="0"/>
      </w:pP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 U(s)</m:t>
        </m:r>
      </m:oMath>
      <w:r>
        <w:tab/>
        <w:t>napätie - časová funkcia, operátorový obraz</w:t>
      </w:r>
    </w:p>
    <w:p w:rsidR="001E682E" w:rsidRDefault="001E682E" w:rsidP="00AA502C">
      <w:pPr>
        <w:spacing w:line="168" w:lineRule="auto"/>
        <w:ind w:firstLine="0"/>
      </w:pPr>
      <m:oMath>
        <m:r>
          <w:rPr>
            <w:rFonts w:ascii="Cambria Math" w:hAnsi="Cambria Math"/>
          </w:rPr>
          <m:t>x</m:t>
        </m:r>
      </m:oMath>
      <w:r w:rsidRPr="001E682E">
        <w:t xml:space="preserve"> </w:t>
      </w:r>
      <w:r>
        <w:tab/>
      </w:r>
      <w:r>
        <w:tab/>
        <w:t>premenná</w:t>
      </w:r>
    </w:p>
    <w:p w:rsidR="001E682E" w:rsidRDefault="001E682E" w:rsidP="00AA502C">
      <w:pPr>
        <w:pStyle w:val="Nadpis2"/>
        <w:numPr>
          <w:ilvl w:val="0"/>
          <w:numId w:val="0"/>
        </w:numPr>
        <w:spacing w:line="168" w:lineRule="auto"/>
        <w:ind w:left="576" w:hanging="576"/>
      </w:pPr>
    </w:p>
    <w:p w:rsidR="001E682E" w:rsidRDefault="001E682E" w:rsidP="00AA502C">
      <w:pPr>
        <w:pStyle w:val="Nadpis2"/>
        <w:numPr>
          <w:ilvl w:val="0"/>
          <w:numId w:val="0"/>
        </w:numPr>
        <w:spacing w:line="168" w:lineRule="auto"/>
        <w:ind w:left="576" w:hanging="576"/>
      </w:pPr>
      <w:bookmarkStart w:id="11" w:name="_Toc104145251"/>
      <w:bookmarkStart w:id="12" w:name="_Toc104145307"/>
      <w:r>
        <w:t>Grécke písmená</w:t>
      </w:r>
      <w:bookmarkEnd w:id="11"/>
      <w:bookmarkEnd w:id="12"/>
    </w:p>
    <w:p w:rsidR="001E682E" w:rsidRDefault="001E682E" w:rsidP="00AA502C">
      <w:pPr>
        <w:spacing w:line="168" w:lineRule="auto"/>
        <w:ind w:firstLine="0"/>
      </w:pPr>
      <w:r>
        <w:rPr>
          <w:rFonts w:ascii="Cambria Math" w:hAnsi="Cambria Math" w:cs="Cambria Math"/>
        </w:rPr>
        <w:t>𝜔</w:t>
      </w:r>
      <w:r>
        <w:t>(</w:t>
      </w:r>
      <w:r>
        <w:rPr>
          <w:rFonts w:ascii="Cambria Math" w:hAnsi="Cambria Math" w:cs="Cambria Math"/>
        </w:rPr>
        <w:t>𝑡</w:t>
      </w:r>
      <w:r>
        <w:t xml:space="preserve">), </w:t>
      </w:r>
      <w:r>
        <w:rPr>
          <w:rFonts w:ascii="Cambria Math" w:hAnsi="Cambria Math" w:cs="Cambria Math"/>
        </w:rPr>
        <w:t>𝜔</w:t>
      </w:r>
      <w:r>
        <w:t>(</w:t>
      </w:r>
      <w:r>
        <w:rPr>
          <w:rFonts w:ascii="Cambria Math" w:hAnsi="Cambria Math" w:cs="Cambria Math"/>
        </w:rPr>
        <w:t>𝑠</w:t>
      </w:r>
      <w:r>
        <w:t xml:space="preserve">) </w:t>
      </w:r>
      <w:r>
        <w:tab/>
        <w:t>kruhová frekvencia</w:t>
      </w:r>
    </w:p>
    <w:p w:rsidR="001E682E" w:rsidRDefault="001E682E" w:rsidP="00AA502C">
      <w:pPr>
        <w:spacing w:before="0" w:after="160" w:line="168" w:lineRule="auto"/>
        <w:ind w:firstLine="0"/>
        <w:jc w:val="left"/>
      </w:pPr>
    </w:p>
    <w:p w:rsidR="001E682E" w:rsidRDefault="001E682E" w:rsidP="00AA502C">
      <w:pPr>
        <w:pStyle w:val="Nadpis2"/>
        <w:numPr>
          <w:ilvl w:val="0"/>
          <w:numId w:val="0"/>
        </w:numPr>
        <w:spacing w:line="168" w:lineRule="auto"/>
        <w:ind w:left="576" w:hanging="576"/>
      </w:pPr>
      <w:bookmarkStart w:id="13" w:name="_Toc104145252"/>
      <w:bookmarkStart w:id="14" w:name="_Toc104145308"/>
      <w:r>
        <w:t>Dolné indexy</w:t>
      </w:r>
      <w:bookmarkEnd w:id="13"/>
      <w:bookmarkEnd w:id="14"/>
    </w:p>
    <w:p w:rsidR="001E682E" w:rsidRDefault="001E682E" w:rsidP="00AA502C">
      <w:pPr>
        <w:spacing w:line="168" w:lineRule="auto"/>
        <w:ind w:firstLine="0"/>
      </w:pPr>
      <w:r>
        <w:rPr>
          <w:rFonts w:ascii="Cambria Math" w:hAnsi="Cambria Math" w:cs="Cambria Math"/>
        </w:rPr>
        <w:t>𝐶</w:t>
      </w:r>
      <w:r>
        <w:t xml:space="preserve"> </w:t>
      </w:r>
      <w:r>
        <w:tab/>
      </w:r>
      <w:r>
        <w:tab/>
        <w:t>kondenzátora</w:t>
      </w:r>
    </w:p>
    <w:p w:rsidR="001E682E" w:rsidRDefault="001E682E" w:rsidP="00AA502C">
      <w:pPr>
        <w:spacing w:line="168" w:lineRule="auto"/>
        <w:ind w:firstLine="0"/>
      </w:pPr>
      <w:r>
        <w:rPr>
          <w:rFonts w:ascii="Cambria Math" w:hAnsi="Cambria Math" w:cs="Cambria Math"/>
        </w:rPr>
        <w:t>𝑖</w:t>
      </w:r>
      <w:r>
        <w:t xml:space="preserve"> </w:t>
      </w:r>
      <w:r>
        <w:tab/>
      </w:r>
      <w:r>
        <w:tab/>
        <w:t>indukovaný</w:t>
      </w:r>
    </w:p>
    <w:p w:rsidR="001E682E" w:rsidRDefault="001E682E" w:rsidP="00AA502C">
      <w:pPr>
        <w:spacing w:line="168" w:lineRule="auto"/>
        <w:ind w:firstLine="0"/>
      </w:pPr>
      <w:r>
        <w:rPr>
          <w:rFonts w:ascii="Cambria Math" w:hAnsi="Cambria Math" w:cs="Cambria Math"/>
        </w:rPr>
        <w:t>𝐿</w:t>
      </w:r>
      <w:r>
        <w:t xml:space="preserve"> </w:t>
      </w:r>
      <w:r>
        <w:tab/>
      </w:r>
      <w:r>
        <w:tab/>
        <w:t>indukčnosti</w:t>
      </w:r>
    </w:p>
    <w:p w:rsidR="001E682E" w:rsidRDefault="001E682E" w:rsidP="00AA502C">
      <w:pPr>
        <w:spacing w:line="168" w:lineRule="auto"/>
        <w:ind w:firstLine="0"/>
      </w:pPr>
      <w:r>
        <w:rPr>
          <w:rFonts w:ascii="Cambria Math" w:hAnsi="Cambria Math" w:cs="Cambria Math"/>
        </w:rPr>
        <w:t>𝑅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t xml:space="preserve"> odporu</w:t>
      </w:r>
    </w:p>
    <w:p w:rsidR="00555EAB" w:rsidRDefault="00555EAB" w:rsidP="00AA502C">
      <w:pPr>
        <w:spacing w:line="168" w:lineRule="auto"/>
        <w:ind w:firstLine="0"/>
      </w:pPr>
    </w:p>
    <w:p w:rsidR="00555EAB" w:rsidRDefault="00555EAB" w:rsidP="00AA502C">
      <w:pPr>
        <w:pStyle w:val="Nadpis2"/>
        <w:numPr>
          <w:ilvl w:val="0"/>
          <w:numId w:val="0"/>
        </w:numPr>
        <w:spacing w:line="168" w:lineRule="auto"/>
        <w:ind w:left="576" w:hanging="576"/>
      </w:pPr>
      <w:bookmarkStart w:id="15" w:name="_Toc104145253"/>
      <w:bookmarkStart w:id="16" w:name="_Toc104145309"/>
      <w:r>
        <w:t>Horné  indexy</w:t>
      </w:r>
      <w:bookmarkEnd w:id="15"/>
      <w:bookmarkEnd w:id="16"/>
    </w:p>
    <w:p w:rsidR="00555EAB" w:rsidRDefault="00555EAB" w:rsidP="00AA502C">
      <w:pPr>
        <w:spacing w:line="168" w:lineRule="auto"/>
        <w:ind w:firstLine="0"/>
      </w:pPr>
      <w:r>
        <w:rPr>
          <w:rFonts w:ascii="Cambria Math" w:hAnsi="Cambria Math" w:cs="Cambria Math"/>
        </w:rPr>
        <w:t>𝑇</w:t>
      </w:r>
      <w:r>
        <w:t xml:space="preserve"> </w:t>
      </w:r>
      <w:r>
        <w:tab/>
      </w:r>
      <w:r>
        <w:tab/>
        <w:t xml:space="preserve">transponovaný </w:t>
      </w:r>
    </w:p>
    <w:p w:rsidR="001E682E" w:rsidRPr="001E682E" w:rsidRDefault="00555EAB" w:rsidP="00AA502C">
      <w:pPr>
        <w:spacing w:line="168" w:lineRule="auto"/>
        <w:ind w:firstLine="0"/>
      </w:pPr>
      <w:r>
        <w:t xml:space="preserve">−1 </w:t>
      </w:r>
      <w:r>
        <w:tab/>
      </w:r>
      <w:r>
        <w:tab/>
        <w:t>inverzný</w:t>
      </w:r>
    </w:p>
    <w:p w:rsidR="00555EAB" w:rsidRDefault="00555EAB" w:rsidP="00AA502C">
      <w:pPr>
        <w:spacing w:before="0" w:after="160" w:line="168" w:lineRule="auto"/>
        <w:ind w:firstLine="0"/>
        <w:jc w:val="left"/>
      </w:pPr>
    </w:p>
    <w:p w:rsidR="00555EAB" w:rsidRDefault="00555EAB" w:rsidP="00AA502C">
      <w:pPr>
        <w:pStyle w:val="Nadpis2"/>
        <w:numPr>
          <w:ilvl w:val="0"/>
          <w:numId w:val="0"/>
        </w:numPr>
        <w:spacing w:line="168" w:lineRule="auto"/>
        <w:ind w:left="576" w:hanging="576"/>
      </w:pPr>
      <w:bookmarkStart w:id="17" w:name="_Toc104145254"/>
      <w:bookmarkStart w:id="18" w:name="_Toc104145310"/>
      <w:r>
        <w:t>Skratky</w:t>
      </w:r>
      <w:bookmarkEnd w:id="17"/>
      <w:bookmarkEnd w:id="18"/>
    </w:p>
    <w:p w:rsidR="00555EAB" w:rsidRDefault="00555EAB" w:rsidP="00AA502C">
      <w:pPr>
        <w:spacing w:line="168" w:lineRule="auto"/>
        <w:ind w:firstLine="0"/>
      </w:pPr>
      <w:r>
        <w:t>I.KZ</w:t>
      </w:r>
      <w:r>
        <w:tab/>
      </w:r>
      <w:r>
        <w:tab/>
        <w:t xml:space="preserve">1. </w:t>
      </w:r>
      <w:proofErr w:type="spellStart"/>
      <w:r>
        <w:t>Kirchhoffov</w:t>
      </w:r>
      <w:proofErr w:type="spellEnd"/>
      <w:r>
        <w:t xml:space="preserve"> zákon</w:t>
      </w:r>
    </w:p>
    <w:p w:rsidR="00555EAB" w:rsidRDefault="00555EAB" w:rsidP="00AA502C">
      <w:pPr>
        <w:spacing w:line="168" w:lineRule="auto"/>
        <w:ind w:firstLine="0"/>
      </w:pPr>
      <w:r>
        <w:t>II.KZ</w:t>
      </w:r>
      <w:r>
        <w:tab/>
      </w:r>
      <w:r>
        <w:tab/>
        <w:t xml:space="preserve">2. </w:t>
      </w:r>
      <w:proofErr w:type="spellStart"/>
      <w:r>
        <w:t>Kirchhoffov</w:t>
      </w:r>
      <w:proofErr w:type="spellEnd"/>
      <w:r>
        <w:t xml:space="preserve"> zákon</w:t>
      </w:r>
    </w:p>
    <w:p w:rsidR="00555EAB" w:rsidRDefault="00555EAB" w:rsidP="00AA502C">
      <w:pPr>
        <w:spacing w:line="168" w:lineRule="auto"/>
        <w:ind w:firstLine="0"/>
      </w:pPr>
      <w:r>
        <w:rPr>
          <w:rFonts w:ascii="Cambria Math" w:hAnsi="Cambria Math" w:cs="Cambria Math"/>
        </w:rPr>
        <w:t>HPF</w:t>
      </w:r>
      <w:r>
        <w:tab/>
      </w:r>
      <w:r>
        <w:tab/>
        <w:t>hornopriepustný filter</w:t>
      </w:r>
    </w:p>
    <w:p w:rsidR="00555EAB" w:rsidRDefault="00555EAB" w:rsidP="00AA502C">
      <w:pPr>
        <w:spacing w:line="168" w:lineRule="auto"/>
        <w:ind w:firstLine="0"/>
      </w:pPr>
      <w:r>
        <w:t>MSP</w:t>
      </w:r>
      <w:r>
        <w:tab/>
      </w:r>
      <w:r>
        <w:tab/>
        <w:t>metóda slučkových prúdov</w:t>
      </w:r>
    </w:p>
    <w:p w:rsidR="00555EAB" w:rsidRDefault="00555EAB" w:rsidP="00AA502C">
      <w:pPr>
        <w:spacing w:line="168" w:lineRule="auto"/>
        <w:ind w:firstLine="0"/>
      </w:pPr>
      <w:r>
        <w:t>MUN</w:t>
      </w:r>
      <w:r>
        <w:tab/>
      </w:r>
      <w:r>
        <w:tab/>
        <w:t>metóda uzlových napätí</w:t>
      </w:r>
    </w:p>
    <w:p w:rsidR="00555EAB" w:rsidRDefault="00555EAB" w:rsidP="00AA502C">
      <w:pPr>
        <w:spacing w:line="168" w:lineRule="auto"/>
        <w:ind w:firstLine="0"/>
      </w:pPr>
      <w:r>
        <w:t>OZ</w:t>
      </w:r>
      <w:r>
        <w:tab/>
      </w:r>
      <w:r>
        <w:tab/>
        <w:t>Ohmov zákon</w:t>
      </w:r>
    </w:p>
    <w:p w:rsidR="00555EAB" w:rsidRPr="00555EAB" w:rsidRDefault="00555EAB" w:rsidP="00555EAB"/>
    <w:p w:rsidR="006E3400" w:rsidRDefault="006E3400" w:rsidP="00BB2C8D">
      <w:pPr>
        <w:spacing w:before="0" w:after="160" w:line="240" w:lineRule="auto"/>
        <w:ind w:firstLine="0"/>
        <w:jc w:val="left"/>
      </w:pPr>
      <w:r>
        <w:br w:type="page"/>
      </w:r>
    </w:p>
    <w:p w:rsidR="00157569" w:rsidRPr="001B7DA2" w:rsidRDefault="00157569" w:rsidP="00271595">
      <w:pPr>
        <w:pStyle w:val="Nadpis1"/>
        <w:spacing w:line="312" w:lineRule="auto"/>
      </w:pPr>
      <w:bookmarkStart w:id="19" w:name="_Toc104145255"/>
      <w:bookmarkStart w:id="20" w:name="_Toc104145311"/>
      <w:r w:rsidRPr="001B7DA2">
        <w:lastRenderedPageBreak/>
        <w:t>Úvod</w:t>
      </w:r>
      <w:bookmarkEnd w:id="19"/>
      <w:bookmarkEnd w:id="20"/>
    </w:p>
    <w:p w:rsidR="00EC40FA" w:rsidRDefault="0087281A" w:rsidP="00271595">
      <w:pPr>
        <w:tabs>
          <w:tab w:val="left" w:pos="1276"/>
        </w:tabs>
        <w:spacing w:before="0" w:line="312" w:lineRule="auto"/>
      </w:pPr>
      <w:r>
        <w:t xml:space="preserve">Hlavnú podstatu tohto referátu tvorí </w:t>
      </w:r>
      <w:r w:rsidRPr="00EC40FA">
        <w:rPr>
          <w:b/>
        </w:rPr>
        <w:t xml:space="preserve">analýza </w:t>
      </w:r>
      <w:r w:rsidR="00EC40FA" w:rsidRPr="00EC40FA">
        <w:rPr>
          <w:b/>
        </w:rPr>
        <w:t>zapojenia</w:t>
      </w:r>
      <w:r w:rsidR="00EC40FA">
        <w:t xml:space="preserve"> </w:t>
      </w:r>
      <w:r w:rsidR="00EC40FA" w:rsidRPr="00EC40FA">
        <w:rPr>
          <w:b/>
        </w:rPr>
        <w:t>prenosového článku</w:t>
      </w:r>
      <w:r w:rsidR="00EC40FA">
        <w:t xml:space="preserve"> </w:t>
      </w:r>
      <w:proofErr w:type="spellStart"/>
      <w:r w:rsidR="00EC40FA">
        <w:t>hornopriepustného</w:t>
      </w:r>
      <w:proofErr w:type="spellEnd"/>
      <w:r w:rsidR="00EC40FA">
        <w:t xml:space="preserve"> LCL filtra podľa obr. 2.</w:t>
      </w:r>
    </w:p>
    <w:p w:rsidR="00A46082" w:rsidRDefault="00A46082" w:rsidP="00271595">
      <w:pPr>
        <w:tabs>
          <w:tab w:val="left" w:pos="1276"/>
        </w:tabs>
        <w:spacing w:before="0" w:line="312" w:lineRule="auto"/>
      </w:pPr>
    </w:p>
    <w:p w:rsidR="00E91C20" w:rsidRDefault="001E5C0D" w:rsidP="00271595">
      <w:pPr>
        <w:tabs>
          <w:tab w:val="left" w:pos="1276"/>
        </w:tabs>
        <w:spacing w:before="0" w:line="312" w:lineRule="auto"/>
      </w:pPr>
      <w:r>
        <w:t>Na základ</w:t>
      </w:r>
      <w:r w:rsidR="00755D6B">
        <w:t>e teoretických poznatkov môžeme</w:t>
      </w:r>
      <w:r w:rsidR="00EC40FA">
        <w:t>,</w:t>
      </w:r>
      <w:r>
        <w:t xml:space="preserve"> pod pojmom </w:t>
      </w:r>
      <w:r w:rsidRPr="001E5C0D">
        <w:rPr>
          <w:b/>
        </w:rPr>
        <w:t>h</w:t>
      </w:r>
      <w:r w:rsidR="00A46082" w:rsidRPr="001E5C0D">
        <w:rPr>
          <w:b/>
        </w:rPr>
        <w:t>ornopriepustný filter</w:t>
      </w:r>
      <w:r>
        <w:rPr>
          <w:b/>
        </w:rPr>
        <w:t xml:space="preserve"> (HPF)</w:t>
      </w:r>
      <w:r w:rsidR="00EC40FA">
        <w:t>,</w:t>
      </w:r>
      <w:r w:rsidR="00AE50F0">
        <w:rPr>
          <w:b/>
        </w:rPr>
        <w:t xml:space="preserve"> </w:t>
      </w:r>
      <w:r w:rsidR="00755D6B">
        <w:t xml:space="preserve">označiť </w:t>
      </w:r>
      <w:r w:rsidR="00A46082">
        <w:t xml:space="preserve">typ elektronického obvodu, ktorého hlavnou úlohou je prepúšťanie žiaducich </w:t>
      </w:r>
      <w:r w:rsidR="00A347ED">
        <w:br/>
      </w:r>
      <w:r w:rsidR="00A46082">
        <w:t xml:space="preserve">– vysokofrekvenčných – signálov a zároveň odstránenie, resp. tlmenie nežiaducich </w:t>
      </w:r>
      <w:r w:rsidR="00A347ED">
        <w:br/>
      </w:r>
      <w:r w:rsidR="00A46082">
        <w:t>– nízkofrekvenčných – signálov</w:t>
      </w:r>
      <w:r w:rsidR="00603C05">
        <w:t xml:space="preserve"> (obr. 1b)</w:t>
      </w:r>
      <w:r w:rsidR="00A46082">
        <w:t>. Horná priepust</w:t>
      </w:r>
      <w:r>
        <w:t xml:space="preserve"> HPF</w:t>
      </w:r>
      <w:r w:rsidR="00F003A2">
        <w:t xml:space="preserve"> </w:t>
      </w:r>
      <w:r w:rsidR="00A46082">
        <w:t xml:space="preserve">sa považuje za pasívnu, </w:t>
      </w:r>
      <w:r w:rsidR="00A347ED">
        <w:br/>
      </w:r>
      <w:r w:rsidR="00A46082">
        <w:t>ak v</w:t>
      </w:r>
      <w:r w:rsidR="00F003A2">
        <w:t xml:space="preserve"> jeho </w:t>
      </w:r>
      <w:r>
        <w:t>elektronickom </w:t>
      </w:r>
      <w:r w:rsidR="00A46082">
        <w:t>obvode</w:t>
      </w:r>
      <w:r>
        <w:t xml:space="preserve"> </w:t>
      </w:r>
      <w:r w:rsidR="00A46082">
        <w:t>nie je použitý žiadny zosilňovací prvok</w:t>
      </w:r>
      <w:r w:rsidR="00E67E5D">
        <w:t xml:space="preserve"> – v</w:t>
      </w:r>
      <w:r>
        <w:t xml:space="preserve"> opačnom prípade sa považuje za </w:t>
      </w:r>
      <w:r w:rsidR="00FF3447">
        <w:t>aktívnu</w:t>
      </w:r>
      <w:r>
        <w:t>. Horná priepust</w:t>
      </w:r>
      <w:r w:rsidR="00F003A2">
        <w:t xml:space="preserve"> HPF</w:t>
      </w:r>
      <w:r>
        <w:t xml:space="preserve"> sa využíva tam, kde sú nízke frekvencie nežiaduce a preto by sa mali odfiltrovať [1].</w:t>
      </w:r>
    </w:p>
    <w:p w:rsidR="00AC3CC2" w:rsidRDefault="00AC3CC2" w:rsidP="00271595">
      <w:pPr>
        <w:tabs>
          <w:tab w:val="left" w:pos="1276"/>
        </w:tabs>
        <w:spacing w:before="0" w:line="312" w:lineRule="auto"/>
      </w:pPr>
    </w:p>
    <w:p w:rsidR="00603C05" w:rsidRDefault="00603C05" w:rsidP="00271595">
      <w:pPr>
        <w:tabs>
          <w:tab w:val="left" w:pos="1276"/>
        </w:tabs>
        <w:spacing w:before="0" w:line="312" w:lineRule="auto"/>
      </w:pPr>
      <w:r>
        <w:t xml:space="preserve">V praxi rozlišujeme </w:t>
      </w:r>
      <w:r w:rsidRPr="00AE50F0">
        <w:rPr>
          <w:b/>
        </w:rPr>
        <w:t>3 rády HPF</w:t>
      </w:r>
      <w:r w:rsidR="00AE50F0">
        <w:t xml:space="preserve"> [2]</w:t>
      </w:r>
      <w:r>
        <w:t>:</w:t>
      </w:r>
    </w:p>
    <w:p w:rsidR="00603C05" w:rsidRDefault="00603C05" w:rsidP="00271595">
      <w:pPr>
        <w:pStyle w:val="Odsekzoznamu"/>
        <w:numPr>
          <w:ilvl w:val="0"/>
          <w:numId w:val="6"/>
        </w:numPr>
        <w:tabs>
          <w:tab w:val="left" w:pos="1276"/>
        </w:tabs>
        <w:spacing w:before="0" w:line="312" w:lineRule="auto"/>
      </w:pPr>
      <w:r>
        <w:t xml:space="preserve">HPF 1. rádu – </w:t>
      </w:r>
      <w:r w:rsidR="005356EA">
        <w:t>t</w:t>
      </w:r>
      <w:r>
        <w:t>yp el. obvodu, zloženého z kondenzátora a rezistora alebo rezistora a</w:t>
      </w:r>
      <w:r w:rsidR="005356EA">
        <w:t> </w:t>
      </w:r>
      <w:r>
        <w:t>cievky zapojených do série</w:t>
      </w:r>
      <w:r w:rsidR="005356EA">
        <w:t>.</w:t>
      </w:r>
    </w:p>
    <w:p w:rsidR="00603C05" w:rsidRDefault="00603C05" w:rsidP="00271595">
      <w:pPr>
        <w:pStyle w:val="Odsekzoznamu"/>
        <w:numPr>
          <w:ilvl w:val="0"/>
          <w:numId w:val="6"/>
        </w:numPr>
        <w:tabs>
          <w:tab w:val="left" w:pos="1276"/>
        </w:tabs>
        <w:spacing w:before="0" w:line="312" w:lineRule="auto"/>
      </w:pPr>
      <w:r>
        <w:t xml:space="preserve">HPF 2. </w:t>
      </w:r>
      <w:r w:rsidR="005356EA">
        <w:t>r</w:t>
      </w:r>
      <w:r>
        <w:t>ádu</w:t>
      </w:r>
      <w:r w:rsidR="005356EA">
        <w:t xml:space="preserve"> – typ el. obvodu, zloženého z kondenzátora a cievky zapojených do série</w:t>
      </w:r>
      <w:r w:rsidR="00AE50F0">
        <w:t>.</w:t>
      </w:r>
    </w:p>
    <w:p w:rsidR="005356EA" w:rsidRDefault="005356EA" w:rsidP="00271595">
      <w:pPr>
        <w:pStyle w:val="Odsekzoznamu"/>
        <w:numPr>
          <w:ilvl w:val="0"/>
          <w:numId w:val="6"/>
        </w:numPr>
        <w:tabs>
          <w:tab w:val="left" w:pos="1276"/>
        </w:tabs>
        <w:spacing w:before="0" w:line="312" w:lineRule="auto"/>
      </w:pPr>
      <w:r>
        <w:t>HPF 3. rádu – ty</w:t>
      </w:r>
      <w:r w:rsidR="00AE50F0">
        <w:t>p el. obvodu, zloženého z 3 pasívnych súčiastok (2 kondenzátory a 1 cievka, alebo 1 kondenzátor a 2 cievky (obr. 1a)).</w:t>
      </w:r>
    </w:p>
    <w:p w:rsidR="00E1338C" w:rsidRDefault="00E1338C" w:rsidP="00271595">
      <w:pPr>
        <w:tabs>
          <w:tab w:val="left" w:pos="1276"/>
        </w:tabs>
        <w:spacing w:before="0" w:line="312" w:lineRule="auto"/>
        <w:ind w:firstLine="0"/>
      </w:pPr>
      <w:r>
        <w:t xml:space="preserve">  </w:t>
      </w:r>
    </w:p>
    <w:p w:rsidR="007229E6" w:rsidRDefault="00DB6FC5" w:rsidP="00271595">
      <w:pPr>
        <w:keepNext/>
        <w:tabs>
          <w:tab w:val="left" w:pos="1276"/>
        </w:tabs>
        <w:spacing w:before="0" w:line="312" w:lineRule="auto"/>
        <w:jc w:val="center"/>
      </w:pPr>
      <w:r>
        <w:rPr>
          <w:noProof/>
          <w:lang w:eastAsia="sk-SK"/>
        </w:rPr>
        <w:drawing>
          <wp:inline distT="0" distB="0" distL="0" distR="0">
            <wp:extent cx="5695950" cy="1684020"/>
            <wp:effectExtent l="19050" t="0" r="0" b="0"/>
            <wp:docPr id="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1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3FF" w:rsidRDefault="00BE5D99" w:rsidP="00271595">
      <w:pPr>
        <w:pStyle w:val="Popis"/>
        <w:spacing w:line="312" w:lineRule="auto"/>
        <w:rPr>
          <w:szCs w:val="22"/>
        </w:rPr>
      </w:pPr>
      <w:r w:rsidRPr="00A904F9">
        <w:rPr>
          <w:szCs w:val="22"/>
        </w:rPr>
        <w:t>Obr.</w:t>
      </w:r>
      <w:r w:rsidR="007229E6" w:rsidRPr="00A904F9">
        <w:rPr>
          <w:szCs w:val="22"/>
        </w:rPr>
        <w:t xml:space="preserve"> </w:t>
      </w:r>
      <w:r w:rsidR="0048663A" w:rsidRPr="00A904F9">
        <w:rPr>
          <w:szCs w:val="22"/>
        </w:rPr>
        <w:fldChar w:fldCharType="begin"/>
      </w:r>
      <w:r w:rsidR="00C8031A" w:rsidRPr="00A904F9">
        <w:rPr>
          <w:szCs w:val="22"/>
        </w:rPr>
        <w:instrText xml:space="preserve"> SEQ Obrázok \* ARABIC </w:instrText>
      </w:r>
      <w:r w:rsidR="0048663A" w:rsidRPr="00A904F9">
        <w:rPr>
          <w:szCs w:val="22"/>
        </w:rPr>
        <w:fldChar w:fldCharType="separate"/>
      </w:r>
      <w:r w:rsidR="0016423F">
        <w:rPr>
          <w:noProof/>
          <w:szCs w:val="22"/>
        </w:rPr>
        <w:t>1</w:t>
      </w:r>
      <w:r w:rsidR="0048663A" w:rsidRPr="00A904F9">
        <w:rPr>
          <w:szCs w:val="22"/>
        </w:rPr>
        <w:fldChar w:fldCharType="end"/>
      </w:r>
      <w:r w:rsidR="007229E6" w:rsidRPr="00A904F9">
        <w:rPr>
          <w:szCs w:val="22"/>
        </w:rPr>
        <w:t xml:space="preserve"> – </w:t>
      </w:r>
      <w:r w:rsidR="0037349D" w:rsidRPr="00A904F9">
        <w:rPr>
          <w:szCs w:val="22"/>
        </w:rPr>
        <w:t xml:space="preserve"> a) </w:t>
      </w:r>
      <w:r w:rsidR="002E7633">
        <w:rPr>
          <w:szCs w:val="22"/>
        </w:rPr>
        <w:t>P</w:t>
      </w:r>
      <w:r w:rsidR="007229E6" w:rsidRPr="00A904F9">
        <w:rPr>
          <w:szCs w:val="22"/>
        </w:rPr>
        <w:t xml:space="preserve">asívny hornopriepustný LCL filter 3. </w:t>
      </w:r>
      <w:r w:rsidR="00070C6A" w:rsidRPr="00A904F9">
        <w:rPr>
          <w:szCs w:val="22"/>
        </w:rPr>
        <w:t>r</w:t>
      </w:r>
      <w:r w:rsidR="007229E6" w:rsidRPr="00A904F9">
        <w:rPr>
          <w:szCs w:val="22"/>
        </w:rPr>
        <w:t>ádu</w:t>
      </w:r>
      <w:r w:rsidR="002E7633">
        <w:rPr>
          <w:szCs w:val="22"/>
        </w:rPr>
        <w:t>, b) F</w:t>
      </w:r>
      <w:r w:rsidR="0037349D" w:rsidRPr="00A904F9">
        <w:rPr>
          <w:szCs w:val="22"/>
        </w:rPr>
        <w:t>rekvenčná odozva</w:t>
      </w:r>
      <w:r w:rsidR="008E36C4" w:rsidRPr="00A904F9">
        <w:rPr>
          <w:szCs w:val="22"/>
        </w:rPr>
        <w:t xml:space="preserve"> ideálneho</w:t>
      </w:r>
      <w:r w:rsidR="0037349D" w:rsidRPr="00A904F9">
        <w:rPr>
          <w:szCs w:val="22"/>
        </w:rPr>
        <w:t xml:space="preserve"> </w:t>
      </w:r>
      <w:r w:rsidR="008E36C4" w:rsidRPr="00A904F9">
        <w:rPr>
          <w:szCs w:val="22"/>
        </w:rPr>
        <w:t>HPF</w:t>
      </w:r>
      <w:r w:rsidR="001203FF" w:rsidRPr="00A904F9">
        <w:rPr>
          <w:szCs w:val="22"/>
        </w:rPr>
        <w:t>.</w:t>
      </w:r>
    </w:p>
    <w:p w:rsidR="00B20851" w:rsidRDefault="00AF6E0E" w:rsidP="00271595">
      <w:pPr>
        <w:spacing w:line="312" w:lineRule="auto"/>
        <w:ind w:firstLine="709"/>
      </w:pPr>
      <w:r>
        <w:t xml:space="preserve">Zdroj [2] sa ďalej venuje podrobnejšiemu opisu filtrov jednotlivých rádov a ich </w:t>
      </w:r>
      <w:r w:rsidR="00464E10">
        <w:t>porovnávaniu</w:t>
      </w:r>
      <w:r>
        <w:t xml:space="preserve">.  </w:t>
      </w:r>
      <w:r w:rsidR="00464E10">
        <w:t>V literatúre [3] sú uvedené základné vzťahy pre výpočet jedn</w:t>
      </w:r>
      <w:r w:rsidR="00697E70">
        <w:t>otlivých prvkov el. obvodu HPF a pre výpočet</w:t>
      </w:r>
      <w:r w:rsidR="00464E10">
        <w:t> TF</w:t>
      </w:r>
      <w:r w:rsidR="00697E70">
        <w:t>.</w:t>
      </w:r>
      <w:r w:rsidR="00C02B49">
        <w:t xml:space="preserve"> </w:t>
      </w:r>
    </w:p>
    <w:p w:rsidR="00BE5D99" w:rsidRDefault="00C02B49" w:rsidP="00271595">
      <w:pPr>
        <w:spacing w:line="312" w:lineRule="auto"/>
      </w:pPr>
      <w:r>
        <w:t xml:space="preserve">Rýchle </w:t>
      </w:r>
      <w:proofErr w:type="spellStart"/>
      <w:r>
        <w:t>online</w:t>
      </w:r>
      <w:proofErr w:type="spellEnd"/>
      <w:r>
        <w:t xml:space="preserve"> výpočty a kalkulácie hodnôt jednotlivých prvkov obvodu, pre rôzne tipy filtrov, ponúkajú platformy</w:t>
      </w:r>
      <w:r w:rsidR="00B20851">
        <w:t xml:space="preserve"> ako napr.</w:t>
      </w:r>
      <w:r>
        <w:t xml:space="preserve"> </w:t>
      </w:r>
      <w:proofErr w:type="spellStart"/>
      <w:r w:rsidRPr="00C02B49">
        <w:rPr>
          <w:i/>
        </w:rPr>
        <w:t>Jotrin.it</w:t>
      </w:r>
      <w:proofErr w:type="spellEnd"/>
      <w:r>
        <w:t xml:space="preserve"> [4], </w:t>
      </w:r>
      <w:r w:rsidRPr="00C02B49">
        <w:rPr>
          <w:i/>
        </w:rPr>
        <w:t>Calculatoredge.com</w:t>
      </w:r>
      <w:r>
        <w:rPr>
          <w:i/>
        </w:rPr>
        <w:t xml:space="preserve"> </w:t>
      </w:r>
      <w:r w:rsidRPr="00C02B49">
        <w:t>[5]</w:t>
      </w:r>
      <w:r>
        <w:t xml:space="preserve">, </w:t>
      </w:r>
      <w:r w:rsidR="005E01B3">
        <w:rPr>
          <w:i/>
        </w:rPr>
        <w:t>LearningAboutElectronics.com</w:t>
      </w:r>
      <w:r>
        <w:rPr>
          <w:i/>
        </w:rPr>
        <w:t xml:space="preserve"> </w:t>
      </w:r>
      <w:r>
        <w:t xml:space="preserve">[6]. </w:t>
      </w:r>
    </w:p>
    <w:p w:rsidR="00271595" w:rsidRDefault="00271595" w:rsidP="00271595"/>
    <w:p w:rsidR="00CE7F79" w:rsidRDefault="00CE7F79" w:rsidP="00271595">
      <w:pPr>
        <w:pStyle w:val="Nadpis1"/>
        <w:spacing w:line="276" w:lineRule="auto"/>
      </w:pPr>
      <w:bookmarkStart w:id="21" w:name="_Toc104145256"/>
      <w:bookmarkStart w:id="22" w:name="_Toc104145312"/>
      <w:r>
        <w:lastRenderedPageBreak/>
        <w:t>Vypracovanie</w:t>
      </w:r>
      <w:bookmarkEnd w:id="21"/>
      <w:bookmarkEnd w:id="22"/>
    </w:p>
    <w:p w:rsidR="00E326AA" w:rsidRPr="00E326AA" w:rsidRDefault="00E326AA" w:rsidP="00271595">
      <w:pPr>
        <w:spacing w:line="276" w:lineRule="auto"/>
      </w:pPr>
      <w:r>
        <w:t xml:space="preserve">Analýzu zapojenia prenosového článku budeme vykonávať na základe bodov obsiahnutých v kapitole </w:t>
      </w:r>
      <w:r w:rsidRPr="00936D41">
        <w:t xml:space="preserve">1 </w:t>
      </w:r>
      <w:r w:rsidR="007B5187">
        <w:t>(</w:t>
      </w:r>
      <w:r w:rsidRPr="00936D41">
        <w:t>Zadanie</w:t>
      </w:r>
      <w:r w:rsidR="007B5187">
        <w:t>)</w:t>
      </w:r>
      <w:r>
        <w:t>.</w:t>
      </w:r>
    </w:p>
    <w:p w:rsidR="00FA7547" w:rsidRDefault="00FA7547" w:rsidP="00271595">
      <w:pPr>
        <w:pStyle w:val="Nadpis2"/>
        <w:spacing w:line="276" w:lineRule="auto"/>
      </w:pPr>
      <w:bookmarkStart w:id="23" w:name="_Toc104145257"/>
      <w:bookmarkStart w:id="24" w:name="_Toc104145313"/>
      <w:r>
        <w:t>Schéma elektrického obvodu</w:t>
      </w:r>
      <w:bookmarkEnd w:id="23"/>
      <w:bookmarkEnd w:id="24"/>
    </w:p>
    <w:p w:rsidR="00E326AA" w:rsidRDefault="00E326AA" w:rsidP="00271595">
      <w:pPr>
        <w:spacing w:line="276" w:lineRule="auto"/>
      </w:pPr>
      <w:r>
        <w:t xml:space="preserve">Analyzovať budeme zapojenie prenosového článku – pasívneho </w:t>
      </w:r>
      <w:proofErr w:type="spellStart"/>
      <w:r>
        <w:t>hornopriepustného</w:t>
      </w:r>
      <w:proofErr w:type="spellEnd"/>
      <w:r>
        <w:t xml:space="preserve"> LCL filtra 3. rádu – podľa schémy zapojenia na obr. 2.</w:t>
      </w:r>
    </w:p>
    <w:p w:rsidR="00A904F9" w:rsidRDefault="005D2384" w:rsidP="00271595">
      <w:pPr>
        <w:keepNext/>
        <w:spacing w:line="276" w:lineRule="auto"/>
        <w:jc w:val="center"/>
      </w:pPr>
      <w:r>
        <w:rPr>
          <w:noProof/>
          <w:lang w:eastAsia="sk-SK"/>
        </w:rPr>
        <w:drawing>
          <wp:inline distT="0" distB="0" distL="0" distR="0">
            <wp:extent cx="3585210" cy="1434083"/>
            <wp:effectExtent l="19050" t="0" r="0" b="0"/>
            <wp:docPr id="1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03" cy="143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83B" w:rsidRDefault="00A904F9" w:rsidP="00271595">
      <w:pPr>
        <w:pStyle w:val="Popis"/>
        <w:spacing w:line="276" w:lineRule="auto"/>
        <w:rPr>
          <w:noProof/>
        </w:rPr>
      </w:pPr>
      <w:r>
        <w:t xml:space="preserve">Obr. </w:t>
      </w:r>
      <w:fldSimple w:instr=" SEQ Obrázok \* ARABIC ">
        <w:r w:rsidR="0016423F">
          <w:rPr>
            <w:noProof/>
          </w:rPr>
          <w:t>2</w:t>
        </w:r>
      </w:fldSimple>
      <w:r>
        <w:t xml:space="preserve"> </w:t>
      </w:r>
      <w:r w:rsidR="002E7633">
        <w:rPr>
          <w:noProof/>
        </w:rPr>
        <w:t>– S</w:t>
      </w:r>
      <w:r>
        <w:rPr>
          <w:noProof/>
        </w:rPr>
        <w:t xml:space="preserve">chéma </w:t>
      </w:r>
      <w:r w:rsidR="00EC40FA">
        <w:rPr>
          <w:noProof/>
        </w:rPr>
        <w:t>zapojenia analyzovaného</w:t>
      </w:r>
      <w:r>
        <w:rPr>
          <w:noProof/>
        </w:rPr>
        <w:t xml:space="preserve"> </w:t>
      </w:r>
      <w:r w:rsidR="00EC40FA">
        <w:rPr>
          <w:noProof/>
        </w:rPr>
        <w:t>prenosového článku</w:t>
      </w:r>
    </w:p>
    <w:p w:rsidR="00CE7F79" w:rsidRDefault="00A63A65" w:rsidP="00271595">
      <w:pPr>
        <w:pStyle w:val="Nadpis2"/>
        <w:spacing w:line="276" w:lineRule="auto"/>
      </w:pPr>
      <w:bookmarkStart w:id="25" w:name="_Toc104145258"/>
      <w:bookmarkStart w:id="26" w:name="_Toc104145314"/>
      <w:r>
        <w:t>Nájdenie prenosovej funkcie metódou slučkových prúdov</w:t>
      </w:r>
      <w:bookmarkEnd w:id="25"/>
      <w:bookmarkEnd w:id="26"/>
    </w:p>
    <w:p w:rsidR="004C3771" w:rsidRPr="004C3771" w:rsidRDefault="004C3771" w:rsidP="00271595">
      <w:pPr>
        <w:spacing w:line="276" w:lineRule="auto"/>
      </w:pPr>
      <w:r>
        <w:t xml:space="preserve">Najskôr si </w:t>
      </w:r>
      <w:r w:rsidRPr="004274A4">
        <w:rPr>
          <w:b/>
        </w:rPr>
        <w:t>zadefinujeme nezávislé slučky</w:t>
      </w:r>
      <w:r>
        <w:t xml:space="preserve"> v obvode a </w:t>
      </w:r>
      <w:r w:rsidRPr="004274A4">
        <w:rPr>
          <w:b/>
        </w:rPr>
        <w:t>zvolíme smer slučkových prúdov</w:t>
      </w:r>
      <w:r w:rsidR="00692B38">
        <w:rPr>
          <w:b/>
        </w:rPr>
        <w:t xml:space="preserve"> </w:t>
      </w:r>
      <w:r w:rsidR="00692B38" w:rsidRPr="00692B38">
        <w:t>(obr.3)</w:t>
      </w:r>
      <w:r>
        <w:t xml:space="preserve">. </w:t>
      </w:r>
    </w:p>
    <w:p w:rsidR="00E326AA" w:rsidRDefault="0069218D" w:rsidP="00271595">
      <w:pPr>
        <w:keepNext/>
        <w:spacing w:line="276" w:lineRule="auto"/>
        <w:ind w:firstLine="0"/>
        <w:jc w:val="center"/>
      </w:pPr>
      <w:r>
        <w:rPr>
          <w:noProof/>
          <w:lang w:eastAsia="sk-SK"/>
        </w:rPr>
        <w:drawing>
          <wp:inline distT="0" distB="0" distL="0" distR="0">
            <wp:extent cx="3699510" cy="1521395"/>
            <wp:effectExtent l="19050" t="0" r="0" b="0"/>
            <wp:docPr id="19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541" cy="152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83B" w:rsidRDefault="00E326AA" w:rsidP="00271595">
      <w:pPr>
        <w:pStyle w:val="Popis"/>
        <w:spacing w:line="276" w:lineRule="auto"/>
      </w:pPr>
      <w:r>
        <w:t xml:space="preserve">Obr. </w:t>
      </w:r>
      <w:fldSimple w:instr=" SEQ Obrázok \* ARABIC ">
        <w:r w:rsidR="0016423F">
          <w:rPr>
            <w:noProof/>
          </w:rPr>
          <w:t>3</w:t>
        </w:r>
      </w:fldSimple>
      <w:r>
        <w:t xml:space="preserve"> – </w:t>
      </w:r>
      <w:r w:rsidR="002E7633">
        <w:t>O</w:t>
      </w:r>
      <w:r>
        <w:t xml:space="preserve">značenie slučiek a smery slučkových prúdov </w:t>
      </w:r>
    </w:p>
    <w:p w:rsidR="004C583B" w:rsidRPr="004C583B" w:rsidRDefault="004C583B" w:rsidP="00271595">
      <w:pPr>
        <w:pStyle w:val="Bezriadkovania"/>
        <w:spacing w:line="276" w:lineRule="auto"/>
      </w:pPr>
    </w:p>
    <w:p w:rsidR="005E2632" w:rsidRDefault="005E2632" w:rsidP="00271595">
      <w:pPr>
        <w:spacing w:line="276" w:lineRule="auto"/>
      </w:pPr>
      <w:r>
        <w:t xml:space="preserve">Potom </w:t>
      </w:r>
      <w:r w:rsidRPr="004274A4">
        <w:rPr>
          <w:b/>
        </w:rPr>
        <w:t xml:space="preserve">nahradíme </w:t>
      </w:r>
      <w:r w:rsidR="00A76800" w:rsidRPr="004274A4">
        <w:rPr>
          <w:b/>
        </w:rPr>
        <w:t>jednotlivé</w:t>
      </w:r>
      <w:r w:rsidRPr="004274A4">
        <w:rPr>
          <w:b/>
        </w:rPr>
        <w:t xml:space="preserve"> prvky ich impedanciami</w:t>
      </w:r>
      <w:r>
        <w:t xml:space="preserve"> </w:t>
      </w:r>
      <w:proofErr w:type="spellStart"/>
      <w:r>
        <w:t>Laplaceovou</w:t>
      </w:r>
      <w:proofErr w:type="spellEnd"/>
      <w:r>
        <w:t xml:space="preserve"> transformáciou</w:t>
      </w:r>
      <w:r w:rsidR="00692B38">
        <w:t xml:space="preserve"> (obr.4)</w:t>
      </w:r>
      <w:r>
        <w:t>.</w:t>
      </w:r>
    </w:p>
    <w:p w:rsidR="004C583B" w:rsidRDefault="0069218D" w:rsidP="00271595">
      <w:pPr>
        <w:keepNext/>
        <w:spacing w:line="276" w:lineRule="auto"/>
        <w:ind w:firstLine="0"/>
        <w:jc w:val="center"/>
      </w:pPr>
      <w:r>
        <w:rPr>
          <w:noProof/>
          <w:lang w:eastAsia="sk-SK"/>
        </w:rPr>
        <w:drawing>
          <wp:inline distT="0" distB="0" distL="0" distR="0">
            <wp:extent cx="3897630" cy="1597688"/>
            <wp:effectExtent l="19050" t="0" r="7620" b="0"/>
            <wp:docPr id="20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3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294" cy="160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4F9" w:rsidRDefault="004C583B" w:rsidP="00271595">
      <w:pPr>
        <w:pStyle w:val="Popis"/>
        <w:spacing w:line="276" w:lineRule="auto"/>
      </w:pPr>
      <w:r>
        <w:t xml:space="preserve">Obr. </w:t>
      </w:r>
      <w:fldSimple w:instr=" SEQ Obrázok \* ARABIC ">
        <w:r w:rsidR="0016423F">
          <w:rPr>
            <w:noProof/>
          </w:rPr>
          <w:t>4</w:t>
        </w:r>
      </w:fldSimple>
      <w:r>
        <w:t xml:space="preserve"> </w:t>
      </w:r>
      <w:r w:rsidR="002E7633">
        <w:t>– N</w:t>
      </w:r>
      <w:r>
        <w:t xml:space="preserve">ahradenie prvkov impedanciami </w:t>
      </w:r>
      <w:proofErr w:type="spellStart"/>
      <w:r>
        <w:t>Laplaceovou</w:t>
      </w:r>
      <w:proofErr w:type="spellEnd"/>
      <w:r>
        <w:t xml:space="preserve"> transformáciou</w:t>
      </w:r>
    </w:p>
    <w:p w:rsidR="002210E0" w:rsidRDefault="004C3771" w:rsidP="00271595">
      <w:pPr>
        <w:spacing w:line="312" w:lineRule="auto"/>
        <w:jc w:val="left"/>
      </w:pPr>
      <w:r>
        <w:lastRenderedPageBreak/>
        <w:t>V ďalšom kroku zostavíme, pre každú slučku</w:t>
      </w:r>
      <w:r w:rsidR="00D42681">
        <w:t xml:space="preserve">, </w:t>
      </w:r>
      <w:r w:rsidR="00D42681" w:rsidRPr="004274A4">
        <w:rPr>
          <w:b/>
        </w:rPr>
        <w:t>napäťové rovnice podľa II. KZ</w:t>
      </w:r>
      <w:r w:rsidR="00D42681">
        <w:t>:</w:t>
      </w:r>
    </w:p>
    <w:p w:rsidR="002210E0" w:rsidRDefault="002817FD" w:rsidP="00271595">
      <w:pPr>
        <w:spacing w:line="312" w:lineRule="auto"/>
        <w:jc w:val="left"/>
      </w:pPr>
      <w:r>
        <w:t>s1:</w:t>
      </w:r>
      <w:r w:rsidR="00344CCE">
        <w:tab/>
      </w:r>
      <w:r w:rsidR="00344CCE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[R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]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.I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- 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>(s)</m:t>
        </m:r>
      </m:oMath>
    </w:p>
    <w:p w:rsidR="00B57C03" w:rsidRDefault="00B57C03" w:rsidP="00271595">
      <w:pPr>
        <w:spacing w:line="312" w:lineRule="auto"/>
        <w:jc w:val="left"/>
      </w:pPr>
      <w:r>
        <w:t>s2:</w:t>
      </w:r>
      <w:r w:rsidR="00344CCE">
        <w:tab/>
      </w:r>
      <w:r>
        <w:tab/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sC</m:t>
                </m:r>
              </m:den>
            </m:f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(s) =0</m:t>
        </m:r>
      </m:oMath>
    </w:p>
    <w:p w:rsidR="004C583B" w:rsidRDefault="00344CCE" w:rsidP="00271595">
      <w:pPr>
        <w:spacing w:line="312" w:lineRule="auto"/>
        <w:jc w:val="left"/>
      </w:pPr>
      <w:r>
        <w:t>s3:</w:t>
      </w:r>
      <w:r>
        <w:tab/>
      </w:r>
      <w:r>
        <w:tab/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=0</m:t>
        </m:r>
      </m:oMath>
    </w:p>
    <w:p w:rsidR="009E36AB" w:rsidRDefault="009E36AB" w:rsidP="00271595">
      <w:pPr>
        <w:spacing w:line="312" w:lineRule="auto"/>
        <w:jc w:val="left"/>
      </w:pPr>
      <w:r w:rsidRPr="008D1AC5">
        <w:rPr>
          <w:b/>
        </w:rPr>
        <w:t>Rovnice zapíšeme v maticovom tvare</w:t>
      </w:r>
      <w:r>
        <w:t>:</w:t>
      </w:r>
    </w:p>
    <w:tbl>
      <w:tblPr>
        <w:tblStyle w:val="Mriekatabuky"/>
        <w:tblW w:w="881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016852" w:rsidRPr="00240E3A" w:rsidTr="00016852">
        <w:tc>
          <w:tcPr>
            <w:tcW w:w="7938" w:type="dxa"/>
            <w:vAlign w:val="center"/>
          </w:tcPr>
          <w:p w:rsidR="00016852" w:rsidRPr="00240E3A" w:rsidRDefault="0048663A" w:rsidP="00271595">
            <w:pPr>
              <w:pStyle w:val="Odsekzoznamu"/>
              <w:spacing w:line="312" w:lineRule="auto"/>
            </w:pPr>
            <m:oMathPara>
              <m:oMathParaPr>
                <m:jc m:val="center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-sL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sC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-sL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-sL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(s)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(s)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(s)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(s)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79" w:type="dxa"/>
            <w:vAlign w:val="center"/>
          </w:tcPr>
          <w:p w:rsidR="00016852" w:rsidRDefault="00016852" w:rsidP="00271595">
            <w:pPr>
              <w:pStyle w:val="Odsekzoznamu"/>
              <w:spacing w:line="312" w:lineRule="auto"/>
              <w:ind w:left="511" w:right="-248" w:firstLine="566"/>
              <w:jc w:val="right"/>
            </w:pPr>
          </w:p>
          <w:p w:rsidR="00016852" w:rsidRPr="00016852" w:rsidRDefault="00016852" w:rsidP="00271595">
            <w:pPr>
              <w:spacing w:line="312" w:lineRule="auto"/>
              <w:ind w:firstLine="0"/>
              <w:jc w:val="right"/>
            </w:pPr>
            <w:r w:rsidRPr="00016852">
              <w:t>(4.10)</w:t>
            </w:r>
          </w:p>
        </w:tc>
      </w:tr>
    </w:tbl>
    <w:p w:rsidR="00A63A65" w:rsidRDefault="00A63A65" w:rsidP="00271595">
      <w:pPr>
        <w:spacing w:line="312" w:lineRule="auto"/>
      </w:pPr>
      <w:r>
        <w:t>Z maticovej rovnice</w:t>
      </w:r>
      <w:r w:rsidR="0047672B">
        <w:t xml:space="preserve"> (4.10)</w:t>
      </w:r>
      <w:r>
        <w:t xml:space="preserve"> vypočítame, </w:t>
      </w:r>
      <w:proofErr w:type="spellStart"/>
      <w:r w:rsidRPr="00B145BE">
        <w:rPr>
          <w:b/>
        </w:rPr>
        <w:t>Cramerovým</w:t>
      </w:r>
      <w:proofErr w:type="spellEnd"/>
      <w:r w:rsidRPr="00B145BE">
        <w:rPr>
          <w:b/>
        </w:rPr>
        <w:t xml:space="preserve"> pravidlom</w:t>
      </w:r>
      <w:r>
        <w:t xml:space="preserve">, hodnotu prúdu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(s)</m:t>
        </m:r>
      </m:oMath>
      <w:r>
        <w:t>.</w:t>
      </w:r>
    </w:p>
    <w:p w:rsidR="00A63A65" w:rsidRDefault="0048663A" w:rsidP="00271595">
      <w:pPr>
        <w:spacing w:line="312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det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-sL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(s)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-s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sC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+s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-sL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</m:num>
            <m:den>
              <m:r>
                <w:rPr>
                  <w:rFonts w:ascii="Cambria Math" w:hAnsi="Cambria Math"/>
                </w:rPr>
                <m:t>det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-sL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-s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sC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+s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-sL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-sL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den>
          </m:f>
        </m:oMath>
      </m:oMathPara>
    </w:p>
    <w:p w:rsidR="00A63A65" w:rsidRDefault="00A63A65" w:rsidP="00271595">
      <w:pPr>
        <w:spacing w:line="312" w:lineRule="auto"/>
      </w:pPr>
      <w:r>
        <w:t xml:space="preserve">Pomocou prúdu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(s)</m:t>
        </m:r>
      </m:oMath>
      <w:r>
        <w:t xml:space="preserve"> vypočítame (použitím OZ) napätie na rezistore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t.j. napätie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(s)</m:t>
        </m:r>
      </m:oMath>
      <w:r>
        <w:t>.</w:t>
      </w:r>
    </w:p>
    <w:p w:rsidR="00A63A65" w:rsidRPr="00936D41" w:rsidRDefault="0048663A" w:rsidP="00271595">
      <w:pPr>
        <w:spacing w:line="312" w:lineRule="auto"/>
        <w:ind w:firstLine="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(s)=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.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A63A65" w:rsidRPr="00DB35F1" w:rsidRDefault="00A63A65" w:rsidP="00271595">
      <w:pPr>
        <w:spacing w:line="312" w:lineRule="auto"/>
        <w:rPr>
          <w:b/>
        </w:rPr>
      </w:pPr>
      <w:r w:rsidRPr="00DB35F1">
        <w:rPr>
          <w:b/>
        </w:rPr>
        <w:t xml:space="preserve">Výslednú prenosovú funkciu </w:t>
      </w:r>
      <w:r w:rsidRPr="00DB35F1">
        <w:t>vypočítame vzťahom:</w:t>
      </w:r>
    </w:p>
    <w:tbl>
      <w:tblPr>
        <w:tblStyle w:val="Mriekatabuky"/>
        <w:tblW w:w="881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A63A65" w:rsidRPr="00E84DF0" w:rsidTr="00271595">
        <w:tc>
          <w:tcPr>
            <w:tcW w:w="7938" w:type="dxa"/>
            <w:vAlign w:val="center"/>
          </w:tcPr>
          <w:p w:rsidR="00A63A65" w:rsidRPr="00E84DF0" w:rsidRDefault="00A63A65" w:rsidP="00271595">
            <w:pPr>
              <w:pStyle w:val="Odsekzoznamu"/>
              <w:spacing w:line="312" w:lineRule="auto"/>
              <w:rPr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out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(s)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(s)</m:t>
                    </m:r>
                  </m:den>
                </m:f>
              </m:oMath>
            </m:oMathPara>
          </w:p>
        </w:tc>
        <w:tc>
          <w:tcPr>
            <w:tcW w:w="879" w:type="dxa"/>
            <w:vAlign w:val="center"/>
          </w:tcPr>
          <w:p w:rsidR="00A63A65" w:rsidRPr="00E84DF0" w:rsidRDefault="00A63A65" w:rsidP="00271595">
            <w:pPr>
              <w:pStyle w:val="Odsekzoznamu"/>
              <w:spacing w:line="312" w:lineRule="auto"/>
              <w:ind w:left="511" w:right="-248" w:firstLine="566"/>
              <w:jc w:val="right"/>
              <w:rPr>
                <w:szCs w:val="24"/>
              </w:rPr>
            </w:pPr>
          </w:p>
          <w:p w:rsidR="00A63A65" w:rsidRPr="00E84DF0" w:rsidRDefault="00A63A65" w:rsidP="00271595">
            <w:pPr>
              <w:spacing w:line="312" w:lineRule="auto"/>
              <w:ind w:firstLine="0"/>
              <w:jc w:val="right"/>
              <w:rPr>
                <w:szCs w:val="24"/>
              </w:rPr>
            </w:pPr>
            <w:r w:rsidRPr="00E84DF0">
              <w:rPr>
                <w:szCs w:val="24"/>
              </w:rPr>
              <w:t>(4.12)</w:t>
            </w:r>
          </w:p>
        </w:tc>
      </w:tr>
    </w:tbl>
    <w:p w:rsidR="00A63A65" w:rsidRDefault="00A63A65" w:rsidP="00271595">
      <w:pPr>
        <w:spacing w:line="312" w:lineRule="auto"/>
        <w:ind w:firstLine="426"/>
      </w:pPr>
      <w:r>
        <w:t xml:space="preserve">Dostávame </w:t>
      </w:r>
      <w:r w:rsidRPr="00DB35F1">
        <w:rPr>
          <w:b/>
        </w:rPr>
        <w:t>výsledok prenosovej funkcie v symbolickom tvare</w:t>
      </w:r>
      <w:r>
        <w:t xml:space="preserve">: </w:t>
      </w:r>
    </w:p>
    <w:tbl>
      <w:tblPr>
        <w:tblStyle w:val="Mriekatabuky"/>
        <w:tblW w:w="881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A63A65" w:rsidRPr="00E84DF0" w:rsidTr="00271595">
        <w:tc>
          <w:tcPr>
            <w:tcW w:w="7938" w:type="dxa"/>
            <w:vAlign w:val="center"/>
          </w:tcPr>
          <w:p w:rsidR="00A63A65" w:rsidRPr="00E84DF0" w:rsidRDefault="00A63A65" w:rsidP="00271595">
            <w:pPr>
              <w:pStyle w:val="Odsekzoznamu"/>
              <w:spacing w:line="312" w:lineRule="auto"/>
              <w:rPr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den>
                </m:f>
              </m:oMath>
            </m:oMathPara>
          </w:p>
        </w:tc>
        <w:tc>
          <w:tcPr>
            <w:tcW w:w="879" w:type="dxa"/>
            <w:vAlign w:val="center"/>
          </w:tcPr>
          <w:p w:rsidR="00A63A65" w:rsidRPr="00E84DF0" w:rsidRDefault="00A63A65" w:rsidP="00271595">
            <w:pPr>
              <w:pStyle w:val="Odsekzoznamu"/>
              <w:spacing w:line="312" w:lineRule="auto"/>
              <w:ind w:left="511" w:right="-248" w:firstLine="566"/>
              <w:jc w:val="right"/>
              <w:rPr>
                <w:szCs w:val="24"/>
              </w:rPr>
            </w:pPr>
          </w:p>
          <w:p w:rsidR="00A63A65" w:rsidRPr="00E84DF0" w:rsidRDefault="00A63A65" w:rsidP="00271595">
            <w:pPr>
              <w:spacing w:line="312" w:lineRule="auto"/>
              <w:ind w:firstLine="0"/>
              <w:jc w:val="right"/>
              <w:rPr>
                <w:szCs w:val="24"/>
              </w:rPr>
            </w:pPr>
            <w:r w:rsidRPr="00E84DF0">
              <w:rPr>
                <w:szCs w:val="24"/>
              </w:rPr>
              <w:t>(4.13)</w:t>
            </w:r>
          </w:p>
        </w:tc>
      </w:tr>
    </w:tbl>
    <w:p w:rsidR="00A63A65" w:rsidRDefault="00A63A65" w:rsidP="00271595">
      <w:pPr>
        <w:spacing w:line="312" w:lineRule="auto"/>
        <w:ind w:firstLine="0"/>
      </w:pPr>
      <w:r>
        <w:t>kde:</w:t>
      </w:r>
    </w:p>
    <w:p w:rsidR="00A63A65" w:rsidRDefault="00A63A65" w:rsidP="00271595">
      <w:pPr>
        <w:spacing w:line="312" w:lineRule="auto"/>
        <w:ind w:firstLine="0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=C.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ab/>
      </w:r>
    </w:p>
    <w:p w:rsidR="00A63A65" w:rsidRDefault="00A63A65" w:rsidP="00271595">
      <w:pPr>
        <w:spacing w:line="312" w:lineRule="auto"/>
        <w:ind w:firstLine="0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=C.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+C.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A63A65" w:rsidRDefault="00A63A65" w:rsidP="00271595">
      <w:pPr>
        <w:spacing w:line="312" w:lineRule="auto"/>
        <w:ind w:firstLine="0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+C.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+C.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A63A65" w:rsidRDefault="00A63A65" w:rsidP="00271595">
      <w:pPr>
        <w:spacing w:line="312" w:lineRule="auto"/>
        <w:ind w:left="709" w:firstLine="0"/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A63A65" w:rsidRPr="007422FD" w:rsidRDefault="00A63A65" w:rsidP="00A63A65">
      <w:pPr>
        <w:ind w:firstLine="0"/>
        <w:rPr>
          <w:sz w:val="18"/>
          <w:szCs w:val="18"/>
        </w:rPr>
      </w:pPr>
    </w:p>
    <w:p w:rsidR="00A63A65" w:rsidRDefault="00A63A65" w:rsidP="00271595">
      <w:pPr>
        <w:spacing w:line="312" w:lineRule="auto"/>
      </w:pPr>
      <w:r>
        <w:lastRenderedPageBreak/>
        <w:t>Po dosadení konkrétnych hodnôt jednotlivých prvkov (podľa tab. 4.1), do prenosovej funkcie (4.13), získavame:</w:t>
      </w:r>
    </w:p>
    <w:p w:rsidR="00A63A65" w:rsidRDefault="00A63A65" w:rsidP="00271595">
      <w:pPr>
        <w:pStyle w:val="Odsekzoznamu"/>
        <w:numPr>
          <w:ilvl w:val="0"/>
          <w:numId w:val="4"/>
        </w:numPr>
        <w:spacing w:line="312" w:lineRule="auto"/>
      </w:pPr>
      <w:r w:rsidRPr="00DB35F1">
        <w:rPr>
          <w:b/>
        </w:rPr>
        <w:t>Výslednú prenosovú funkciu v numerickom tvare</w:t>
      </w:r>
      <w:r>
        <w:t xml:space="preserve">:       </w:t>
      </w:r>
    </w:p>
    <w:tbl>
      <w:tblPr>
        <w:tblStyle w:val="Mriekatabuky"/>
        <w:tblW w:w="881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A63A65" w:rsidRPr="00E84DF0" w:rsidTr="00271595">
        <w:tc>
          <w:tcPr>
            <w:tcW w:w="7938" w:type="dxa"/>
            <w:vAlign w:val="center"/>
          </w:tcPr>
          <w:p w:rsidR="00A63A65" w:rsidRPr="00E84DF0" w:rsidRDefault="00A63A65" w:rsidP="00271595">
            <w:pPr>
              <w:pStyle w:val="Odsekzoznamu"/>
              <w:spacing w:line="312" w:lineRule="auto"/>
              <w:rPr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7,35.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-8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8,085.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-8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+0,0001768.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+0,735.s+250</m:t>
                    </m:r>
                  </m:den>
                </m:f>
              </m:oMath>
            </m:oMathPara>
          </w:p>
        </w:tc>
        <w:tc>
          <w:tcPr>
            <w:tcW w:w="879" w:type="dxa"/>
            <w:vAlign w:val="center"/>
          </w:tcPr>
          <w:p w:rsidR="00A63A65" w:rsidRPr="00E84DF0" w:rsidRDefault="00A63A65" w:rsidP="00271595">
            <w:pPr>
              <w:pStyle w:val="Odsekzoznamu"/>
              <w:spacing w:line="312" w:lineRule="auto"/>
              <w:ind w:left="511" w:right="-248" w:firstLine="566"/>
              <w:jc w:val="right"/>
              <w:rPr>
                <w:szCs w:val="24"/>
              </w:rPr>
            </w:pPr>
          </w:p>
          <w:p w:rsidR="00A63A65" w:rsidRPr="00E84DF0" w:rsidRDefault="00A63A65" w:rsidP="00271595">
            <w:pPr>
              <w:spacing w:line="312" w:lineRule="auto"/>
              <w:ind w:firstLine="0"/>
              <w:jc w:val="right"/>
              <w:rPr>
                <w:szCs w:val="24"/>
              </w:rPr>
            </w:pPr>
            <w:r w:rsidRPr="00E84DF0">
              <w:rPr>
                <w:szCs w:val="24"/>
              </w:rPr>
              <w:t>(4.1</w:t>
            </w:r>
            <w:r>
              <w:rPr>
                <w:szCs w:val="24"/>
              </w:rPr>
              <w:t>4</w:t>
            </w:r>
            <w:r w:rsidRPr="00E84DF0">
              <w:rPr>
                <w:szCs w:val="24"/>
              </w:rPr>
              <w:t>)</w:t>
            </w:r>
          </w:p>
        </w:tc>
      </w:tr>
    </w:tbl>
    <w:p w:rsidR="00A63A65" w:rsidRDefault="00A63A65" w:rsidP="00271595">
      <w:pPr>
        <w:pStyle w:val="Odsekzoznamu"/>
        <w:numPr>
          <w:ilvl w:val="0"/>
          <w:numId w:val="4"/>
        </w:numPr>
        <w:spacing w:line="312" w:lineRule="auto"/>
      </w:pPr>
      <w:r w:rsidRPr="00DB35F1">
        <w:rPr>
          <w:b/>
        </w:rPr>
        <w:t xml:space="preserve">Výslednú prenosovú funkciu v numerickom tvare upravenú pre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=1</m:t>
        </m:r>
      </m:oMath>
      <w:r>
        <w:t>:</w:t>
      </w:r>
    </w:p>
    <w:tbl>
      <w:tblPr>
        <w:tblStyle w:val="Mriekatabuky"/>
        <w:tblW w:w="881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A63A65" w:rsidRPr="00E84DF0" w:rsidTr="00271595">
        <w:tc>
          <w:tcPr>
            <w:tcW w:w="7938" w:type="dxa"/>
            <w:vAlign w:val="center"/>
          </w:tcPr>
          <w:p w:rsidR="00A63A65" w:rsidRPr="00E84DF0" w:rsidRDefault="00A63A65" w:rsidP="00271595">
            <w:pPr>
              <w:pStyle w:val="Odsekzoznamu"/>
              <w:spacing w:line="312" w:lineRule="auto"/>
              <w:rPr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2,94.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-10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3,234.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-10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+7,07.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-7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+0,00294.s+1</m:t>
                    </m:r>
                  </m:den>
                </m:f>
              </m:oMath>
            </m:oMathPara>
          </w:p>
        </w:tc>
        <w:tc>
          <w:tcPr>
            <w:tcW w:w="879" w:type="dxa"/>
            <w:vAlign w:val="center"/>
          </w:tcPr>
          <w:p w:rsidR="00A63A65" w:rsidRPr="00E84DF0" w:rsidRDefault="00A63A65" w:rsidP="00271595">
            <w:pPr>
              <w:pStyle w:val="Odsekzoznamu"/>
              <w:spacing w:line="312" w:lineRule="auto"/>
              <w:ind w:left="511" w:right="-248" w:firstLine="566"/>
              <w:jc w:val="right"/>
              <w:rPr>
                <w:szCs w:val="24"/>
              </w:rPr>
            </w:pPr>
          </w:p>
          <w:p w:rsidR="00A63A65" w:rsidRPr="00E84DF0" w:rsidRDefault="00A63A65" w:rsidP="00271595">
            <w:pPr>
              <w:spacing w:line="312" w:lineRule="auto"/>
              <w:ind w:firstLine="0"/>
              <w:jc w:val="right"/>
              <w:rPr>
                <w:szCs w:val="24"/>
              </w:rPr>
            </w:pPr>
            <w:r w:rsidRPr="00E84DF0">
              <w:rPr>
                <w:szCs w:val="24"/>
              </w:rPr>
              <w:t>(4.1</w:t>
            </w:r>
            <w:r>
              <w:rPr>
                <w:szCs w:val="24"/>
              </w:rPr>
              <w:t>5</w:t>
            </w:r>
            <w:r w:rsidRPr="00E84DF0">
              <w:rPr>
                <w:szCs w:val="24"/>
              </w:rPr>
              <w:t>)</w:t>
            </w:r>
          </w:p>
        </w:tc>
      </w:tr>
    </w:tbl>
    <w:p w:rsidR="00A63A65" w:rsidRDefault="00A63A65" w:rsidP="00271595">
      <w:pPr>
        <w:spacing w:line="312" w:lineRule="auto"/>
        <w:jc w:val="left"/>
      </w:pPr>
      <w:r>
        <w:t xml:space="preserve">Tabuľka 4.1 obsahuje hodnoty jednotlivých prvkov použitých pri výpočte TF v numerickom tvare.  </w:t>
      </w:r>
    </w:p>
    <w:p w:rsidR="0047672B" w:rsidRDefault="0047672B" w:rsidP="00271595">
      <w:pPr>
        <w:pStyle w:val="Popis"/>
        <w:keepNext/>
        <w:spacing w:line="312" w:lineRule="auto"/>
      </w:pPr>
      <w:r>
        <w:t>Tabuľka 4.1</w:t>
      </w:r>
      <w:r w:rsidRPr="00123208">
        <w:t>- hodnoty prvkov použitých pre výpočet prenosovej funkcie v numerickom tvare:</w:t>
      </w:r>
    </w:p>
    <w:tbl>
      <w:tblPr>
        <w:tblStyle w:val="Mriekatabuky"/>
        <w:tblW w:w="0" w:type="auto"/>
        <w:jc w:val="center"/>
        <w:tblLook w:val="04A0"/>
      </w:tblPr>
      <w:tblGrid>
        <w:gridCol w:w="818"/>
        <w:gridCol w:w="818"/>
        <w:gridCol w:w="1095"/>
        <w:gridCol w:w="905"/>
        <w:gridCol w:w="889"/>
        <w:gridCol w:w="760"/>
      </w:tblGrid>
      <w:tr w:rsidR="0047672B" w:rsidTr="0047672B">
        <w:trPr>
          <w:jc w:val="center"/>
        </w:trPr>
        <w:tc>
          <w:tcPr>
            <w:tcW w:w="818" w:type="dxa"/>
            <w:vAlign w:val="center"/>
          </w:tcPr>
          <w:p w:rsidR="0047672B" w:rsidRPr="004372DC" w:rsidRDefault="0048663A" w:rsidP="00271595">
            <w:pPr>
              <w:pStyle w:val="Bezriadkovania"/>
              <w:spacing w:line="312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18" w:type="dxa"/>
            <w:vAlign w:val="center"/>
          </w:tcPr>
          <w:p w:rsidR="0047672B" w:rsidRDefault="0048663A" w:rsidP="00271595">
            <w:pPr>
              <w:spacing w:line="312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95" w:type="dxa"/>
            <w:vAlign w:val="center"/>
          </w:tcPr>
          <w:p w:rsidR="0047672B" w:rsidRDefault="0048663A" w:rsidP="00271595">
            <w:pPr>
              <w:spacing w:line="312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05" w:type="dxa"/>
            <w:vAlign w:val="center"/>
          </w:tcPr>
          <w:p w:rsidR="0047672B" w:rsidRDefault="0048663A" w:rsidP="00271595">
            <w:pPr>
              <w:spacing w:line="312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89" w:type="dxa"/>
            <w:vAlign w:val="center"/>
          </w:tcPr>
          <w:p w:rsidR="0047672B" w:rsidRDefault="0047672B" w:rsidP="00271595">
            <w:pPr>
              <w:spacing w:line="312" w:lineRule="auto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760" w:type="dxa"/>
            <w:vAlign w:val="center"/>
          </w:tcPr>
          <w:p w:rsidR="0047672B" w:rsidRDefault="0048663A" w:rsidP="00271595">
            <w:pPr>
              <w:spacing w:line="312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</m:oMath>
            </m:oMathPara>
          </w:p>
        </w:tc>
      </w:tr>
      <w:tr w:rsidR="0047672B" w:rsidTr="0047672B">
        <w:trPr>
          <w:jc w:val="center"/>
        </w:trPr>
        <w:tc>
          <w:tcPr>
            <w:tcW w:w="818" w:type="dxa"/>
            <w:vAlign w:val="center"/>
          </w:tcPr>
          <w:p w:rsidR="0047672B" w:rsidRDefault="0047672B" w:rsidP="00271595">
            <w:pPr>
              <w:spacing w:line="312" w:lineRule="auto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20 Ω</m:t>
                </m:r>
              </m:oMath>
            </m:oMathPara>
          </w:p>
        </w:tc>
        <w:tc>
          <w:tcPr>
            <w:tcW w:w="818" w:type="dxa"/>
            <w:vAlign w:val="center"/>
          </w:tcPr>
          <w:p w:rsidR="0047672B" w:rsidRDefault="0047672B" w:rsidP="00271595">
            <w:pPr>
              <w:spacing w:line="312" w:lineRule="auto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50 Ω</m:t>
                </m:r>
              </m:oMath>
            </m:oMathPara>
          </w:p>
        </w:tc>
        <w:tc>
          <w:tcPr>
            <w:tcW w:w="1095" w:type="dxa"/>
            <w:vAlign w:val="center"/>
          </w:tcPr>
          <w:p w:rsidR="0047672B" w:rsidRDefault="0047672B" w:rsidP="00271595">
            <w:pPr>
              <w:spacing w:line="312" w:lineRule="auto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14 mH</m:t>
                </m:r>
              </m:oMath>
            </m:oMathPara>
          </w:p>
        </w:tc>
        <w:tc>
          <w:tcPr>
            <w:tcW w:w="905" w:type="dxa"/>
            <w:vAlign w:val="center"/>
          </w:tcPr>
          <w:p w:rsidR="0047672B" w:rsidRDefault="0047672B" w:rsidP="00271595">
            <w:pPr>
              <w:spacing w:line="312" w:lineRule="auto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7 mH</m:t>
                </m:r>
              </m:oMath>
            </m:oMathPara>
          </w:p>
        </w:tc>
        <w:tc>
          <w:tcPr>
            <w:tcW w:w="889" w:type="dxa"/>
            <w:vAlign w:val="center"/>
          </w:tcPr>
          <w:p w:rsidR="0047672B" w:rsidRDefault="0047672B" w:rsidP="00271595">
            <w:pPr>
              <w:spacing w:line="312" w:lineRule="auto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15 µF</m:t>
                </m:r>
              </m:oMath>
            </m:oMathPara>
          </w:p>
        </w:tc>
        <w:tc>
          <w:tcPr>
            <w:tcW w:w="760" w:type="dxa"/>
            <w:vAlign w:val="center"/>
          </w:tcPr>
          <w:p w:rsidR="0047672B" w:rsidRDefault="0047672B" w:rsidP="00271595">
            <w:pPr>
              <w:spacing w:line="312" w:lineRule="auto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10 V</m:t>
                </m:r>
              </m:oMath>
            </m:oMathPara>
          </w:p>
        </w:tc>
      </w:tr>
    </w:tbl>
    <w:p w:rsidR="004C680C" w:rsidRPr="004C680C" w:rsidRDefault="004C680C" w:rsidP="00271595">
      <w:pPr>
        <w:pStyle w:val="NormalnytextDP"/>
        <w:spacing w:line="312" w:lineRule="auto"/>
        <w:ind w:firstLine="0"/>
      </w:pPr>
    </w:p>
    <w:p w:rsidR="008D1AC5" w:rsidRDefault="008D1AC5" w:rsidP="00271595">
      <w:pPr>
        <w:pStyle w:val="Nadpis2"/>
        <w:spacing w:line="312" w:lineRule="auto"/>
      </w:pPr>
      <w:bookmarkStart w:id="27" w:name="_Toc104145259"/>
      <w:bookmarkStart w:id="28" w:name="_Toc104145315"/>
      <w:r>
        <w:t>Metóda uzlových napätí</w:t>
      </w:r>
      <w:bookmarkEnd w:id="27"/>
      <w:bookmarkEnd w:id="28"/>
    </w:p>
    <w:p w:rsidR="00933205" w:rsidRPr="00933205" w:rsidRDefault="00933205" w:rsidP="00271595">
      <w:pPr>
        <w:spacing w:line="312" w:lineRule="auto"/>
      </w:pPr>
      <w:r>
        <w:t>V</w:t>
      </w:r>
      <w:r w:rsidR="002613B2">
        <w:t> </w:t>
      </w:r>
      <w:r>
        <w:t>obvode</w:t>
      </w:r>
      <w:r w:rsidR="002613B2">
        <w:t xml:space="preserve"> s prvkami v </w:t>
      </w:r>
      <w:proofErr w:type="spellStart"/>
      <w:r w:rsidR="002613B2">
        <w:t>Laplaceovej</w:t>
      </w:r>
      <w:proofErr w:type="spellEnd"/>
      <w:r w:rsidR="002613B2">
        <w:t xml:space="preserve"> transformácii</w:t>
      </w:r>
      <w:r>
        <w:t xml:space="preserve"> označíme smery prúdov, zvolíme referenčný uzol</w:t>
      </w:r>
      <w:r w:rsidR="002613B2">
        <w:t xml:space="preserve"> </w:t>
      </w:r>
      <w:r w:rsidR="002613B2" w:rsidRPr="002613B2">
        <w:rPr>
          <w:i/>
        </w:rPr>
        <w:t>O</w:t>
      </w:r>
      <w:r w:rsidRPr="002613B2">
        <w:rPr>
          <w:i/>
        </w:rPr>
        <w:t> </w:t>
      </w:r>
      <w:r>
        <w:t>a označíme napätie každého z uzlov vzhľadom k referenčnému bodu</w:t>
      </w:r>
      <w:r w:rsidR="00692B38">
        <w:t xml:space="preserve"> </w:t>
      </w:r>
      <w:r w:rsidR="006902FA">
        <w:br/>
      </w:r>
      <w:r w:rsidR="00692B38">
        <w:t>(obr. 5)</w:t>
      </w:r>
      <w:r>
        <w:t>. Za vzťažný uzol</w:t>
      </w:r>
      <w:r w:rsidR="00DB756C">
        <w:t xml:space="preserve"> –</w:t>
      </w:r>
      <w:r>
        <w:t xml:space="preserve"> </w:t>
      </w:r>
      <w:r w:rsidRPr="002613B2">
        <w:rPr>
          <w:i/>
        </w:rPr>
        <w:t>O</w:t>
      </w:r>
      <w:r w:rsidR="00DB756C">
        <w:t xml:space="preserve"> – </w:t>
      </w:r>
      <w:r>
        <w:t xml:space="preserve">zvolíme uzol spoločný pre cievky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DB756C">
        <w:t xml:space="preserve"> </w:t>
      </w:r>
      <w:r>
        <w:t>a</w:t>
      </w:r>
      <w:r w:rsidR="00DB756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t>.</w:t>
      </w:r>
    </w:p>
    <w:p w:rsidR="004C583B" w:rsidRDefault="00560EB4" w:rsidP="00271595">
      <w:pPr>
        <w:keepNext/>
        <w:spacing w:line="312" w:lineRule="auto"/>
        <w:jc w:val="center"/>
      </w:pPr>
      <w:r>
        <w:rPr>
          <w:noProof/>
          <w:lang w:eastAsia="sk-SK"/>
        </w:rPr>
        <w:drawing>
          <wp:inline distT="0" distB="0" distL="0" distR="0">
            <wp:extent cx="4469130" cy="2092312"/>
            <wp:effectExtent l="19050" t="0" r="7620" b="0"/>
            <wp:docPr id="21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130" cy="2092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AC5" w:rsidRPr="008D1AC5" w:rsidRDefault="004C583B" w:rsidP="00271595">
      <w:pPr>
        <w:pStyle w:val="Popis"/>
        <w:spacing w:line="312" w:lineRule="auto"/>
      </w:pPr>
      <w:r>
        <w:t xml:space="preserve">Obr. </w:t>
      </w:r>
      <w:fldSimple w:instr=" SEQ Obrázok \* ARABIC ">
        <w:r w:rsidR="0016423F">
          <w:rPr>
            <w:noProof/>
          </w:rPr>
          <w:t>5</w:t>
        </w:r>
      </w:fldSimple>
      <w:r>
        <w:t xml:space="preserve"> – </w:t>
      </w:r>
      <w:r w:rsidR="002E7633">
        <w:t>O</w:t>
      </w:r>
      <w:r>
        <w:t>značenie schémy zapojenia pre metódu uzlových napätí</w:t>
      </w:r>
    </w:p>
    <w:p w:rsidR="00A76800" w:rsidRDefault="00933205" w:rsidP="00271595">
      <w:pPr>
        <w:spacing w:line="312" w:lineRule="auto"/>
        <w:jc w:val="left"/>
      </w:pPr>
      <w:r>
        <w:t xml:space="preserve">Pre uzly A a B zostavíme </w:t>
      </w:r>
      <w:r w:rsidRPr="00933205">
        <w:rPr>
          <w:b/>
        </w:rPr>
        <w:t>rovnice podľa 1. KZ</w:t>
      </w:r>
      <w:r>
        <w:t>:</w:t>
      </w:r>
    </w:p>
    <w:p w:rsidR="00933205" w:rsidRDefault="00933205" w:rsidP="00271595">
      <w:pPr>
        <w:spacing w:line="312" w:lineRule="auto"/>
        <w:jc w:val="left"/>
      </w:pPr>
      <w:r>
        <w:t>uzol A: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(s)-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(s)-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(s)=0</m:t>
        </m:r>
      </m:oMath>
    </w:p>
    <w:p w:rsidR="00933205" w:rsidRDefault="00933205" w:rsidP="00271595">
      <w:pPr>
        <w:spacing w:line="312" w:lineRule="auto"/>
        <w:jc w:val="left"/>
      </w:pPr>
      <w:r>
        <w:t>uzol B:</w:t>
      </w:r>
      <w:r>
        <w:tab/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(s)-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(s)-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(s)=0</m:t>
        </m:r>
      </m:oMath>
    </w:p>
    <w:p w:rsidR="002A6C06" w:rsidRDefault="002A6C06" w:rsidP="004A497F">
      <w:pPr>
        <w:jc w:val="left"/>
      </w:pPr>
    </w:p>
    <w:p w:rsidR="00933205" w:rsidRDefault="00933205" w:rsidP="00601ABB">
      <w:pPr>
        <w:spacing w:line="276" w:lineRule="auto"/>
        <w:jc w:val="left"/>
      </w:pPr>
      <w:r>
        <w:lastRenderedPageBreak/>
        <w:t>Po dosadení uzlových napätí dostaneme:</w:t>
      </w:r>
    </w:p>
    <w:p w:rsidR="00A76800" w:rsidRDefault="0048663A" w:rsidP="00601ABB">
      <w:pPr>
        <w:spacing w:line="276" w:lineRule="auto"/>
        <w:jc w:val="lef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(s)-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[U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(s)-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(s)].sC-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=0</m:t>
          </m:r>
        </m:oMath>
      </m:oMathPara>
    </w:p>
    <w:p w:rsidR="00AF601D" w:rsidRDefault="0048663A" w:rsidP="00601ABB">
      <w:pPr>
        <w:spacing w:line="276" w:lineRule="auto"/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[U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(s)-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(s)].sC-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=0</m:t>
          </m:r>
        </m:oMath>
      </m:oMathPara>
    </w:p>
    <w:p w:rsidR="00A76800" w:rsidRDefault="002A6C06" w:rsidP="00601ABB">
      <w:pPr>
        <w:spacing w:line="276" w:lineRule="auto"/>
        <w:jc w:val="left"/>
      </w:pPr>
      <w:r>
        <w:t>Rovnice prepíšeme nasledovne:</w:t>
      </w:r>
    </w:p>
    <w:p w:rsidR="002A6C06" w:rsidRDefault="0048663A" w:rsidP="00601ABB">
      <w:pPr>
        <w:spacing w:line="276" w:lineRule="auto"/>
        <w:jc w:val="left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+sC+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(s)-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(s).sC=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:rsidR="002A6C06" w:rsidRDefault="002A6C06" w:rsidP="00601ABB">
      <w:pPr>
        <w:spacing w:line="276" w:lineRule="auto"/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(s).sC+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+sC+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(s)=0</m:t>
          </m:r>
        </m:oMath>
      </m:oMathPara>
    </w:p>
    <w:p w:rsidR="00191636" w:rsidRDefault="00191636" w:rsidP="00601ABB">
      <w:pPr>
        <w:spacing w:line="276" w:lineRule="auto"/>
        <w:jc w:val="left"/>
      </w:pPr>
      <w:r w:rsidRPr="00EB19A2">
        <w:rPr>
          <w:b/>
        </w:rPr>
        <w:t>Rovnice prepíšeme do</w:t>
      </w:r>
      <w:r>
        <w:t xml:space="preserve"> </w:t>
      </w:r>
      <w:r w:rsidRPr="00EB19A2">
        <w:rPr>
          <w:b/>
        </w:rPr>
        <w:t>maticového tvaru</w:t>
      </w:r>
      <w:r>
        <w:t>:</w:t>
      </w:r>
    </w:p>
    <w:tbl>
      <w:tblPr>
        <w:tblStyle w:val="Mriekatabuky"/>
        <w:tblW w:w="881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016852" w:rsidRPr="00240E3A" w:rsidTr="00E84DF0">
        <w:tc>
          <w:tcPr>
            <w:tcW w:w="7938" w:type="dxa"/>
            <w:vAlign w:val="center"/>
          </w:tcPr>
          <w:p w:rsidR="00016852" w:rsidRPr="00240E3A" w:rsidRDefault="0048663A" w:rsidP="00601ABB">
            <w:pPr>
              <w:pStyle w:val="Odsekzoznamu"/>
              <w:spacing w:line="276" w:lineRule="auto"/>
            </w:pPr>
            <m:oMathPara>
              <m:oMathParaPr>
                <m:jc m:val="center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+sC+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-sC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-sC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+sC+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(s)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(s)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79" w:type="dxa"/>
            <w:vAlign w:val="center"/>
          </w:tcPr>
          <w:p w:rsidR="00016852" w:rsidRDefault="00016852" w:rsidP="00601ABB">
            <w:pPr>
              <w:pStyle w:val="Odsekzoznamu"/>
              <w:spacing w:line="276" w:lineRule="auto"/>
              <w:ind w:left="511" w:right="-248" w:firstLine="566"/>
              <w:jc w:val="right"/>
            </w:pPr>
          </w:p>
          <w:p w:rsidR="00016852" w:rsidRPr="00016852" w:rsidRDefault="00016852" w:rsidP="00601ABB">
            <w:pPr>
              <w:spacing w:line="276" w:lineRule="auto"/>
              <w:ind w:firstLine="0"/>
              <w:jc w:val="right"/>
            </w:pPr>
            <w:r w:rsidRPr="00016852">
              <w:t>(4.1</w:t>
            </w:r>
            <w:r>
              <w:t>1</w:t>
            </w:r>
            <w:r w:rsidRPr="00016852">
              <w:t>)</w:t>
            </w:r>
          </w:p>
        </w:tc>
      </w:tr>
    </w:tbl>
    <w:p w:rsidR="00536997" w:rsidRPr="00601ABB" w:rsidRDefault="00536997" w:rsidP="00601ABB">
      <w:pPr>
        <w:pStyle w:val="Bezriadkovania"/>
        <w:spacing w:line="276" w:lineRule="auto"/>
      </w:pPr>
    </w:p>
    <w:p w:rsidR="0086094F" w:rsidRPr="002D74CE" w:rsidRDefault="0086094F" w:rsidP="00601ABB">
      <w:pPr>
        <w:spacing w:line="276" w:lineRule="auto"/>
      </w:pPr>
      <w:r>
        <w:t>Pre nájdenie TF, pomocou metódy uzlových napätí, použijeme rovnice</w:t>
      </w:r>
      <w:r w:rsidR="009B4C68">
        <w:t xml:space="preserve"> </w:t>
      </w:r>
      <w:r>
        <w:t>zapísané v</w:t>
      </w:r>
      <w:r w:rsidR="00FB125C">
        <w:t> maticovom tvare</w:t>
      </w:r>
      <w:r>
        <w:t xml:space="preserve"> </w:t>
      </w:r>
      <w:r w:rsidR="004C680C">
        <w:t>(4.11)</w:t>
      </w:r>
      <w:r>
        <w:t>.</w:t>
      </w:r>
    </w:p>
    <w:p w:rsidR="006418EC" w:rsidRDefault="0086094F" w:rsidP="00601ABB">
      <w:pPr>
        <w:spacing w:line="276" w:lineRule="auto"/>
      </w:pPr>
      <w:r>
        <w:t>Z maticovej ro</w:t>
      </w:r>
      <w:r w:rsidR="00FB125C">
        <w:t xml:space="preserve">vnice vypočítame hodnotu napätia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(s)</m:t>
        </m:r>
      </m:oMath>
      <w:r>
        <w:t xml:space="preserve">. </w:t>
      </w:r>
    </w:p>
    <w:p w:rsidR="006418EC" w:rsidRDefault="0048663A" w:rsidP="00601ABB">
      <w:pPr>
        <w:spacing w:line="276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(s)=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det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+sC+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-sC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</m:num>
            <m:den>
              <m:r>
                <w:rPr>
                  <w:rFonts w:ascii="Cambria Math" w:hAnsi="Cambria Math"/>
                </w:rPr>
                <m:t>det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+sC+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</w:rPr>
                          <m:t>-sC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-sC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+sC+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mr>
                  </m:m>
                </m:e>
              </m:d>
            </m:den>
          </m:f>
        </m:oMath>
      </m:oMathPara>
    </w:p>
    <w:p w:rsidR="001073D1" w:rsidRDefault="001073D1" w:rsidP="00601ABB">
      <w:pPr>
        <w:spacing w:line="276" w:lineRule="auto"/>
      </w:pPr>
      <w:r>
        <w:t xml:space="preserve">Pre výpočet prúdu tečúceho rezistorom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, t.j.</w:t>
      </w:r>
      <w:r w:rsidR="00D268D6">
        <w:t xml:space="preserve"> prúd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4.</m:t>
            </m:r>
          </m:sub>
        </m:sSub>
        <m:r>
          <w:rPr>
            <w:rFonts w:ascii="Cambria Math" w:hAnsi="Cambria Math"/>
          </w:rPr>
          <m:t>(s)</m:t>
        </m:r>
      </m:oMath>
      <w:r w:rsidR="00D268D6">
        <w:t xml:space="preserve"> platí vzťah:</w:t>
      </w:r>
    </w:p>
    <w:p w:rsidR="007B5187" w:rsidRDefault="0048663A" w:rsidP="00601ABB">
      <w:pPr>
        <w:spacing w:line="276" w:lineRule="auto"/>
        <w:ind w:firstLine="0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(s)=0</m:t>
        </m:r>
      </m:oMath>
      <w:r w:rsidR="00E84DF0">
        <w:t xml:space="preserve">       </w:t>
      </w:r>
      <w:r w:rsidR="001073D1">
        <w:t>z toho vyplýva, že</w:t>
      </w:r>
      <w:r w:rsidR="00FB125C">
        <w:t xml:space="preserve"> </w:t>
      </w:r>
      <w:r w:rsidR="00E84DF0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(s)=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(s)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</w:p>
    <w:p w:rsidR="002C5B32" w:rsidRDefault="002C5B32" w:rsidP="00601ABB">
      <w:pPr>
        <w:spacing w:line="276" w:lineRule="auto"/>
      </w:pPr>
      <w:r>
        <w:t xml:space="preserve">Potom napätie na </w:t>
      </w:r>
      <w:proofErr w:type="spellStart"/>
      <w:r>
        <w:t>rezistore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B125C">
        <w:t xml:space="preserve">, t.j. napätie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(s)</m:t>
        </m:r>
      </m:oMath>
      <w:r w:rsidR="00FB125C">
        <w:t>,</w:t>
      </w:r>
      <w:r>
        <w:t xml:space="preserve"> vypočítame vzťahom:</w:t>
      </w:r>
    </w:p>
    <w:p w:rsidR="002D74CE" w:rsidRDefault="0048663A" w:rsidP="00601ABB">
      <w:pPr>
        <w:spacing w:line="276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(s)=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.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(s)</m:t>
          </m:r>
        </m:oMath>
      </m:oMathPara>
    </w:p>
    <w:p w:rsidR="002C5B32" w:rsidRPr="00463720" w:rsidRDefault="002C5B32" w:rsidP="00601ABB">
      <w:pPr>
        <w:spacing w:line="276" w:lineRule="auto"/>
      </w:pPr>
      <w:r w:rsidRPr="00DB35F1">
        <w:rPr>
          <w:b/>
        </w:rPr>
        <w:t xml:space="preserve">Výslednú prenosovú funkciu </w:t>
      </w:r>
      <w:r w:rsidRPr="00463720">
        <w:t>vypočítame vzťahom</w:t>
      </w:r>
      <w:r w:rsidR="00234824" w:rsidRPr="00463720">
        <w:t xml:space="preserve"> (4.12)</w:t>
      </w:r>
      <w:r w:rsidR="00463720">
        <w:t>.</w:t>
      </w:r>
    </w:p>
    <w:p w:rsidR="00B34033" w:rsidRDefault="00B34033" w:rsidP="00601ABB">
      <w:pPr>
        <w:spacing w:line="276" w:lineRule="auto"/>
        <w:ind w:firstLine="0"/>
      </w:pPr>
      <w:r>
        <w:t xml:space="preserve">Dostávame </w:t>
      </w:r>
      <w:r w:rsidRPr="00DB35F1">
        <w:rPr>
          <w:b/>
        </w:rPr>
        <w:t>totožný výsledok prenosovej funkcie v symbolickom tvare</w:t>
      </w:r>
      <w:r w:rsidR="00250BA4">
        <w:rPr>
          <w:b/>
        </w:rPr>
        <w:t xml:space="preserve"> </w:t>
      </w:r>
      <w:r w:rsidR="00250BA4">
        <w:t>(4.13</w:t>
      </w:r>
      <w:r w:rsidR="00250BA4" w:rsidRPr="00250BA4">
        <w:t xml:space="preserve">) </w:t>
      </w:r>
      <w:r w:rsidRPr="00250BA4">
        <w:t>ako pri MSP</w:t>
      </w:r>
      <w:r w:rsidR="00250BA4" w:rsidRPr="00250BA4">
        <w:t>.</w:t>
      </w:r>
    </w:p>
    <w:p w:rsidR="00B34033" w:rsidRDefault="009D068F" w:rsidP="00601ABB">
      <w:pPr>
        <w:spacing w:line="276" w:lineRule="auto"/>
      </w:pPr>
      <w:r>
        <w:t>Pre výpočet prenosovej funkcie v numerickom tvare použijeme hodnoty prvkov z tab. 4.1. D</w:t>
      </w:r>
      <w:r w:rsidR="00B34033">
        <w:t>ostávame</w:t>
      </w:r>
      <w:r w:rsidR="005D4235">
        <w:t xml:space="preserve"> </w:t>
      </w:r>
      <w:r w:rsidR="005D4235" w:rsidRPr="00DB35F1">
        <w:rPr>
          <w:b/>
        </w:rPr>
        <w:t>totožné výsledky</w:t>
      </w:r>
      <w:r>
        <w:rPr>
          <w:b/>
        </w:rPr>
        <w:t xml:space="preserve"> </w:t>
      </w:r>
      <w:r>
        <w:t>prenosových funkcií</w:t>
      </w:r>
      <w:r w:rsidR="005D4235" w:rsidRPr="00DB35F1">
        <w:rPr>
          <w:b/>
        </w:rPr>
        <w:t xml:space="preserve"> </w:t>
      </w:r>
      <w:r w:rsidR="005D4235" w:rsidRPr="009D068F">
        <w:t>ako pri MSP</w:t>
      </w:r>
      <w:r w:rsidR="00B34033" w:rsidRPr="009D068F">
        <w:t>:</w:t>
      </w:r>
    </w:p>
    <w:p w:rsidR="00B34033" w:rsidRDefault="00173051" w:rsidP="00601ABB">
      <w:pPr>
        <w:pStyle w:val="Odsekzoznamu"/>
        <w:numPr>
          <w:ilvl w:val="0"/>
          <w:numId w:val="4"/>
        </w:numPr>
        <w:spacing w:line="276" w:lineRule="auto"/>
      </w:pPr>
      <w:r w:rsidRPr="00173051">
        <w:t>Totožnú</w:t>
      </w:r>
      <w:r>
        <w:rPr>
          <w:b/>
        </w:rPr>
        <w:t xml:space="preserve"> </w:t>
      </w:r>
      <w:r w:rsidRPr="00173051">
        <w:t>v</w:t>
      </w:r>
      <w:r w:rsidR="00B34033" w:rsidRPr="00173051">
        <w:t>ýslednú</w:t>
      </w:r>
      <w:r w:rsidR="00B34033" w:rsidRPr="00DB35F1">
        <w:rPr>
          <w:b/>
        </w:rPr>
        <w:t xml:space="preserve"> </w:t>
      </w:r>
      <w:r w:rsidR="00B34033" w:rsidRPr="00173051">
        <w:t>prenosovú funkciu</w:t>
      </w:r>
      <w:r w:rsidR="00B34033" w:rsidRPr="00DB35F1">
        <w:rPr>
          <w:b/>
        </w:rPr>
        <w:t xml:space="preserve"> v numerickom tvare</w:t>
      </w:r>
      <w:r>
        <w:t xml:space="preserve"> (4.14).</w:t>
      </w:r>
      <w:r w:rsidR="00B34033">
        <w:t xml:space="preserve">        </w:t>
      </w:r>
    </w:p>
    <w:p w:rsidR="00B34033" w:rsidRDefault="00173051" w:rsidP="00601ABB">
      <w:pPr>
        <w:pStyle w:val="Odsekzoznamu"/>
        <w:numPr>
          <w:ilvl w:val="0"/>
          <w:numId w:val="4"/>
        </w:numPr>
        <w:spacing w:line="276" w:lineRule="auto"/>
      </w:pPr>
      <w:r w:rsidRPr="00173051">
        <w:t>Totožnú</w:t>
      </w:r>
      <w:r>
        <w:rPr>
          <w:b/>
        </w:rPr>
        <w:t xml:space="preserve"> </w:t>
      </w:r>
      <w:r w:rsidRPr="00173051">
        <w:t>v</w:t>
      </w:r>
      <w:r w:rsidR="00B34033" w:rsidRPr="00173051">
        <w:t>ýslednú</w:t>
      </w:r>
      <w:r w:rsidR="00B34033" w:rsidRPr="00DB35F1">
        <w:rPr>
          <w:b/>
        </w:rPr>
        <w:t xml:space="preserve"> </w:t>
      </w:r>
      <w:r w:rsidR="00B34033" w:rsidRPr="00173051">
        <w:t>prenosovú funkciu v numerickom tvare</w:t>
      </w:r>
      <w:r w:rsidR="00B34033" w:rsidRPr="00DB35F1">
        <w:rPr>
          <w:b/>
        </w:rPr>
        <w:t xml:space="preserve"> upravenú pre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=1</m:t>
        </m:r>
      </m:oMath>
      <w:r>
        <w:t xml:space="preserve"> (4.15).</w:t>
      </w:r>
    </w:p>
    <w:p w:rsidR="00A534E2" w:rsidRDefault="00E377A2" w:rsidP="00601ABB">
      <w:pPr>
        <w:pStyle w:val="Nadpis2"/>
        <w:spacing w:line="276" w:lineRule="auto"/>
      </w:pPr>
      <w:bookmarkStart w:id="29" w:name="_Toc104145260"/>
      <w:bookmarkStart w:id="30" w:name="_Toc104145316"/>
      <w:r>
        <w:lastRenderedPageBreak/>
        <w:t>Prechodová a </w:t>
      </w:r>
      <w:r w:rsidR="00601ABB">
        <w:t>logaritmicko</w:t>
      </w:r>
      <w:r>
        <w:t>-frekvenčná charakteristika</w:t>
      </w:r>
      <w:bookmarkEnd w:id="29"/>
      <w:bookmarkEnd w:id="30"/>
    </w:p>
    <w:p w:rsidR="00226657" w:rsidRDefault="00E377A2" w:rsidP="00601ABB">
      <w:pPr>
        <w:spacing w:line="276" w:lineRule="auto"/>
      </w:pPr>
      <w:r>
        <w:t>Z</w:t>
      </w:r>
      <w:r w:rsidR="00F53BA8">
        <w:t xml:space="preserve"> dvoch</w:t>
      </w:r>
      <w:r>
        <w:t xml:space="preserve"> výsledných (totožných) prenosových funkcií dostávame </w:t>
      </w:r>
      <w:r w:rsidRPr="00F53BA8">
        <w:rPr>
          <w:b/>
        </w:rPr>
        <w:t>prechodovú</w:t>
      </w:r>
      <w:r w:rsidR="007B5187">
        <w:rPr>
          <w:b/>
        </w:rPr>
        <w:t xml:space="preserve"> </w:t>
      </w:r>
      <w:r w:rsidRPr="00F53BA8">
        <w:t>a</w:t>
      </w:r>
      <w:r w:rsidR="006902FA">
        <w:rPr>
          <w:b/>
        </w:rPr>
        <w:t> logaritmicko-</w:t>
      </w:r>
      <w:r w:rsidRPr="00F53BA8">
        <w:rPr>
          <w:b/>
        </w:rPr>
        <w:t>frekvenčnú charakteristiku</w:t>
      </w:r>
      <w:r w:rsidR="000F2448">
        <w:rPr>
          <w:b/>
        </w:rPr>
        <w:t xml:space="preserve"> </w:t>
      </w:r>
      <w:r w:rsidR="000F2448">
        <w:t>(obr.</w:t>
      </w:r>
      <w:r w:rsidR="008D7A4B">
        <w:t xml:space="preserve"> </w:t>
      </w:r>
      <w:r w:rsidR="000F2448">
        <w:t>6)</w:t>
      </w:r>
      <w:r w:rsidR="00012A76">
        <w:t>.</w:t>
      </w:r>
      <w:r w:rsidR="0030180A">
        <w:t xml:space="preserve"> </w:t>
      </w:r>
    </w:p>
    <w:p w:rsidR="00B826EF" w:rsidRDefault="00234824" w:rsidP="00601ABB">
      <w:pPr>
        <w:spacing w:line="276" w:lineRule="auto"/>
      </w:pPr>
      <w:r>
        <w:t xml:space="preserve">Nakoľko </w:t>
      </w:r>
      <w:r w:rsidR="008F3401">
        <w:t xml:space="preserve">je </w:t>
      </w:r>
      <w:r>
        <w:t>sústava t</w:t>
      </w:r>
      <w:r w:rsidR="00F15F3C">
        <w:t>vorená troma zásobníkmi energie</w:t>
      </w:r>
      <w:r w:rsidR="009D068F">
        <w:t xml:space="preserve"> (2 cievky a jeden kondenzátor)</w:t>
      </w:r>
      <w:r w:rsidR="00F15F3C">
        <w:t xml:space="preserve"> a</w:t>
      </w:r>
      <w:r w:rsidR="009D068F">
        <w:t xml:space="preserve"> čitateľ </w:t>
      </w:r>
      <w:r w:rsidR="00F15F3C">
        <w:t xml:space="preserve"> prenosovej funkcie obsahuje iba </w:t>
      </w:r>
      <w:r w:rsidR="009D068F">
        <w:t xml:space="preserve">jednu </w:t>
      </w:r>
      <w:r w:rsidR="00F15F3C">
        <w:t>derivačnú zložku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F15F3C">
        <w:t>)</w:t>
      </w:r>
      <w:r w:rsidR="009D068F">
        <w:t>,</w:t>
      </w:r>
      <w:r w:rsidR="00F15F3C">
        <w:t xml:space="preserve"> i</w:t>
      </w:r>
      <w:r w:rsidR="009D068F">
        <w:t>de o </w:t>
      </w:r>
      <w:r w:rsidR="009D068F" w:rsidRPr="00314E29">
        <w:rPr>
          <w:b/>
        </w:rPr>
        <w:t>derivačnú sústavu 3. rádu</w:t>
      </w:r>
      <w:r w:rsidR="009D068F" w:rsidRPr="000F2448">
        <w:t>.</w:t>
      </w:r>
      <w:r w:rsidR="00B826EF">
        <w:t xml:space="preserve"> </w:t>
      </w:r>
    </w:p>
    <w:p w:rsidR="00226657" w:rsidRDefault="00B826EF" w:rsidP="00601ABB">
      <w:pPr>
        <w:spacing w:line="276" w:lineRule="auto"/>
      </w:pPr>
      <w:r>
        <w:t xml:space="preserve">Na základe </w:t>
      </w:r>
      <w:r w:rsidRPr="00F36FDE">
        <w:rPr>
          <w:b/>
        </w:rPr>
        <w:t>núl a</w:t>
      </w:r>
      <w:r w:rsidR="00E90E83" w:rsidRPr="00F36FDE">
        <w:rPr>
          <w:b/>
        </w:rPr>
        <w:t> </w:t>
      </w:r>
      <w:r w:rsidRPr="00F36FDE">
        <w:rPr>
          <w:b/>
        </w:rPr>
        <w:t>pólov</w:t>
      </w:r>
      <w:r w:rsidR="00E90E83">
        <w:t xml:space="preserve"> výsledného prenosu</w:t>
      </w:r>
      <w:r>
        <w:t xml:space="preserve"> </w:t>
      </w:r>
      <w:r w:rsidR="00E90E83">
        <w:t>(tab. 4.2)</w:t>
      </w:r>
      <w:r w:rsidR="008D7A4B">
        <w:t>, prechodovej a logaritmicko-frekvenčnej charakteristiky (obr. 6),</w:t>
      </w:r>
      <w:r w:rsidR="00E90E83">
        <w:t xml:space="preserve"> </w:t>
      </w:r>
      <w:r>
        <w:t>môžeme</w:t>
      </w:r>
      <w:r w:rsidR="00226657">
        <w:t xml:space="preserve"> o nami vyšetrovanom systéme – pasívnom </w:t>
      </w:r>
      <w:proofErr w:type="spellStart"/>
      <w:r w:rsidR="00226657">
        <w:t>hornopriepustnom</w:t>
      </w:r>
      <w:proofErr w:type="spellEnd"/>
      <w:r w:rsidR="00226657">
        <w:t xml:space="preserve"> LCL filtri tretieho rádu –  vyhlásiť </w:t>
      </w:r>
      <w:r w:rsidR="00611856">
        <w:t>že je</w:t>
      </w:r>
      <w:r w:rsidR="00226657">
        <w:t>:</w:t>
      </w:r>
    </w:p>
    <w:p w:rsidR="00226657" w:rsidRDefault="00611856" w:rsidP="00601ABB">
      <w:pPr>
        <w:pStyle w:val="Odsekzoznamu"/>
        <w:numPr>
          <w:ilvl w:val="0"/>
          <w:numId w:val="8"/>
        </w:numPr>
        <w:spacing w:line="276" w:lineRule="auto"/>
      </w:pPr>
      <w:r w:rsidRPr="00611856">
        <w:rPr>
          <w:b/>
        </w:rPr>
        <w:t>stabilný</w:t>
      </w:r>
      <w:r>
        <w:t>,</w:t>
      </w:r>
    </w:p>
    <w:p w:rsidR="00611856" w:rsidRDefault="00611856" w:rsidP="00601ABB">
      <w:pPr>
        <w:pStyle w:val="Odsekzoznamu"/>
        <w:numPr>
          <w:ilvl w:val="0"/>
          <w:numId w:val="8"/>
        </w:numPr>
        <w:spacing w:line="276" w:lineRule="auto"/>
      </w:pPr>
      <w:r w:rsidRPr="00E90E83">
        <w:rPr>
          <w:b/>
        </w:rPr>
        <w:t>periodický</w:t>
      </w:r>
      <w:r>
        <w:t xml:space="preserve"> (kmitavý),</w:t>
      </w:r>
    </w:p>
    <w:p w:rsidR="00F36FDE" w:rsidRDefault="00F36FDE" w:rsidP="00601ABB">
      <w:pPr>
        <w:pStyle w:val="Odsekzoznamu"/>
        <w:numPr>
          <w:ilvl w:val="0"/>
          <w:numId w:val="8"/>
        </w:numPr>
        <w:spacing w:line="276" w:lineRule="auto"/>
      </w:pPr>
      <w:r>
        <w:rPr>
          <w:b/>
        </w:rPr>
        <w:t xml:space="preserve">tlmený </w:t>
      </w:r>
      <w:r>
        <w:t>(0 &lt; tlmenie &lt; 1),</w:t>
      </w:r>
    </w:p>
    <w:p w:rsidR="00611856" w:rsidRPr="00F36FDE" w:rsidRDefault="00611856" w:rsidP="00601ABB">
      <w:pPr>
        <w:pStyle w:val="Odsekzoznamu"/>
        <w:numPr>
          <w:ilvl w:val="0"/>
          <w:numId w:val="8"/>
        </w:numPr>
        <w:spacing w:line="276" w:lineRule="auto"/>
      </w:pPr>
      <w:r>
        <w:t xml:space="preserve">má </w:t>
      </w:r>
      <w:r w:rsidRPr="00611856">
        <w:rPr>
          <w:b/>
        </w:rPr>
        <w:t>derivačné vlastnosti</w:t>
      </w:r>
      <w:r w:rsidR="00932513">
        <w:t>.</w:t>
      </w:r>
    </w:p>
    <w:p w:rsidR="00F36FDE" w:rsidRDefault="00F36FDE" w:rsidP="00601ABB">
      <w:pPr>
        <w:spacing w:line="276" w:lineRule="auto"/>
      </w:pPr>
      <w:r>
        <w:t>Na základe prechodovej charakteristiky výsledného prenosu (obr. 6) môžeme vy</w:t>
      </w:r>
      <w:r w:rsidR="00932513">
        <w:t>hlásiť</w:t>
      </w:r>
      <w:r>
        <w:t>, že nami vyšetrovaný systém:</w:t>
      </w:r>
    </w:p>
    <w:p w:rsidR="00F36FDE" w:rsidRDefault="00F36FDE" w:rsidP="00601ABB">
      <w:pPr>
        <w:pStyle w:val="Odsekzoznamu"/>
        <w:numPr>
          <w:ilvl w:val="0"/>
          <w:numId w:val="9"/>
        </w:numPr>
        <w:spacing w:line="276" w:lineRule="auto"/>
      </w:pPr>
      <w:r w:rsidRPr="00F36FDE">
        <w:t>má</w:t>
      </w:r>
      <w:r w:rsidRPr="00F36FDE">
        <w:rPr>
          <w:b/>
        </w:rPr>
        <w:t xml:space="preserve"> maximálny prekmit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=0,909</m:t>
        </m:r>
      </m:oMath>
      <w:r>
        <w:t>,</w:t>
      </w:r>
    </w:p>
    <w:p w:rsidR="00F36FDE" w:rsidRDefault="00F36FDE" w:rsidP="00601ABB">
      <w:pPr>
        <w:pStyle w:val="Odsekzoznamu"/>
        <w:numPr>
          <w:ilvl w:val="0"/>
          <w:numId w:val="9"/>
        </w:numPr>
        <w:spacing w:line="276" w:lineRule="auto"/>
      </w:pPr>
      <w:r w:rsidRPr="00F36FDE">
        <w:rPr>
          <w:b/>
        </w:rPr>
        <w:t xml:space="preserve">dobu maximálneho </w:t>
      </w:r>
      <w:proofErr w:type="spellStart"/>
      <w:r w:rsidRPr="00F36FDE">
        <w:rPr>
          <w:b/>
        </w:rPr>
        <w:t>prekmitu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 xml:space="preserve">=0 </m:t>
        </m:r>
      </m:oMath>
      <w:r>
        <w:t>sekúnd,</w:t>
      </w:r>
    </w:p>
    <w:p w:rsidR="00226657" w:rsidRDefault="00226657" w:rsidP="00601ABB">
      <w:pPr>
        <w:pStyle w:val="Bezriadkovania"/>
        <w:spacing w:line="276" w:lineRule="auto"/>
      </w:pPr>
    </w:p>
    <w:p w:rsidR="003A5CAC" w:rsidRDefault="00F46A57" w:rsidP="00BF46FD">
      <w:pPr>
        <w:keepNext/>
        <w:jc w:val="left"/>
      </w:pPr>
      <w:r>
        <w:rPr>
          <w:noProof/>
          <w:lang w:eastAsia="sk-SK"/>
        </w:rPr>
        <w:drawing>
          <wp:inline distT="0" distB="0" distL="0" distR="0">
            <wp:extent cx="5595632" cy="3761509"/>
            <wp:effectExtent l="19050" t="0" r="5068" b="0"/>
            <wp:docPr id="71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6045" t="3006" r="7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631" cy="37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670" w:rsidRPr="00BF46FD" w:rsidRDefault="002E7633" w:rsidP="00BF46FD">
      <w:pPr>
        <w:pStyle w:val="Popis"/>
        <w:rPr>
          <w:szCs w:val="22"/>
        </w:rPr>
      </w:pPr>
      <w:r>
        <w:t>Obr.</w:t>
      </w:r>
      <w:r w:rsidR="003A5CAC">
        <w:t xml:space="preserve"> </w:t>
      </w:r>
      <w:fldSimple w:instr=" SEQ Obrázok \* ARABIC ">
        <w:r w:rsidR="0016423F">
          <w:rPr>
            <w:noProof/>
          </w:rPr>
          <w:t>6</w:t>
        </w:r>
      </w:fldSimple>
      <w:r>
        <w:t xml:space="preserve"> –</w:t>
      </w:r>
      <w:r w:rsidR="007B5187">
        <w:rPr>
          <w:szCs w:val="22"/>
        </w:rPr>
        <w:t xml:space="preserve"> Prechodová a </w:t>
      </w:r>
      <w:r w:rsidR="00F36007">
        <w:t>logaritmicko-frekvenčná</w:t>
      </w:r>
      <w:r w:rsidR="00F36007" w:rsidRPr="000B5738">
        <w:t xml:space="preserve"> </w:t>
      </w:r>
      <w:r w:rsidR="007B5187">
        <w:rPr>
          <w:szCs w:val="22"/>
        </w:rPr>
        <w:t>charakteristika analyzovaného prenosového článku</w:t>
      </w:r>
      <w:r w:rsidR="00DB47BE">
        <w:rPr>
          <w:szCs w:val="22"/>
        </w:rPr>
        <w:t xml:space="preserve"> (</w:t>
      </w:r>
      <w:proofErr w:type="spellStart"/>
      <w:r w:rsidR="00BB3670" w:rsidRPr="00BB3670">
        <w:rPr>
          <w:szCs w:val="22"/>
        </w:rPr>
        <w:t>Najdenie_TF_MSP</w:t>
      </w:r>
      <w:r w:rsidR="00BB3670">
        <w:rPr>
          <w:szCs w:val="22"/>
        </w:rPr>
        <w:t>.m</w:t>
      </w:r>
      <w:proofErr w:type="spellEnd"/>
      <w:r w:rsidR="00BB3670">
        <w:rPr>
          <w:szCs w:val="22"/>
        </w:rPr>
        <w:t xml:space="preserve">, </w:t>
      </w:r>
      <w:proofErr w:type="spellStart"/>
      <w:r w:rsidR="00BB3670">
        <w:rPr>
          <w:szCs w:val="22"/>
        </w:rPr>
        <w:t>Najdenie_TF_MUN.m</w:t>
      </w:r>
      <w:proofErr w:type="spellEnd"/>
      <w:r w:rsidR="00BB3670">
        <w:rPr>
          <w:szCs w:val="22"/>
        </w:rPr>
        <w:t>)</w:t>
      </w:r>
    </w:p>
    <w:p w:rsidR="001713DE" w:rsidRDefault="001713DE" w:rsidP="002962D2">
      <w:pPr>
        <w:spacing w:line="324" w:lineRule="auto"/>
      </w:pPr>
      <w:r>
        <w:lastRenderedPageBreak/>
        <w:t>Nuly a póly výslednej prenosovej funkcie (4.15) získame prostredníctvom výpočtu koreňov</w:t>
      </w:r>
      <w:r w:rsidR="00B826EF">
        <w:t xml:space="preserve"> čitateľa a menovateľa</w:t>
      </w:r>
      <w:r>
        <w:t xml:space="preserve"> </w:t>
      </w:r>
      <w:r w:rsidR="00B826EF">
        <w:t>prenosu</w:t>
      </w:r>
      <w:r>
        <w:t xml:space="preserve">. </w:t>
      </w:r>
      <w:r w:rsidR="00932513">
        <w:t>H</w:t>
      </w:r>
      <w:r>
        <w:t xml:space="preserve">odnoty </w:t>
      </w:r>
      <w:r w:rsidR="00932513">
        <w:t xml:space="preserve">núl a pólov daného prenosu </w:t>
      </w:r>
      <w:r>
        <w:t>sú zapísané v tab. 4.2.</w:t>
      </w:r>
    </w:p>
    <w:p w:rsidR="001713DE" w:rsidRPr="00726E41" w:rsidRDefault="001713DE" w:rsidP="002962D2">
      <w:pPr>
        <w:pStyle w:val="Popis"/>
        <w:keepNext/>
        <w:spacing w:line="324" w:lineRule="auto"/>
        <w:rPr>
          <w:sz w:val="20"/>
        </w:rPr>
      </w:pPr>
      <w:r w:rsidRPr="00726E41">
        <w:rPr>
          <w:sz w:val="20"/>
        </w:rPr>
        <w:t>Tabuľka 4.2 –nuly a póly</w:t>
      </w:r>
      <w:r w:rsidR="002D5FA9">
        <w:rPr>
          <w:sz w:val="20"/>
        </w:rPr>
        <w:t xml:space="preserve"> výslednej prenosovej funkcie</w:t>
      </w:r>
      <w:r w:rsidR="00E43BCD">
        <w:rPr>
          <w:sz w:val="20"/>
        </w:rPr>
        <w:t xml:space="preserve"> (</w:t>
      </w:r>
      <w:proofErr w:type="spellStart"/>
      <w:r w:rsidR="00E43BCD">
        <w:rPr>
          <w:sz w:val="20"/>
        </w:rPr>
        <w:t>Najdenie_TF_MSP.m</w:t>
      </w:r>
      <w:proofErr w:type="spellEnd"/>
      <w:r w:rsidR="00E43BCD">
        <w:rPr>
          <w:sz w:val="20"/>
        </w:rPr>
        <w:t>)</w:t>
      </w:r>
      <w:r w:rsidR="002D5FA9">
        <w:rPr>
          <w:sz w:val="20"/>
        </w:rPr>
        <w:t xml:space="preserve"> </w:t>
      </w:r>
    </w:p>
    <w:tbl>
      <w:tblPr>
        <w:tblStyle w:val="Mriekatabuky"/>
        <w:tblW w:w="0" w:type="auto"/>
        <w:jc w:val="center"/>
        <w:tblLook w:val="04A0"/>
      </w:tblPr>
      <w:tblGrid>
        <w:gridCol w:w="790"/>
        <w:gridCol w:w="613"/>
        <w:gridCol w:w="2058"/>
      </w:tblGrid>
      <w:tr w:rsidR="00226657" w:rsidTr="00226657">
        <w:trPr>
          <w:jc w:val="center"/>
        </w:trPr>
        <w:tc>
          <w:tcPr>
            <w:tcW w:w="790" w:type="dxa"/>
          </w:tcPr>
          <w:p w:rsidR="00226657" w:rsidRPr="00726E41" w:rsidRDefault="00226657" w:rsidP="002962D2">
            <w:pPr>
              <w:spacing w:line="324" w:lineRule="auto"/>
              <w:ind w:firstLine="0"/>
              <w:jc w:val="left"/>
              <w:rPr>
                <w:b/>
              </w:rPr>
            </w:pPr>
            <w:r w:rsidRPr="00726E41">
              <w:rPr>
                <w:b/>
              </w:rPr>
              <w:t>nuly</w:t>
            </w:r>
          </w:p>
        </w:tc>
        <w:tc>
          <w:tcPr>
            <w:tcW w:w="613" w:type="dxa"/>
          </w:tcPr>
          <w:p w:rsidR="00226657" w:rsidRDefault="0048663A" w:rsidP="002962D2">
            <w:pPr>
              <w:spacing w:line="324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</m:oMath>
            </m:oMathPara>
          </w:p>
        </w:tc>
        <w:tc>
          <w:tcPr>
            <w:tcW w:w="2058" w:type="dxa"/>
          </w:tcPr>
          <w:p w:rsidR="00226657" w:rsidRDefault="00226657" w:rsidP="002962D2">
            <w:pPr>
              <w:spacing w:line="324" w:lineRule="auto"/>
              <w:ind w:firstLine="0"/>
              <w:jc w:val="center"/>
            </w:pPr>
            <w:r>
              <w:t>0</w:t>
            </w:r>
          </w:p>
        </w:tc>
      </w:tr>
      <w:tr w:rsidR="00226657" w:rsidTr="00226657">
        <w:trPr>
          <w:jc w:val="center"/>
        </w:trPr>
        <w:tc>
          <w:tcPr>
            <w:tcW w:w="790" w:type="dxa"/>
            <w:vMerge w:val="restart"/>
          </w:tcPr>
          <w:p w:rsidR="00226657" w:rsidRPr="00726E41" w:rsidRDefault="00226657" w:rsidP="002962D2">
            <w:pPr>
              <w:spacing w:line="324" w:lineRule="auto"/>
              <w:ind w:firstLine="0"/>
              <w:jc w:val="left"/>
              <w:rPr>
                <w:b/>
              </w:rPr>
            </w:pPr>
            <w:r w:rsidRPr="00726E41">
              <w:rPr>
                <w:b/>
              </w:rPr>
              <w:t>póly</w:t>
            </w:r>
          </w:p>
        </w:tc>
        <w:tc>
          <w:tcPr>
            <w:tcW w:w="613" w:type="dxa"/>
          </w:tcPr>
          <w:p w:rsidR="00226657" w:rsidRDefault="0048663A" w:rsidP="002962D2">
            <w:pPr>
              <w:spacing w:line="324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</m:oMath>
            </m:oMathPara>
          </w:p>
        </w:tc>
        <w:tc>
          <w:tcPr>
            <w:tcW w:w="2058" w:type="dxa"/>
          </w:tcPr>
          <w:p w:rsidR="00226657" w:rsidRDefault="00226657" w:rsidP="002962D2">
            <w:pPr>
              <w:spacing w:line="324" w:lineRule="auto"/>
              <w:ind w:firstLine="0"/>
              <w:jc w:val="center"/>
            </w:pPr>
            <w:r>
              <w:t>1000</w:t>
            </w:r>
          </w:p>
        </w:tc>
      </w:tr>
      <w:tr w:rsidR="00226657" w:rsidTr="00226657">
        <w:trPr>
          <w:jc w:val="center"/>
        </w:trPr>
        <w:tc>
          <w:tcPr>
            <w:tcW w:w="790" w:type="dxa"/>
            <w:vMerge/>
          </w:tcPr>
          <w:p w:rsidR="00226657" w:rsidRDefault="00226657" w:rsidP="002962D2">
            <w:pPr>
              <w:spacing w:line="324" w:lineRule="auto"/>
              <w:ind w:firstLine="0"/>
            </w:pPr>
          </w:p>
        </w:tc>
        <w:tc>
          <w:tcPr>
            <w:tcW w:w="613" w:type="dxa"/>
          </w:tcPr>
          <w:p w:rsidR="00226657" w:rsidRDefault="0048663A" w:rsidP="002962D2">
            <w:pPr>
              <w:spacing w:line="324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</m:oMath>
            </m:oMathPara>
          </w:p>
        </w:tc>
        <w:tc>
          <w:tcPr>
            <w:tcW w:w="2058" w:type="dxa"/>
          </w:tcPr>
          <w:p w:rsidR="00226657" w:rsidRDefault="00226657" w:rsidP="002962D2">
            <w:pPr>
              <w:spacing w:line="324" w:lineRule="auto"/>
              <w:ind w:firstLine="0"/>
              <w:jc w:val="center"/>
            </w:pPr>
            <w:r>
              <w:t>-0.9095 + 2.7561i</w:t>
            </w:r>
          </w:p>
        </w:tc>
      </w:tr>
      <w:tr w:rsidR="00226657" w:rsidTr="00226657">
        <w:trPr>
          <w:jc w:val="center"/>
        </w:trPr>
        <w:tc>
          <w:tcPr>
            <w:tcW w:w="790" w:type="dxa"/>
            <w:vMerge/>
          </w:tcPr>
          <w:p w:rsidR="00226657" w:rsidRDefault="00226657" w:rsidP="002962D2">
            <w:pPr>
              <w:spacing w:line="324" w:lineRule="auto"/>
              <w:ind w:firstLine="0"/>
            </w:pPr>
          </w:p>
        </w:tc>
        <w:tc>
          <w:tcPr>
            <w:tcW w:w="613" w:type="dxa"/>
          </w:tcPr>
          <w:p w:rsidR="00226657" w:rsidRDefault="0048663A" w:rsidP="002962D2">
            <w:pPr>
              <w:spacing w:line="324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</m:oMath>
            </m:oMathPara>
          </w:p>
        </w:tc>
        <w:tc>
          <w:tcPr>
            <w:tcW w:w="2058" w:type="dxa"/>
          </w:tcPr>
          <w:p w:rsidR="00226657" w:rsidRDefault="00226657" w:rsidP="002962D2">
            <w:pPr>
              <w:spacing w:line="324" w:lineRule="auto"/>
              <w:ind w:firstLine="0"/>
              <w:jc w:val="center"/>
            </w:pPr>
            <w:r w:rsidRPr="00012A76">
              <w:t>-0.9095 - 2.7561i</w:t>
            </w:r>
          </w:p>
        </w:tc>
      </w:tr>
      <w:tr w:rsidR="00226657" w:rsidTr="00226657">
        <w:trPr>
          <w:jc w:val="center"/>
        </w:trPr>
        <w:tc>
          <w:tcPr>
            <w:tcW w:w="790" w:type="dxa"/>
            <w:vMerge/>
          </w:tcPr>
          <w:p w:rsidR="00226657" w:rsidRDefault="00226657" w:rsidP="002962D2">
            <w:pPr>
              <w:spacing w:line="324" w:lineRule="auto"/>
              <w:ind w:firstLine="0"/>
            </w:pPr>
          </w:p>
        </w:tc>
        <w:tc>
          <w:tcPr>
            <w:tcW w:w="613" w:type="dxa"/>
          </w:tcPr>
          <w:p w:rsidR="00226657" w:rsidRDefault="0048663A" w:rsidP="002962D2">
            <w:pPr>
              <w:spacing w:line="324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</m:oMath>
            </m:oMathPara>
          </w:p>
        </w:tc>
        <w:tc>
          <w:tcPr>
            <w:tcW w:w="2058" w:type="dxa"/>
          </w:tcPr>
          <w:p w:rsidR="00226657" w:rsidRDefault="00226657" w:rsidP="002962D2">
            <w:pPr>
              <w:spacing w:line="324" w:lineRule="auto"/>
              <w:ind w:firstLine="0"/>
              <w:jc w:val="center"/>
            </w:pPr>
            <w:r>
              <w:t>-0.3671 + 0.0000i</w:t>
            </w:r>
          </w:p>
        </w:tc>
      </w:tr>
    </w:tbl>
    <w:p w:rsidR="00E377A2" w:rsidRDefault="00E377A2" w:rsidP="002962D2">
      <w:pPr>
        <w:spacing w:line="324" w:lineRule="auto"/>
        <w:ind w:firstLine="0"/>
      </w:pPr>
    </w:p>
    <w:p w:rsidR="003E1B65" w:rsidRDefault="003E1B65" w:rsidP="002962D2">
      <w:pPr>
        <w:pStyle w:val="Nadpis2"/>
        <w:spacing w:line="324" w:lineRule="auto"/>
      </w:pPr>
      <w:bookmarkStart w:id="31" w:name="_Toc104145261"/>
      <w:bookmarkStart w:id="32" w:name="_Toc104145317"/>
      <w:r>
        <w:t xml:space="preserve">Vyšetrenie závislosti zmeny vlastností obvodu od zmien </w:t>
      </w:r>
      <w:r w:rsidR="00D63AF9">
        <w:t xml:space="preserve">parametrov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2,</m:t>
            </m:r>
          </m:sub>
        </m:sSub>
        <m:r>
          <m:rPr>
            <m:sty m:val="bi"/>
          </m:rPr>
          <w:rPr>
            <w:rFonts w:ascii="Cambria Math" w:hAnsi="Cambria Math"/>
          </w:rPr>
          <m:t>C</m:t>
        </m:r>
      </m:oMath>
      <w:bookmarkEnd w:id="31"/>
      <w:bookmarkEnd w:id="32"/>
    </w:p>
    <w:p w:rsidR="003E1B65" w:rsidRDefault="003E1B65" w:rsidP="002962D2">
      <w:pPr>
        <w:spacing w:line="324" w:lineRule="auto"/>
      </w:pPr>
      <w:r>
        <w:t>Pre analýzu zapojenia vyšetrovaného prenosového článku (</w:t>
      </w:r>
      <w:r w:rsidR="00436C7F">
        <w:t>pasívny HPF LCL 3. rádu</w:t>
      </w:r>
      <w:r>
        <w:t>) budeme meniť hodnoty</w:t>
      </w:r>
      <w:r w:rsidR="00810A8E">
        <w:t xml:space="preserve"> jednotlivých prvkov obvodu.</w:t>
      </w:r>
      <w:r>
        <w:t> </w:t>
      </w:r>
      <w:r w:rsidR="00810A8E">
        <w:t xml:space="preserve">Pre zmenené hodnoty prvkov obvodu vypočítame TF a priebehy </w:t>
      </w:r>
      <w:proofErr w:type="spellStart"/>
      <w:r w:rsidR="00810A8E">
        <w:t>PrCh</w:t>
      </w:r>
      <w:proofErr w:type="spellEnd"/>
      <w:r w:rsidR="00810A8E">
        <w:t xml:space="preserve"> a </w:t>
      </w:r>
      <w:proofErr w:type="spellStart"/>
      <w:r w:rsidR="00810A8E">
        <w:t>LFCh</w:t>
      </w:r>
      <w:proofErr w:type="spellEnd"/>
      <w:r w:rsidR="00810A8E">
        <w:t xml:space="preserve"> zobrazíme v spoločných grafoch – vždy jeden graf </w:t>
      </w:r>
      <w:proofErr w:type="spellStart"/>
      <w:r w:rsidR="00810A8E">
        <w:t>PrCH</w:t>
      </w:r>
      <w:proofErr w:type="spellEnd"/>
      <w:r w:rsidR="00810A8E">
        <w:t xml:space="preserve"> a </w:t>
      </w:r>
      <w:proofErr w:type="spellStart"/>
      <w:r w:rsidR="00810A8E">
        <w:t>LFCh</w:t>
      </w:r>
      <w:proofErr w:type="spellEnd"/>
      <w:r w:rsidR="00810A8E">
        <w:t xml:space="preserve"> pre jeden prvok obvodu.</w:t>
      </w:r>
      <w:r w:rsidR="00436C7F">
        <w:t xml:space="preserve"> Zo zobrazených priebehov analyzujeme vlastnosti vyšetrovaného obvodu. </w:t>
      </w:r>
    </w:p>
    <w:p w:rsidR="003E342A" w:rsidRDefault="003E342A" w:rsidP="002962D2">
      <w:pPr>
        <w:pStyle w:val="Bezriadkovania"/>
        <w:spacing w:line="324" w:lineRule="auto"/>
      </w:pPr>
    </w:p>
    <w:p w:rsidR="00810A8E" w:rsidRDefault="00810A8E" w:rsidP="002962D2">
      <w:pPr>
        <w:pStyle w:val="Nadpis3"/>
        <w:spacing w:line="324" w:lineRule="auto"/>
      </w:pPr>
      <w:bookmarkStart w:id="33" w:name="_Toc104145262"/>
      <w:bookmarkStart w:id="34" w:name="_Toc104145318"/>
      <w:r>
        <w:t xml:space="preserve">Vyšetrenie závislosti zmeny vlastností obvodu od zmeny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bookmarkEnd w:id="33"/>
      <w:bookmarkEnd w:id="34"/>
    </w:p>
    <w:p w:rsidR="002F3E7D" w:rsidRDefault="002F3E7D" w:rsidP="002962D2">
      <w:pPr>
        <w:spacing w:line="324" w:lineRule="auto"/>
      </w:pPr>
      <w:r>
        <w:t>Na základe</w:t>
      </w:r>
      <w:r w:rsidR="00E84DF0">
        <w:t xml:space="preserve"> výsledn</w:t>
      </w:r>
      <w:r>
        <w:t>ej závislosti</w:t>
      </w:r>
      <w:r w:rsidR="000F3AFA">
        <w:t>,</w:t>
      </w:r>
      <w:r>
        <w:t xml:space="preserve"> realizovanej pre 3 rôzne hodnoty parametra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F3AFA">
        <w:t xml:space="preserve"> (obr. 7),</w:t>
      </w:r>
      <w:r>
        <w:t xml:space="preserve"> môžeme konštatovať že:</w:t>
      </w:r>
    </w:p>
    <w:p w:rsidR="00E84DF0" w:rsidRDefault="009447BE" w:rsidP="002962D2">
      <w:pPr>
        <w:pStyle w:val="Odsekzoznamu"/>
        <w:numPr>
          <w:ilvl w:val="0"/>
          <w:numId w:val="10"/>
        </w:numPr>
        <w:spacing w:line="324" w:lineRule="auto"/>
      </w:pPr>
      <w:r>
        <w:t>Pri</w:t>
      </w:r>
      <w:r w:rsidR="000F3AFA">
        <w:t> </w:t>
      </w:r>
      <w:r w:rsidRPr="009447BE">
        <w:rPr>
          <w:b/>
        </w:rPr>
        <w:t>vyšš</w:t>
      </w:r>
      <w:r>
        <w:rPr>
          <w:b/>
        </w:rPr>
        <w:t>ej</w:t>
      </w:r>
      <w:r w:rsidR="000F3AFA" w:rsidRPr="009447BE">
        <w:rPr>
          <w:b/>
        </w:rPr>
        <w:t xml:space="preserve"> hodnot</w:t>
      </w:r>
      <w:r>
        <w:rPr>
          <w:b/>
        </w:rPr>
        <w:t>e</w:t>
      </w:r>
      <w:r w:rsidR="000F39DA">
        <w:rPr>
          <w:b/>
        </w:rPr>
        <w:t xml:space="preserve"> elektrického odporu</w:t>
      </w:r>
      <w:r w:rsidR="000F3AFA" w:rsidRPr="009447BE">
        <w:rPr>
          <w:b/>
        </w:rPr>
        <w:t xml:space="preserve"> rezistora</w:t>
      </w:r>
      <w:r w:rsidR="002F3E7D" w:rsidRPr="009447BE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0F3AFA">
        <w:t xml:space="preserve"> </w:t>
      </w:r>
      <w:r w:rsidR="000F39DA">
        <w:t>je</w:t>
      </w:r>
      <w:r w:rsidR="000F3AFA">
        <w:t>,</w:t>
      </w:r>
      <w:r w:rsidR="000F39DA">
        <w:t xml:space="preserve"> </w:t>
      </w:r>
      <w:r w:rsidR="000F3AFA">
        <w:t xml:space="preserve">v </w:t>
      </w:r>
      <w:proofErr w:type="spellStart"/>
      <w:r w:rsidR="000F3AFA">
        <w:t>PrCh</w:t>
      </w:r>
      <w:proofErr w:type="spellEnd"/>
      <w:r w:rsidR="000F3AFA">
        <w:t>, menší maximálny prekmit</w:t>
      </w:r>
      <w:r w:rsidR="006731FA">
        <w:t>, kmitanie prebieha na nižších hodnotách</w:t>
      </w:r>
      <w:r w:rsidR="00385616">
        <w:t xml:space="preserve"> zosilnenia</w:t>
      </w:r>
      <w:r w:rsidR="006731FA">
        <w:t>, perióda kmitov sa predlžuje. V </w:t>
      </w:r>
      <w:proofErr w:type="spellStart"/>
      <w:r w:rsidR="006731FA">
        <w:t>LFCh</w:t>
      </w:r>
      <w:proofErr w:type="spellEnd"/>
      <w:r w:rsidR="006731FA">
        <w:t xml:space="preserve"> sa </w:t>
      </w:r>
      <w:r w:rsidR="000F39DA">
        <w:t>veľkosť frekvenčnej odozvy</w:t>
      </w:r>
      <w:r w:rsidR="006731FA">
        <w:t xml:space="preserve"> posúva na nižšie hodnoty</w:t>
      </w:r>
      <w:r w:rsidR="00477276">
        <w:t xml:space="preserve"> amplitúdy</w:t>
      </w:r>
      <w:r w:rsidR="006731FA">
        <w:t>, fázový posun začína klesať pri vyššej</w:t>
      </w:r>
      <w:r w:rsidR="003E342A">
        <w:t xml:space="preserve"> hodnote</w:t>
      </w:r>
      <w:r w:rsidR="006731FA">
        <w:t xml:space="preserve"> </w:t>
      </w:r>
      <w:r>
        <w:t xml:space="preserve">kruhovej </w:t>
      </w:r>
      <w:r w:rsidR="006731FA">
        <w:t>frekvencii</w:t>
      </w:r>
      <w:r>
        <w:t>.</w:t>
      </w:r>
    </w:p>
    <w:p w:rsidR="009447BE" w:rsidRDefault="009447BE" w:rsidP="002962D2">
      <w:pPr>
        <w:pStyle w:val="Odsekzoznamu"/>
        <w:numPr>
          <w:ilvl w:val="0"/>
          <w:numId w:val="10"/>
        </w:numPr>
        <w:spacing w:line="324" w:lineRule="auto"/>
      </w:pPr>
      <w:r>
        <w:t>Pri </w:t>
      </w:r>
      <w:r w:rsidRPr="009447BE">
        <w:rPr>
          <w:b/>
        </w:rPr>
        <w:t>nižš</w:t>
      </w:r>
      <w:r>
        <w:rPr>
          <w:b/>
        </w:rPr>
        <w:t>ej</w:t>
      </w:r>
      <w:r w:rsidRPr="009447BE">
        <w:rPr>
          <w:b/>
        </w:rPr>
        <w:t xml:space="preserve"> </w:t>
      </w:r>
      <w:r>
        <w:rPr>
          <w:b/>
        </w:rPr>
        <w:t>hodnote</w:t>
      </w:r>
      <w:r w:rsidRPr="009447BE">
        <w:rPr>
          <w:b/>
        </w:rPr>
        <w:t xml:space="preserve"> </w:t>
      </w:r>
      <w:r w:rsidR="000F39DA">
        <w:rPr>
          <w:b/>
        </w:rPr>
        <w:t>elektrického odporu</w:t>
      </w:r>
      <w:r w:rsidR="000F39DA" w:rsidRPr="009447BE">
        <w:rPr>
          <w:b/>
        </w:rPr>
        <w:t xml:space="preserve"> </w:t>
      </w:r>
      <w:r w:rsidRPr="009447BE">
        <w:rPr>
          <w:b/>
        </w:rPr>
        <w:t xml:space="preserve">rezistora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je,</w:t>
      </w:r>
      <w:r w:rsidR="000F39DA">
        <w:t xml:space="preserve"> </w:t>
      </w:r>
      <w:r>
        <w:t xml:space="preserve">v </w:t>
      </w:r>
      <w:proofErr w:type="spellStart"/>
      <w:r>
        <w:t>PrCh</w:t>
      </w:r>
      <w:proofErr w:type="spellEnd"/>
      <w:r>
        <w:t>, väčší maximálny prekmit, kmitanie prebieha na vyšších hodnotách</w:t>
      </w:r>
      <w:r w:rsidR="000F39DA">
        <w:t xml:space="preserve"> zosilnenia</w:t>
      </w:r>
      <w:r>
        <w:t>, perióda kmitov sa skracuje. V </w:t>
      </w:r>
      <w:proofErr w:type="spellStart"/>
      <w:r>
        <w:t>LFCh</w:t>
      </w:r>
      <w:proofErr w:type="spellEnd"/>
      <w:r>
        <w:t xml:space="preserve"> sa </w:t>
      </w:r>
      <w:r w:rsidR="000F39DA">
        <w:t>veľkosť frekvenčnej odozvy</w:t>
      </w:r>
      <w:r>
        <w:t xml:space="preserve"> posúva na vyššie hodnoty</w:t>
      </w:r>
      <w:r w:rsidR="00477276">
        <w:t xml:space="preserve"> amplitúdy</w:t>
      </w:r>
      <w:r>
        <w:t>, fázový posun začína klesať pri nižšej</w:t>
      </w:r>
      <w:r w:rsidR="003E342A">
        <w:t xml:space="preserve"> hodnote</w:t>
      </w:r>
      <w:r>
        <w:t xml:space="preserve"> kruhovej frekvencii</w:t>
      </w:r>
      <w:r w:rsidR="00477276">
        <w:t xml:space="preserve"> a má plynulejší priebeh</w:t>
      </w:r>
      <w:r w:rsidR="003E342A">
        <w:t>.</w:t>
      </w:r>
    </w:p>
    <w:p w:rsidR="003A5CAC" w:rsidRDefault="000F1B44" w:rsidP="002962D2">
      <w:pPr>
        <w:keepNext/>
        <w:spacing w:line="360" w:lineRule="auto"/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5552882" cy="3671454"/>
            <wp:effectExtent l="19050" t="0" r="0" b="0"/>
            <wp:docPr id="1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4962" t="2826" r="7338" b="-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882" cy="367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A8E" w:rsidRPr="00E43BCD" w:rsidRDefault="002E7633" w:rsidP="002962D2">
      <w:pPr>
        <w:keepNext/>
        <w:spacing w:line="360" w:lineRule="auto"/>
        <w:jc w:val="center"/>
        <w:rPr>
          <w:sz w:val="22"/>
          <w:szCs w:val="22"/>
        </w:rPr>
      </w:pPr>
      <w:r w:rsidRPr="00E43BCD">
        <w:rPr>
          <w:sz w:val="22"/>
          <w:szCs w:val="22"/>
        </w:rPr>
        <w:t>Obr.</w:t>
      </w:r>
      <w:r w:rsidR="003A5CAC" w:rsidRPr="00E43BCD">
        <w:rPr>
          <w:sz w:val="22"/>
          <w:szCs w:val="22"/>
        </w:rPr>
        <w:t xml:space="preserve"> </w:t>
      </w:r>
      <w:r w:rsidR="0048663A" w:rsidRPr="00E43BCD">
        <w:rPr>
          <w:sz w:val="22"/>
          <w:szCs w:val="22"/>
        </w:rPr>
        <w:fldChar w:fldCharType="begin"/>
      </w:r>
      <w:r w:rsidR="00FF6B41" w:rsidRPr="00E43BCD">
        <w:rPr>
          <w:sz w:val="22"/>
          <w:szCs w:val="22"/>
        </w:rPr>
        <w:instrText xml:space="preserve"> SEQ Obrázok \* ARABIC </w:instrText>
      </w:r>
      <w:r w:rsidR="0048663A" w:rsidRPr="00E43BCD">
        <w:rPr>
          <w:sz w:val="22"/>
          <w:szCs w:val="22"/>
        </w:rPr>
        <w:fldChar w:fldCharType="separate"/>
      </w:r>
      <w:r w:rsidR="0016423F">
        <w:rPr>
          <w:noProof/>
          <w:sz w:val="22"/>
          <w:szCs w:val="22"/>
        </w:rPr>
        <w:t>7</w:t>
      </w:r>
      <w:r w:rsidR="0048663A" w:rsidRPr="00E43BCD">
        <w:rPr>
          <w:sz w:val="22"/>
          <w:szCs w:val="22"/>
        </w:rPr>
        <w:fldChar w:fldCharType="end"/>
      </w:r>
      <w:r w:rsidRPr="00E43BCD">
        <w:rPr>
          <w:sz w:val="22"/>
          <w:szCs w:val="22"/>
        </w:rPr>
        <w:t xml:space="preserve"> – Prechodová a </w:t>
      </w:r>
      <w:r w:rsidR="00F36007">
        <w:t>logaritmicko-frekvenčná</w:t>
      </w:r>
      <w:r w:rsidR="00F36007" w:rsidRPr="000B5738">
        <w:t xml:space="preserve"> </w:t>
      </w:r>
      <w:r w:rsidRPr="00E43BCD">
        <w:rPr>
          <w:sz w:val="22"/>
          <w:szCs w:val="22"/>
        </w:rPr>
        <w:t xml:space="preserve">charakteristika analyzovaného prenosového článku pri zmene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</m:oMath>
      <w:r w:rsidR="00DB47BE" w:rsidRPr="00E43BCD">
        <w:rPr>
          <w:sz w:val="22"/>
          <w:szCs w:val="22"/>
        </w:rPr>
        <w:t xml:space="preserve"> (Vysetrenie_vplyvu_zmeny_parametrov.m)</w:t>
      </w:r>
    </w:p>
    <w:p w:rsidR="00630412" w:rsidRPr="002962D2" w:rsidRDefault="00630412" w:rsidP="002962D2">
      <w:pPr>
        <w:pStyle w:val="Bezriadkovania"/>
      </w:pPr>
    </w:p>
    <w:p w:rsidR="00AB3720" w:rsidRDefault="00AB3720" w:rsidP="002962D2">
      <w:pPr>
        <w:pStyle w:val="Nadpis3"/>
        <w:spacing w:line="360" w:lineRule="auto"/>
      </w:pPr>
      <w:bookmarkStart w:id="35" w:name="_Toc104145263"/>
      <w:bookmarkStart w:id="36" w:name="_Toc104145319"/>
      <w:r>
        <w:t xml:space="preserve">Vyšetrenie závislosti zmeny vlastností obvodu od zmeny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bookmarkEnd w:id="35"/>
      <w:bookmarkEnd w:id="36"/>
    </w:p>
    <w:p w:rsidR="00630412" w:rsidRDefault="00630412" w:rsidP="002962D2">
      <w:pPr>
        <w:spacing w:line="360" w:lineRule="auto"/>
      </w:pPr>
      <w:r>
        <w:t xml:space="preserve">Na základe výslednej závislosti, realizovanej pre 3 rôzne hodnoty parametra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(obr. 8), môžeme konštatovať že:</w:t>
      </w:r>
    </w:p>
    <w:p w:rsidR="00630412" w:rsidRDefault="00630412" w:rsidP="002962D2">
      <w:pPr>
        <w:pStyle w:val="Odsekzoznamu"/>
        <w:numPr>
          <w:ilvl w:val="0"/>
          <w:numId w:val="10"/>
        </w:numPr>
        <w:spacing w:line="360" w:lineRule="auto"/>
      </w:pPr>
      <w:r>
        <w:t>Pri </w:t>
      </w:r>
      <w:r w:rsidRPr="009447BE">
        <w:rPr>
          <w:b/>
        </w:rPr>
        <w:t>vyšš</w:t>
      </w:r>
      <w:r>
        <w:rPr>
          <w:b/>
        </w:rPr>
        <w:t>ej</w:t>
      </w:r>
      <w:r w:rsidRPr="009447BE">
        <w:rPr>
          <w:b/>
        </w:rPr>
        <w:t xml:space="preserve"> hodnot</w:t>
      </w:r>
      <w:r>
        <w:rPr>
          <w:b/>
        </w:rPr>
        <w:t>e</w:t>
      </w:r>
      <w:r w:rsidR="003E342A">
        <w:rPr>
          <w:b/>
        </w:rPr>
        <w:t xml:space="preserve"> indukcie</w:t>
      </w:r>
      <w:r w:rsidRPr="009447BE">
        <w:rPr>
          <w:b/>
        </w:rPr>
        <w:t xml:space="preserve"> </w:t>
      </w:r>
      <w:r>
        <w:rPr>
          <w:b/>
        </w:rPr>
        <w:t>cievky</w:t>
      </w:r>
      <w:r w:rsidRPr="009447BE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="003E342A">
        <w:t>je</w:t>
      </w:r>
      <w:r>
        <w:t>,</w:t>
      </w:r>
      <w:r w:rsidR="003E342A">
        <w:t xml:space="preserve"> </w:t>
      </w:r>
      <w:r>
        <w:t xml:space="preserve">v </w:t>
      </w:r>
      <w:proofErr w:type="spellStart"/>
      <w:r>
        <w:t>PrCh</w:t>
      </w:r>
      <w:proofErr w:type="spellEnd"/>
      <w:r>
        <w:t>, menší maximálny prekmit, kmitanie prebieha na nižších hodnotách</w:t>
      </w:r>
      <w:r w:rsidR="000F39DA">
        <w:t xml:space="preserve"> zosilnenia</w:t>
      </w:r>
      <w:r>
        <w:t>, peri</w:t>
      </w:r>
      <w:r w:rsidR="00385616">
        <w:t xml:space="preserve">óda prvého </w:t>
      </w:r>
      <w:proofErr w:type="spellStart"/>
      <w:r w:rsidR="00385616">
        <w:t>prekmitu</w:t>
      </w:r>
      <w:proofErr w:type="spellEnd"/>
      <w:r w:rsidR="00385616">
        <w:t xml:space="preserve"> </w:t>
      </w:r>
      <w:r w:rsidR="000F39DA">
        <w:t>vzrastá</w:t>
      </w:r>
      <w:r w:rsidR="00385616">
        <w:t xml:space="preserve">. </w:t>
      </w:r>
      <w:r>
        <w:t>V </w:t>
      </w:r>
      <w:proofErr w:type="spellStart"/>
      <w:r>
        <w:t>LFCh</w:t>
      </w:r>
      <w:proofErr w:type="spellEnd"/>
      <w:r>
        <w:t xml:space="preserve"> sa </w:t>
      </w:r>
      <w:r w:rsidR="000F39DA">
        <w:t>veľkosť frekvenčnej odozvy</w:t>
      </w:r>
      <w:r>
        <w:t xml:space="preserve"> posúva na </w:t>
      </w:r>
      <w:r w:rsidR="00385616">
        <w:t>vyššie</w:t>
      </w:r>
      <w:r>
        <w:t xml:space="preserve"> hodnoty</w:t>
      </w:r>
      <w:r w:rsidR="007308C8">
        <w:t xml:space="preserve"> amplitúdy</w:t>
      </w:r>
      <w:r>
        <w:t xml:space="preserve">, fázový posun začína klesať pri </w:t>
      </w:r>
      <w:r w:rsidR="00385616">
        <w:t>nižšej</w:t>
      </w:r>
      <w:r w:rsidR="003E342A">
        <w:t xml:space="preserve"> hodnote</w:t>
      </w:r>
      <w:r>
        <w:t xml:space="preserve"> kruhovej frekvencii</w:t>
      </w:r>
      <w:r w:rsidR="007308C8">
        <w:t xml:space="preserve"> a má plynulejší priebeh</w:t>
      </w:r>
      <w:r>
        <w:t>.</w:t>
      </w:r>
    </w:p>
    <w:p w:rsidR="00630412" w:rsidRDefault="00630412" w:rsidP="002962D2">
      <w:pPr>
        <w:pStyle w:val="Odsekzoznamu"/>
        <w:numPr>
          <w:ilvl w:val="0"/>
          <w:numId w:val="10"/>
        </w:numPr>
        <w:spacing w:line="360" w:lineRule="auto"/>
      </w:pPr>
      <w:r>
        <w:t>Pri </w:t>
      </w:r>
      <w:r w:rsidRPr="009447BE">
        <w:rPr>
          <w:b/>
        </w:rPr>
        <w:t>nižš</w:t>
      </w:r>
      <w:r>
        <w:rPr>
          <w:b/>
        </w:rPr>
        <w:t>ej</w:t>
      </w:r>
      <w:r w:rsidRPr="009447BE">
        <w:rPr>
          <w:b/>
        </w:rPr>
        <w:t xml:space="preserve"> </w:t>
      </w:r>
      <w:r>
        <w:rPr>
          <w:b/>
        </w:rPr>
        <w:t>hodnote</w:t>
      </w:r>
      <w:r w:rsidRPr="009447BE">
        <w:rPr>
          <w:b/>
        </w:rPr>
        <w:t xml:space="preserve"> </w:t>
      </w:r>
      <w:r w:rsidR="003E342A">
        <w:rPr>
          <w:b/>
        </w:rPr>
        <w:t xml:space="preserve">indukcie </w:t>
      </w:r>
      <w:r w:rsidR="000F39DA">
        <w:rPr>
          <w:b/>
        </w:rPr>
        <w:t>cievky</w:t>
      </w:r>
      <w:r w:rsidRPr="009447BE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="003E342A">
        <w:t>je</w:t>
      </w:r>
      <w:r>
        <w:t>,</w:t>
      </w:r>
      <w:r w:rsidR="003E342A">
        <w:t xml:space="preserve"> </w:t>
      </w:r>
      <w:r>
        <w:t xml:space="preserve">v </w:t>
      </w:r>
      <w:proofErr w:type="spellStart"/>
      <w:r>
        <w:t>PrCh</w:t>
      </w:r>
      <w:proofErr w:type="spellEnd"/>
      <w:r>
        <w:t xml:space="preserve">, </w:t>
      </w:r>
      <w:r w:rsidR="00385616">
        <w:t>nižší</w:t>
      </w:r>
      <w:r>
        <w:t xml:space="preserve"> maximálny prekmit</w:t>
      </w:r>
      <w:r w:rsidR="00385616">
        <w:t xml:space="preserve"> s kratšou periódou </w:t>
      </w:r>
      <w:proofErr w:type="spellStart"/>
      <w:r w:rsidR="00385616">
        <w:t>prekmitu</w:t>
      </w:r>
      <w:proofErr w:type="spellEnd"/>
      <w:r>
        <w:t>,</w:t>
      </w:r>
      <w:r w:rsidR="003E342A">
        <w:t xml:space="preserve"> </w:t>
      </w:r>
      <w:r w:rsidR="00385616">
        <w:t>frekvencia kmitov vzrastá</w:t>
      </w:r>
      <w:r>
        <w:t>. V </w:t>
      </w:r>
      <w:proofErr w:type="spellStart"/>
      <w:r>
        <w:t>LFCh</w:t>
      </w:r>
      <w:proofErr w:type="spellEnd"/>
      <w:r>
        <w:t xml:space="preserve"> sa charakteristika posúva na </w:t>
      </w:r>
      <w:r w:rsidR="003E342A">
        <w:t>nižšie</w:t>
      </w:r>
      <w:r>
        <w:t xml:space="preserve"> hodnoty</w:t>
      </w:r>
      <w:r w:rsidR="007308C8">
        <w:t xml:space="preserve"> amplitúdy</w:t>
      </w:r>
      <w:r>
        <w:t xml:space="preserve">, fázový posun začína klesať pri </w:t>
      </w:r>
      <w:r w:rsidR="003E342A">
        <w:t>vyššej hodnote</w:t>
      </w:r>
      <w:r>
        <w:t xml:space="preserve"> kruhovej frekvencii</w:t>
      </w:r>
      <w:r w:rsidR="003E342A">
        <w:t>.</w:t>
      </w:r>
    </w:p>
    <w:p w:rsidR="00630412" w:rsidRPr="00630412" w:rsidRDefault="00630412" w:rsidP="00630412"/>
    <w:p w:rsidR="00AB3720" w:rsidRDefault="000F1B44" w:rsidP="002962D2">
      <w:pPr>
        <w:keepNext/>
        <w:spacing w:line="360" w:lineRule="auto"/>
        <w:ind w:firstLine="0"/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5631873" cy="3754581"/>
            <wp:effectExtent l="19050" t="0" r="6927" b="0"/>
            <wp:docPr id="1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5805" t="3018" r="7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73" cy="3754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B65" w:rsidRDefault="00500AF9" w:rsidP="002962D2">
      <w:pPr>
        <w:pStyle w:val="Popis"/>
        <w:spacing w:line="360" w:lineRule="auto"/>
      </w:pPr>
      <w:r>
        <w:t>Obr.</w:t>
      </w:r>
      <w:r w:rsidR="00AB3720">
        <w:t xml:space="preserve"> </w:t>
      </w:r>
      <w:fldSimple w:instr=" SEQ Obrázok \* ARABIC ">
        <w:r w:rsidR="0016423F">
          <w:rPr>
            <w:noProof/>
          </w:rPr>
          <w:t>8</w:t>
        </w:r>
      </w:fldSimple>
      <w:r w:rsidR="00AB3720">
        <w:t xml:space="preserve"> – </w:t>
      </w:r>
      <w:r w:rsidR="00AB3720" w:rsidRPr="005A77A3">
        <w:t xml:space="preserve">Prechodová a </w:t>
      </w:r>
      <w:r w:rsidR="00F36007">
        <w:t>logaritmicko-frekvenčná</w:t>
      </w:r>
      <w:r w:rsidR="00F36007" w:rsidRPr="000B5738">
        <w:t xml:space="preserve"> </w:t>
      </w:r>
      <w:r w:rsidR="00AB3720" w:rsidRPr="005A77A3">
        <w:t xml:space="preserve">charakteristika analyzovaného prenosového článku pri zmene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L</m:t>
            </m:r>
          </m:e>
          <m:sub>
            <m:r>
              <w:rPr>
                <w:rFonts w:ascii="Cambria Math" w:hAnsi="Cambria Math"/>
                <w:szCs w:val="22"/>
              </w:rPr>
              <m:t>1</m:t>
            </m:r>
          </m:sub>
        </m:sSub>
      </m:oMath>
      <w:r w:rsidR="00DB47BE">
        <w:rPr>
          <w:szCs w:val="22"/>
        </w:rPr>
        <w:t xml:space="preserve"> </w:t>
      </w:r>
      <w:r w:rsidR="00DB47BE">
        <w:t>(</w:t>
      </w:r>
      <w:proofErr w:type="spellStart"/>
      <w:r w:rsidR="00DB47BE" w:rsidRPr="00DB47BE">
        <w:t>Vysetrenie_vplyvu_zmeny_parametrov</w:t>
      </w:r>
      <w:r w:rsidR="00DB47BE">
        <w:t>.m</w:t>
      </w:r>
      <w:proofErr w:type="spellEnd"/>
      <w:r w:rsidR="00DB47BE">
        <w:t>)</w:t>
      </w:r>
    </w:p>
    <w:p w:rsidR="00AE071C" w:rsidRPr="002962D2" w:rsidRDefault="00AE071C" w:rsidP="002962D2">
      <w:pPr>
        <w:pStyle w:val="Bezriadkovania"/>
      </w:pPr>
    </w:p>
    <w:p w:rsidR="00AB3720" w:rsidRDefault="00AB3720" w:rsidP="002962D2">
      <w:pPr>
        <w:pStyle w:val="Nadpis3"/>
        <w:spacing w:line="360" w:lineRule="auto"/>
      </w:pPr>
      <w:bookmarkStart w:id="37" w:name="_Toc104145264"/>
      <w:bookmarkStart w:id="38" w:name="_Toc104145320"/>
      <w:r>
        <w:t xml:space="preserve">Vyšetrenie závislosti zmeny vlastností obvodu od zmeny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bookmarkEnd w:id="37"/>
      <w:bookmarkEnd w:id="38"/>
    </w:p>
    <w:p w:rsidR="00A86298" w:rsidRDefault="00A86298" w:rsidP="002962D2">
      <w:pPr>
        <w:spacing w:line="360" w:lineRule="auto"/>
      </w:pPr>
      <w:r>
        <w:t xml:space="preserve">Na základe výslednej závislosti, realizovanej pre 3 rôzne hodnoty parametra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(obr. 9), môžeme konštatovať že:</w:t>
      </w:r>
    </w:p>
    <w:p w:rsidR="00A86298" w:rsidRDefault="00A86298" w:rsidP="002962D2">
      <w:pPr>
        <w:pStyle w:val="Odsekzoznamu"/>
        <w:numPr>
          <w:ilvl w:val="0"/>
          <w:numId w:val="10"/>
        </w:numPr>
        <w:spacing w:line="360" w:lineRule="auto"/>
      </w:pPr>
      <w:r>
        <w:t>Pri </w:t>
      </w:r>
      <w:r w:rsidRPr="009447BE">
        <w:rPr>
          <w:b/>
        </w:rPr>
        <w:t>vyšš</w:t>
      </w:r>
      <w:r>
        <w:rPr>
          <w:b/>
        </w:rPr>
        <w:t>ej</w:t>
      </w:r>
      <w:r w:rsidRPr="009447BE">
        <w:rPr>
          <w:b/>
        </w:rPr>
        <w:t xml:space="preserve"> hodnot</w:t>
      </w:r>
      <w:r>
        <w:rPr>
          <w:b/>
        </w:rPr>
        <w:t>e indukcie</w:t>
      </w:r>
      <w:r w:rsidRPr="009447BE">
        <w:rPr>
          <w:b/>
        </w:rPr>
        <w:t xml:space="preserve"> </w:t>
      </w:r>
      <w:r>
        <w:rPr>
          <w:b/>
        </w:rPr>
        <w:t>cievky</w:t>
      </w:r>
      <w:r w:rsidRPr="009447BE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je, v PrCh, menší maximálny prekmit s dlhšou periódou prekmitu. V LFCh sa veľkosť frekvenčnej odozvy posúva na vyššie hodnoty</w:t>
      </w:r>
      <w:r w:rsidR="007308C8">
        <w:t xml:space="preserve"> amplitúdy</w:t>
      </w:r>
      <w:r>
        <w:t>, fázový posun začína klesať pri nižšej hodnote kruhovej frekvencii</w:t>
      </w:r>
      <w:r w:rsidR="007308C8">
        <w:t xml:space="preserve"> a má plynulejší priebeh</w:t>
      </w:r>
      <w:r>
        <w:t>.</w:t>
      </w:r>
    </w:p>
    <w:p w:rsidR="00A86298" w:rsidRPr="00A86298" w:rsidRDefault="00A86298" w:rsidP="002962D2">
      <w:pPr>
        <w:pStyle w:val="Odsekzoznamu"/>
        <w:numPr>
          <w:ilvl w:val="0"/>
          <w:numId w:val="10"/>
        </w:numPr>
        <w:spacing w:line="360" w:lineRule="auto"/>
      </w:pPr>
      <w:r>
        <w:t>Pri </w:t>
      </w:r>
      <w:r w:rsidRPr="009447BE">
        <w:rPr>
          <w:b/>
        </w:rPr>
        <w:t>nižš</w:t>
      </w:r>
      <w:r>
        <w:rPr>
          <w:b/>
        </w:rPr>
        <w:t>ej</w:t>
      </w:r>
      <w:r w:rsidRPr="009447BE">
        <w:rPr>
          <w:b/>
        </w:rPr>
        <w:t xml:space="preserve"> </w:t>
      </w:r>
      <w:r>
        <w:rPr>
          <w:b/>
        </w:rPr>
        <w:t>hodnote</w:t>
      </w:r>
      <w:r w:rsidRPr="009447BE">
        <w:rPr>
          <w:b/>
        </w:rPr>
        <w:t xml:space="preserve"> </w:t>
      </w:r>
      <w:r>
        <w:rPr>
          <w:b/>
        </w:rPr>
        <w:t>indukcie cievky</w:t>
      </w:r>
      <w:r w:rsidRPr="009447BE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je, v PrCh, nižší maximálny prekmit s kratšou periódou prekmitu. V LFCh sa </w:t>
      </w:r>
      <w:r w:rsidR="007308C8">
        <w:t>veľkosť frekvenčnej odozvy</w:t>
      </w:r>
      <w:r>
        <w:t xml:space="preserve"> posúva na nižšie hodnoty</w:t>
      </w:r>
      <w:r w:rsidR="007308C8">
        <w:t xml:space="preserve"> amplitúdy</w:t>
      </w:r>
      <w:r>
        <w:t xml:space="preserve">, </w:t>
      </w:r>
      <w:r w:rsidR="007308C8">
        <w:t>pokles fázového posunu má plynulejší priebeh.</w:t>
      </w:r>
    </w:p>
    <w:p w:rsidR="00AB3720" w:rsidRDefault="00AE071C" w:rsidP="002962D2">
      <w:pPr>
        <w:keepNext/>
        <w:spacing w:line="360" w:lineRule="auto"/>
        <w:ind w:firstLine="0"/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5568128" cy="3713018"/>
            <wp:effectExtent l="19050" t="0" r="0" b="0"/>
            <wp:docPr id="1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5566" t="1818" r="6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128" cy="371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B65" w:rsidRDefault="00500AF9" w:rsidP="002962D2">
      <w:pPr>
        <w:pStyle w:val="Popis"/>
        <w:spacing w:line="360" w:lineRule="auto"/>
      </w:pPr>
      <w:r>
        <w:t>Obr.</w:t>
      </w:r>
      <w:r w:rsidR="00AB3720">
        <w:t xml:space="preserve"> </w:t>
      </w:r>
      <w:fldSimple w:instr=" SEQ Obrázok \* ARABIC ">
        <w:r w:rsidR="0016423F">
          <w:rPr>
            <w:noProof/>
          </w:rPr>
          <w:t>9</w:t>
        </w:r>
      </w:fldSimple>
      <w:r w:rsidR="00AB3720">
        <w:t xml:space="preserve"> – </w:t>
      </w:r>
      <w:r w:rsidR="00AB3720" w:rsidRPr="000B5738">
        <w:t xml:space="preserve">Prechodová a </w:t>
      </w:r>
      <w:r w:rsidR="00F36007">
        <w:t>logaritmicko-frekvenčná</w:t>
      </w:r>
      <w:r w:rsidR="00F36007" w:rsidRPr="000B5738">
        <w:t xml:space="preserve"> </w:t>
      </w:r>
      <w:r w:rsidR="00AB3720" w:rsidRPr="000B5738">
        <w:t xml:space="preserve">charakteristika analyzovaného prenosového článku pri zmene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L</m:t>
            </m:r>
          </m:e>
          <m:sub>
            <m:r>
              <w:rPr>
                <w:rFonts w:ascii="Cambria Math" w:hAnsi="Cambria Math"/>
                <w:szCs w:val="22"/>
              </w:rPr>
              <m:t>2</m:t>
            </m:r>
          </m:sub>
        </m:sSub>
      </m:oMath>
      <w:r w:rsidR="00DB47BE">
        <w:rPr>
          <w:szCs w:val="22"/>
        </w:rPr>
        <w:t xml:space="preserve"> </w:t>
      </w:r>
      <w:r w:rsidR="00DB47BE">
        <w:t>(</w:t>
      </w:r>
      <w:proofErr w:type="spellStart"/>
      <w:r w:rsidR="00DB47BE" w:rsidRPr="00DB47BE">
        <w:t>Vysetrenie_vplyvu_zmeny_parametrov</w:t>
      </w:r>
      <w:r w:rsidR="00DB47BE">
        <w:t>.m</w:t>
      </w:r>
      <w:proofErr w:type="spellEnd"/>
      <w:r w:rsidR="00DB47BE">
        <w:t>)</w:t>
      </w:r>
    </w:p>
    <w:p w:rsidR="0021362B" w:rsidRPr="0021362B" w:rsidRDefault="0021362B" w:rsidP="002962D2">
      <w:pPr>
        <w:pStyle w:val="Bezriadkovania"/>
        <w:spacing w:line="360" w:lineRule="auto"/>
      </w:pPr>
    </w:p>
    <w:p w:rsidR="003E1B65" w:rsidRDefault="00AB3720" w:rsidP="002962D2">
      <w:pPr>
        <w:pStyle w:val="Nadpis3"/>
        <w:spacing w:line="360" w:lineRule="auto"/>
      </w:pPr>
      <w:bookmarkStart w:id="39" w:name="_Toc104145265"/>
      <w:bookmarkStart w:id="40" w:name="_Toc104145321"/>
      <w:r>
        <w:t xml:space="preserve">Vyšetrenie závislosti zmeny vlastností obvodu od zmeny </w:t>
      </w:r>
      <m:oMath>
        <m:r>
          <m:rPr>
            <m:sty m:val="bi"/>
          </m:rPr>
          <w:rPr>
            <w:rFonts w:ascii="Cambria Math" w:hAnsi="Cambria Math"/>
          </w:rPr>
          <m:t>C</m:t>
        </m:r>
      </m:oMath>
      <w:bookmarkEnd w:id="39"/>
      <w:bookmarkEnd w:id="40"/>
    </w:p>
    <w:p w:rsidR="001C721F" w:rsidRDefault="001C721F" w:rsidP="002962D2">
      <w:pPr>
        <w:spacing w:line="360" w:lineRule="auto"/>
      </w:pPr>
      <w:r>
        <w:t xml:space="preserve">Na základe výslednej závislosti, realizovanej pre 3 rôzne hodnoty parametra </w:t>
      </w:r>
      <m:oMath>
        <m:r>
          <w:rPr>
            <w:rFonts w:ascii="Cambria Math" w:hAnsi="Cambria Math"/>
          </w:rPr>
          <m:t>C</m:t>
        </m:r>
      </m:oMath>
      <w:r>
        <w:t xml:space="preserve"> (obr. 10), môžeme konštatovať že:</w:t>
      </w:r>
    </w:p>
    <w:p w:rsidR="001C721F" w:rsidRDefault="001C721F" w:rsidP="002962D2">
      <w:pPr>
        <w:pStyle w:val="Odsekzoznamu"/>
        <w:numPr>
          <w:ilvl w:val="0"/>
          <w:numId w:val="10"/>
        </w:numPr>
        <w:spacing w:line="360" w:lineRule="auto"/>
      </w:pPr>
      <w:r>
        <w:t>Pri </w:t>
      </w:r>
      <w:r w:rsidRPr="009447BE">
        <w:rPr>
          <w:b/>
        </w:rPr>
        <w:t>vyšš</w:t>
      </w:r>
      <w:r>
        <w:rPr>
          <w:b/>
        </w:rPr>
        <w:t>ej</w:t>
      </w:r>
      <w:r w:rsidRPr="009447BE">
        <w:rPr>
          <w:b/>
        </w:rPr>
        <w:t xml:space="preserve"> hodnot</w:t>
      </w:r>
      <w:r>
        <w:rPr>
          <w:b/>
        </w:rPr>
        <w:t xml:space="preserve">e elektrickej kapacity kondenzátora </w:t>
      </w:r>
      <m:oMath>
        <m:r>
          <m:rPr>
            <m:sty m:val="bi"/>
          </m:rPr>
          <w:rPr>
            <w:rFonts w:ascii="Cambria Math" w:hAnsi="Cambria Math"/>
          </w:rPr>
          <m:t>C</m:t>
        </m:r>
      </m:oMath>
      <w:r>
        <w:t xml:space="preserve"> je, v PrCh, menší maximálny prekmit, kmitanie prebieha na nižších hodnotách zosilnenia, perióda kmitov sa predlžuje. V LFCh sa veľkosť frekvenčnej odozvy posúva na vyššie hodnoty</w:t>
      </w:r>
      <w:r w:rsidR="007308C8">
        <w:t xml:space="preserve"> amplitúdy</w:t>
      </w:r>
      <w:r>
        <w:t xml:space="preserve">, </w:t>
      </w:r>
      <w:r w:rsidR="007308C8">
        <w:t>pokles fázového</w:t>
      </w:r>
      <w:r>
        <w:t xml:space="preserve"> posun</w:t>
      </w:r>
      <w:r w:rsidR="007308C8">
        <w:t>u</w:t>
      </w:r>
      <w:r>
        <w:t xml:space="preserve"> </w:t>
      </w:r>
      <w:r w:rsidR="007308C8">
        <w:t>má rýchlejší priebeh.</w:t>
      </w:r>
    </w:p>
    <w:p w:rsidR="001C721F" w:rsidRDefault="001C721F" w:rsidP="002962D2">
      <w:pPr>
        <w:pStyle w:val="Odsekzoznamu"/>
        <w:numPr>
          <w:ilvl w:val="0"/>
          <w:numId w:val="10"/>
        </w:numPr>
        <w:spacing w:line="360" w:lineRule="auto"/>
      </w:pPr>
      <w:r>
        <w:t>Pri </w:t>
      </w:r>
      <w:r w:rsidRPr="009447BE">
        <w:rPr>
          <w:b/>
        </w:rPr>
        <w:t>nižš</w:t>
      </w:r>
      <w:r>
        <w:rPr>
          <w:b/>
        </w:rPr>
        <w:t>ej</w:t>
      </w:r>
      <w:r w:rsidRPr="009447BE">
        <w:rPr>
          <w:b/>
        </w:rPr>
        <w:t xml:space="preserve"> hodnot</w:t>
      </w:r>
      <w:r>
        <w:rPr>
          <w:b/>
        </w:rPr>
        <w:t xml:space="preserve">e elektrickej kapacity kondenzátora </w:t>
      </w:r>
      <m:oMath>
        <m:r>
          <m:rPr>
            <m:sty m:val="bi"/>
          </m:rPr>
          <w:rPr>
            <w:rFonts w:ascii="Cambria Math" w:hAnsi="Cambria Math"/>
          </w:rPr>
          <m:t>C</m:t>
        </m:r>
      </m:oMath>
      <w:r>
        <w:t xml:space="preserve"> je, v PrCh, väčší maximálny prekmit, kmitanie prebieha na vyšších hodnotách zosilnenia, perióda kmitov sa skracuje</w:t>
      </w:r>
      <w:r w:rsidR="007308C8">
        <w:t>, frekvencia kmitov sa skracuje</w:t>
      </w:r>
      <w:r>
        <w:t>. V </w:t>
      </w:r>
      <w:proofErr w:type="spellStart"/>
      <w:r>
        <w:t>LFCh</w:t>
      </w:r>
      <w:proofErr w:type="spellEnd"/>
      <w:r>
        <w:t xml:space="preserve"> sa veľkosť frekvenčnej odozvy posúva na </w:t>
      </w:r>
      <w:r w:rsidR="007308C8">
        <w:t>nižšie</w:t>
      </w:r>
      <w:r>
        <w:t xml:space="preserve"> hodnoty</w:t>
      </w:r>
      <w:r w:rsidR="007308C8">
        <w:t xml:space="preserve"> amplitúdy</w:t>
      </w:r>
      <w:r>
        <w:t xml:space="preserve">, </w:t>
      </w:r>
      <w:r w:rsidR="007308C8">
        <w:t>pokles fázového posunu má plynulejší priebeh.</w:t>
      </w:r>
    </w:p>
    <w:p w:rsidR="001C721F" w:rsidRPr="001C721F" w:rsidRDefault="001C721F" w:rsidP="001C721F"/>
    <w:p w:rsidR="00500AF9" w:rsidRDefault="00AE071C" w:rsidP="00500AF9">
      <w:pPr>
        <w:keepNext/>
        <w:ind w:firstLine="0"/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5529696" cy="3701889"/>
            <wp:effectExtent l="19050" t="0" r="0" b="0"/>
            <wp:docPr id="1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6406" t="3617" r="7338" b="-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698" cy="370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B65" w:rsidRDefault="00500AF9" w:rsidP="00500AF9">
      <w:pPr>
        <w:pStyle w:val="Popis"/>
      </w:pPr>
      <w:r>
        <w:t xml:space="preserve">Obrázok </w:t>
      </w:r>
      <w:fldSimple w:instr=" SEQ Obrázok \* ARABIC ">
        <w:r w:rsidR="0016423F">
          <w:rPr>
            <w:noProof/>
          </w:rPr>
          <w:t>10</w:t>
        </w:r>
      </w:fldSimple>
      <w:r>
        <w:t xml:space="preserve"> – </w:t>
      </w:r>
      <w:r w:rsidRPr="000B5738">
        <w:t>Prechodová a</w:t>
      </w:r>
      <w:r w:rsidR="00F36007">
        <w:t> logaritmicko-frekvenčná</w:t>
      </w:r>
      <w:r w:rsidRPr="000B5738">
        <w:t xml:space="preserve"> charakteristika analyzovaného prenosového článku pri zmene </w:t>
      </w:r>
      <w:r>
        <w:t>C</w:t>
      </w:r>
      <w:r w:rsidR="00DB47BE">
        <w:t xml:space="preserve"> (</w:t>
      </w:r>
      <w:proofErr w:type="spellStart"/>
      <w:r w:rsidR="00DB47BE" w:rsidRPr="00DB47BE">
        <w:t>Vysetrenie_vplyvu_zmeny_parametrov</w:t>
      </w:r>
      <w:r w:rsidR="00DB47BE">
        <w:t>.m</w:t>
      </w:r>
      <w:proofErr w:type="spellEnd"/>
      <w:r w:rsidR="00DB47BE">
        <w:t>)</w:t>
      </w:r>
    </w:p>
    <w:p w:rsidR="003E1B65" w:rsidRDefault="003E1B65" w:rsidP="002962D2">
      <w:pPr>
        <w:pStyle w:val="Bezriadkovania"/>
      </w:pPr>
    </w:p>
    <w:p w:rsidR="00D63AF9" w:rsidRDefault="00F21B15" w:rsidP="002962D2">
      <w:pPr>
        <w:pStyle w:val="Nadpis2"/>
        <w:spacing w:line="288" w:lineRule="auto"/>
      </w:pPr>
      <w:bookmarkStart w:id="41" w:name="_Toc104145266"/>
      <w:bookmarkStart w:id="42" w:name="_Toc104145322"/>
      <w:r>
        <w:t>Odozva obvodu na harmonický signál pri zmene frekvencie</w:t>
      </w:r>
      <w:bookmarkEnd w:id="41"/>
      <w:bookmarkEnd w:id="42"/>
    </w:p>
    <w:p w:rsidR="00F21B15" w:rsidRDefault="00466BFB" w:rsidP="002962D2">
      <w:pPr>
        <w:pStyle w:val="Bezriadkovania"/>
        <w:spacing w:line="288" w:lineRule="auto"/>
      </w:pPr>
      <w:r>
        <w:t>Pre</w:t>
      </w:r>
      <w:r w:rsidR="0004070C">
        <w:t xml:space="preserve"> potrebu</w:t>
      </w:r>
      <w:r>
        <w:t xml:space="preserve"> analýz</w:t>
      </w:r>
      <w:r w:rsidR="00D039BA">
        <w:t>y</w:t>
      </w:r>
      <w:r w:rsidR="00D16035">
        <w:t xml:space="preserve"> odozvy</w:t>
      </w:r>
      <w:r w:rsidR="00D039BA">
        <w:t xml:space="preserve"> prenosového článku</w:t>
      </w:r>
      <w:r w:rsidR="006A3B5E">
        <w:t xml:space="preserve"> </w:t>
      </w:r>
      <w:r w:rsidR="00D16035">
        <w:t>na harmonický signál</w:t>
      </w:r>
      <w:r w:rsidR="00D039BA">
        <w:t>,</w:t>
      </w:r>
      <w:r w:rsidR="00D16035">
        <w:t xml:space="preserve"> zobrazíme </w:t>
      </w:r>
      <w:r w:rsidR="00D16035" w:rsidRPr="002427FF">
        <w:rPr>
          <w:b/>
        </w:rPr>
        <w:t xml:space="preserve">priebehy amplitúd </w:t>
      </w:r>
      <w:r w:rsidR="00D039BA" w:rsidRPr="002427FF">
        <w:rPr>
          <w:b/>
        </w:rPr>
        <w:t>v čase</w:t>
      </w:r>
      <w:r w:rsidR="00D039BA">
        <w:t xml:space="preserve">, </w:t>
      </w:r>
      <w:r w:rsidR="00D16035" w:rsidRPr="002427FF">
        <w:rPr>
          <w:b/>
        </w:rPr>
        <w:t>pri troch</w:t>
      </w:r>
      <w:r w:rsidR="00D039BA" w:rsidRPr="002427FF">
        <w:rPr>
          <w:b/>
        </w:rPr>
        <w:t xml:space="preserve"> rôznych</w:t>
      </w:r>
      <w:r w:rsidR="00D16035" w:rsidRPr="002427FF">
        <w:rPr>
          <w:b/>
        </w:rPr>
        <w:t xml:space="preserve"> hodnotá</w:t>
      </w:r>
      <w:r w:rsidR="00D039BA" w:rsidRPr="002427FF">
        <w:rPr>
          <w:b/>
        </w:rPr>
        <w:t>ch kruhovej frekvencie</w:t>
      </w:r>
      <w:r w:rsidR="0003374D">
        <w:t xml:space="preserve"> (obr. 11)</w:t>
      </w:r>
      <w:r w:rsidR="00D16035">
        <w:t xml:space="preserve">: </w:t>
      </w:r>
    </w:p>
    <w:p w:rsidR="00D16035" w:rsidRDefault="00D16035" w:rsidP="002962D2">
      <w:pPr>
        <w:pStyle w:val="Bezriadkovania"/>
        <w:numPr>
          <w:ilvl w:val="0"/>
          <w:numId w:val="11"/>
        </w:numPr>
        <w:spacing w:line="288" w:lineRule="auto"/>
      </w:pPr>
      <w:r>
        <w:t>w1 = 1000 rad/s</w:t>
      </w:r>
    </w:p>
    <w:p w:rsidR="00D16035" w:rsidRDefault="00D16035" w:rsidP="002962D2">
      <w:pPr>
        <w:pStyle w:val="Bezriadkovania"/>
        <w:numPr>
          <w:ilvl w:val="0"/>
          <w:numId w:val="11"/>
        </w:numPr>
        <w:spacing w:line="288" w:lineRule="auto"/>
      </w:pPr>
      <w:r>
        <w:t>w2 = 5000 rad/s</w:t>
      </w:r>
    </w:p>
    <w:p w:rsidR="00D16035" w:rsidRDefault="00D16035" w:rsidP="002962D2">
      <w:pPr>
        <w:pStyle w:val="Bezriadkovania"/>
        <w:numPr>
          <w:ilvl w:val="0"/>
          <w:numId w:val="11"/>
        </w:numPr>
        <w:spacing w:line="288" w:lineRule="auto"/>
      </w:pPr>
      <w:r>
        <w:t>w3 = 15000 rad/s</w:t>
      </w:r>
    </w:p>
    <w:p w:rsidR="0004070C" w:rsidRDefault="0004070C" w:rsidP="002962D2">
      <w:pPr>
        <w:pStyle w:val="Bezriadkovania"/>
        <w:spacing w:line="288" w:lineRule="auto"/>
      </w:pPr>
    </w:p>
    <w:p w:rsidR="00D039BA" w:rsidRDefault="0003374D" w:rsidP="002962D2">
      <w:pPr>
        <w:pStyle w:val="Bezriadkovania"/>
        <w:spacing w:line="288" w:lineRule="auto"/>
      </w:pPr>
      <w:r>
        <w:t xml:space="preserve">Pre zobrazené priebehy </w:t>
      </w:r>
      <w:r w:rsidRPr="0021362B">
        <w:t>môžeme konštatovať</w:t>
      </w:r>
      <w:r>
        <w:t>:</w:t>
      </w:r>
    </w:p>
    <w:p w:rsidR="002427FF" w:rsidRDefault="00D039BA" w:rsidP="002962D2">
      <w:pPr>
        <w:pStyle w:val="Bezriadkovania"/>
        <w:numPr>
          <w:ilvl w:val="0"/>
          <w:numId w:val="12"/>
        </w:numPr>
        <w:spacing w:line="288" w:lineRule="auto"/>
      </w:pPr>
      <w:r>
        <w:t xml:space="preserve">pri kruhovej frekvencii </w:t>
      </w:r>
      <w:r w:rsidRPr="002427FF">
        <w:rPr>
          <w:b/>
        </w:rPr>
        <w:t xml:space="preserve">w1 = 1000 rad/s </w:t>
      </w:r>
      <w:r w:rsidR="00B767DB">
        <w:t>je</w:t>
      </w:r>
      <w:r w:rsidR="0003374D">
        <w:t xml:space="preserve"> veľkosť frekvenčnej odozvy</w:t>
      </w:r>
      <w:r w:rsidR="002427FF">
        <w:t xml:space="preserve"> </w:t>
      </w:r>
      <w:r w:rsidR="0003374D" w:rsidRPr="00B767DB">
        <w:rPr>
          <w:b/>
        </w:rPr>
        <w:t xml:space="preserve">-22,1 </w:t>
      </w:r>
      <w:proofErr w:type="spellStart"/>
      <w:r w:rsidR="0003374D" w:rsidRPr="00B767DB">
        <w:rPr>
          <w:b/>
        </w:rPr>
        <w:t>db</w:t>
      </w:r>
      <w:proofErr w:type="spellEnd"/>
      <w:r w:rsidR="002427FF">
        <w:t xml:space="preserve">, čo znamená že hodnota amplitúdy výstupného napätia predstavuje </w:t>
      </w:r>
      <w:r w:rsidR="002427FF" w:rsidRPr="00B767DB">
        <w:rPr>
          <w:b/>
        </w:rPr>
        <w:t>menej</w:t>
      </w:r>
      <w:r w:rsidR="002427FF">
        <w:t xml:space="preserve">  </w:t>
      </w:r>
      <w:r w:rsidR="002427FF" w:rsidRPr="00B767DB">
        <w:rPr>
          <w:b/>
        </w:rPr>
        <w:t xml:space="preserve">ako </w:t>
      </w:r>
      <w:r w:rsidR="00B767DB">
        <w:rPr>
          <w:b/>
        </w:rPr>
        <w:t>10%</w:t>
      </w:r>
      <w:r w:rsidR="002427FF">
        <w:t xml:space="preserve"> hodnoty amplitúdy vstupného napätia. Fázový posun má hodnotu 218 stupňov.</w:t>
      </w:r>
    </w:p>
    <w:p w:rsidR="002427FF" w:rsidRDefault="002427FF" w:rsidP="002962D2">
      <w:pPr>
        <w:pStyle w:val="Bezriadkovania"/>
        <w:numPr>
          <w:ilvl w:val="0"/>
          <w:numId w:val="12"/>
        </w:numPr>
        <w:spacing w:line="288" w:lineRule="auto"/>
      </w:pPr>
      <w:r>
        <w:t xml:space="preserve">pri kruhovej frekvencii </w:t>
      </w:r>
      <w:r w:rsidRPr="002427FF">
        <w:rPr>
          <w:b/>
        </w:rPr>
        <w:t xml:space="preserve">w1 = </w:t>
      </w:r>
      <w:r>
        <w:rPr>
          <w:b/>
        </w:rPr>
        <w:t>5</w:t>
      </w:r>
      <w:r w:rsidRPr="002427FF">
        <w:rPr>
          <w:b/>
        </w:rPr>
        <w:t xml:space="preserve">000 rad/s </w:t>
      </w:r>
      <w:r w:rsidR="00B767DB">
        <w:t>je</w:t>
      </w:r>
      <w:r>
        <w:t xml:space="preserve"> veľkosť frekvenčnej odozvy -</w:t>
      </w:r>
      <w:r w:rsidRPr="00B767DB">
        <w:rPr>
          <w:b/>
        </w:rPr>
        <w:t xml:space="preserve">2,83 </w:t>
      </w:r>
      <w:proofErr w:type="spellStart"/>
      <w:r w:rsidRPr="00B767DB">
        <w:rPr>
          <w:b/>
        </w:rPr>
        <w:t>db</w:t>
      </w:r>
      <w:proofErr w:type="spellEnd"/>
      <w:r w:rsidR="00B73C2B">
        <w:t>,</w:t>
      </w:r>
      <w:r w:rsidR="00B73C2B" w:rsidRPr="00B73C2B">
        <w:t xml:space="preserve"> </w:t>
      </w:r>
      <w:r w:rsidR="00B73C2B">
        <w:t xml:space="preserve">čo znamená že hodnota amplitúdy výstupného napätia predstavuje </w:t>
      </w:r>
      <w:r w:rsidR="00B73C2B" w:rsidRPr="00B767DB">
        <w:rPr>
          <w:b/>
        </w:rPr>
        <w:t>približne</w:t>
      </w:r>
      <w:r w:rsidR="00B73C2B">
        <w:t xml:space="preserve"> </w:t>
      </w:r>
      <w:r w:rsidR="00B73C2B" w:rsidRPr="00B767DB">
        <w:rPr>
          <w:b/>
        </w:rPr>
        <w:t>70%</w:t>
      </w:r>
      <w:r w:rsidR="00B73C2B">
        <w:t xml:space="preserve"> hodnoty amplitúdy vstupného napätia. </w:t>
      </w:r>
      <w:r>
        <w:t xml:space="preserve">Fázový posun má hodnotu </w:t>
      </w:r>
      <w:r w:rsidR="00B73C2B">
        <w:t>47,3</w:t>
      </w:r>
      <w:r>
        <w:t xml:space="preserve"> stupňov.</w:t>
      </w:r>
    </w:p>
    <w:p w:rsidR="00B73C2B" w:rsidRDefault="00B73C2B" w:rsidP="002962D2">
      <w:pPr>
        <w:pStyle w:val="Bezriadkovania"/>
        <w:numPr>
          <w:ilvl w:val="0"/>
          <w:numId w:val="12"/>
        </w:numPr>
        <w:spacing w:line="288" w:lineRule="auto"/>
      </w:pPr>
      <w:r>
        <w:t xml:space="preserve">pri kruhovej frekvencii </w:t>
      </w:r>
      <w:r w:rsidRPr="002427FF">
        <w:rPr>
          <w:b/>
        </w:rPr>
        <w:t xml:space="preserve">w1 = </w:t>
      </w:r>
      <w:r>
        <w:rPr>
          <w:b/>
        </w:rPr>
        <w:t>15</w:t>
      </w:r>
      <w:r w:rsidRPr="002427FF">
        <w:rPr>
          <w:b/>
        </w:rPr>
        <w:t xml:space="preserve">000 rad/s </w:t>
      </w:r>
      <w:r w:rsidR="00B767DB">
        <w:t>je</w:t>
      </w:r>
      <w:r>
        <w:t xml:space="preserve"> veľkosť frekvenčnej odozvy </w:t>
      </w:r>
      <w:r w:rsidRPr="00B767DB">
        <w:rPr>
          <w:b/>
        </w:rPr>
        <w:t xml:space="preserve">-2,92 </w:t>
      </w:r>
      <w:proofErr w:type="spellStart"/>
      <w:r w:rsidRPr="00B767DB">
        <w:rPr>
          <w:b/>
        </w:rPr>
        <w:t>db</w:t>
      </w:r>
      <w:proofErr w:type="spellEnd"/>
      <w:r>
        <w:t>,</w:t>
      </w:r>
      <w:r w:rsidRPr="00B73C2B">
        <w:t xml:space="preserve"> </w:t>
      </w:r>
      <w:r>
        <w:t xml:space="preserve">čo znamená že hodnota amplitúdy výstupného napätia predstavuje </w:t>
      </w:r>
      <w:r w:rsidRPr="00B767DB">
        <w:rPr>
          <w:b/>
        </w:rPr>
        <w:t>približne 70%</w:t>
      </w:r>
      <w:r>
        <w:t xml:space="preserve"> hodnoty amplitúdy vstupného napätia. Fázový posun má hodnotu 15,4 stupňov.</w:t>
      </w:r>
    </w:p>
    <w:p w:rsidR="00C148EF" w:rsidRDefault="006669F0" w:rsidP="00F21B15">
      <w:pPr>
        <w:keepNext/>
        <w:ind w:firstLine="0"/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5384072" cy="3535680"/>
            <wp:effectExtent l="19050" t="0" r="7078" b="0"/>
            <wp:docPr id="10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7936" t="3864" r="8069" b="1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072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B65" w:rsidRDefault="00F21B15" w:rsidP="00F06E8F">
      <w:pPr>
        <w:pStyle w:val="Popis"/>
        <w:spacing w:line="276" w:lineRule="auto"/>
      </w:pPr>
      <w:r>
        <w:t xml:space="preserve">Obr. </w:t>
      </w:r>
      <w:fldSimple w:instr=" SEQ Obrázok \* ARABIC ">
        <w:r w:rsidR="0016423F">
          <w:rPr>
            <w:noProof/>
          </w:rPr>
          <w:t>11</w:t>
        </w:r>
      </w:fldSimple>
      <w:r>
        <w:t xml:space="preserve"> – Odozva obvodu na harmonický signál pri zmene frekvencie</w:t>
      </w:r>
    </w:p>
    <w:p w:rsidR="00DB47BE" w:rsidRPr="00B6703F" w:rsidRDefault="00DB47BE" w:rsidP="00F06E8F">
      <w:pPr>
        <w:pStyle w:val="Popis"/>
        <w:spacing w:line="276" w:lineRule="auto"/>
      </w:pPr>
      <w:r w:rsidRPr="00B6703F">
        <w:t>(</w:t>
      </w:r>
      <w:proofErr w:type="spellStart"/>
      <w:r w:rsidRPr="00DB47BE">
        <w:t>Vysetrenie_zmeny_fazoveho_posunu_pri_zmene_frekvencie</w:t>
      </w:r>
      <w:r w:rsidRPr="00B6703F">
        <w:t>.m</w:t>
      </w:r>
      <w:proofErr w:type="spellEnd"/>
      <w:r w:rsidRPr="00B6703F">
        <w:t xml:space="preserve">) </w:t>
      </w:r>
    </w:p>
    <w:p w:rsidR="00702419" w:rsidRDefault="00702419" w:rsidP="00F06E8F">
      <w:pPr>
        <w:spacing w:line="276" w:lineRule="auto"/>
        <w:ind w:firstLine="0"/>
      </w:pPr>
    </w:p>
    <w:p w:rsidR="003858F5" w:rsidRDefault="003858F5" w:rsidP="00F06E8F">
      <w:pPr>
        <w:pStyle w:val="Nadpis2"/>
      </w:pPr>
      <w:bookmarkStart w:id="43" w:name="_Toc104145267"/>
      <w:bookmarkStart w:id="44" w:name="_Toc104145323"/>
      <w:r>
        <w:t>Stavový model obvodu</w:t>
      </w:r>
      <w:bookmarkEnd w:id="43"/>
      <w:bookmarkEnd w:id="44"/>
      <w:r>
        <w:t xml:space="preserve"> </w:t>
      </w:r>
    </w:p>
    <w:p w:rsidR="00F06E8F" w:rsidRPr="00F06E8F" w:rsidRDefault="00F06E8F" w:rsidP="00F06E8F">
      <w:r>
        <w:t>Analýzu prenosového článku (obr. 2) môžeme vykonať aj pomocou stavového modelu obvodu. Analýza prenosového článku, touto metódou, nám zároveň poslúži na overenie predchádzajúcich riešení.</w:t>
      </w:r>
    </w:p>
    <w:p w:rsidR="00F06E8F" w:rsidRPr="00F06E8F" w:rsidRDefault="00F06E8F" w:rsidP="00F06E8F">
      <w:pPr>
        <w:pStyle w:val="Nadpis3"/>
      </w:pPr>
      <w:r>
        <w:t xml:space="preserve"> </w:t>
      </w:r>
      <w:bookmarkStart w:id="45" w:name="_Toc104145268"/>
      <w:bookmarkStart w:id="46" w:name="_Toc104145324"/>
      <w:r w:rsidR="00C57701">
        <w:t>Odvodenie</w:t>
      </w:r>
      <w:r>
        <w:t xml:space="preserve"> stavového modelu</w:t>
      </w:r>
      <w:bookmarkEnd w:id="45"/>
      <w:bookmarkEnd w:id="46"/>
    </w:p>
    <w:p w:rsidR="0021362B" w:rsidRPr="0021362B" w:rsidRDefault="0021362B" w:rsidP="00F06E8F">
      <w:r>
        <w:t xml:space="preserve">Pre potrebu </w:t>
      </w:r>
      <w:r w:rsidR="00C57701">
        <w:t>odvodenia</w:t>
      </w:r>
      <w:r>
        <w:t xml:space="preserve"> stavového modelu</w:t>
      </w:r>
      <w:r w:rsidR="00CB63D5">
        <w:t xml:space="preserve"> </w:t>
      </w:r>
      <w:r>
        <w:t xml:space="preserve">analyzovaného prenosového článku, </w:t>
      </w:r>
      <w:r w:rsidR="00CB63D5">
        <w:t>si do pôvodnej schémy zapojenia (obr. 2), vyznačíme vetvové prúdy, úbytky napätí na súčiastkach a uzavreté napäťové slučky (obr. 12</w:t>
      </w:r>
      <w:r w:rsidR="00F06E8F">
        <w:t>)</w:t>
      </w:r>
      <w:r w:rsidR="00CB63D5">
        <w:t xml:space="preserve">.  </w:t>
      </w:r>
    </w:p>
    <w:p w:rsidR="0021362B" w:rsidRDefault="00B30A97" w:rsidP="0021362B">
      <w:pPr>
        <w:keepNext/>
        <w:jc w:val="center"/>
      </w:pPr>
      <w:r>
        <w:rPr>
          <w:noProof/>
          <w:lang w:eastAsia="sk-SK"/>
        </w:rPr>
        <w:drawing>
          <wp:inline distT="0" distB="0" distL="0" distR="0">
            <wp:extent cx="4415790" cy="1748894"/>
            <wp:effectExtent l="19050" t="0" r="3810" b="0"/>
            <wp:docPr id="5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1532" r="2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90" cy="174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8F5" w:rsidRDefault="006B3CDF" w:rsidP="0021362B">
      <w:pPr>
        <w:pStyle w:val="Popis"/>
      </w:pPr>
      <w:r>
        <w:t>Obr.</w:t>
      </w:r>
      <w:r w:rsidR="0021362B">
        <w:t xml:space="preserve"> </w:t>
      </w:r>
      <w:fldSimple w:instr=" SEQ Obrázok \* ARABIC ">
        <w:r w:rsidR="0016423F">
          <w:rPr>
            <w:noProof/>
          </w:rPr>
          <w:t>12</w:t>
        </w:r>
      </w:fldSimple>
      <w:r w:rsidR="0021362B">
        <w:t xml:space="preserve"> – Označenie schémy zapojenia pre získanie stavového modelu</w:t>
      </w:r>
    </w:p>
    <w:p w:rsidR="0040781C" w:rsidRDefault="00F06E8F" w:rsidP="00450EB9">
      <w:pPr>
        <w:spacing w:line="264" w:lineRule="auto"/>
      </w:pPr>
      <w:r w:rsidRPr="00F06E8F">
        <w:lastRenderedPageBreak/>
        <w:t>Následne si</w:t>
      </w:r>
      <w:r>
        <w:rPr>
          <w:b/>
        </w:rPr>
        <w:t xml:space="preserve"> zv</w:t>
      </w:r>
      <w:r w:rsidR="0040781C" w:rsidRPr="00CB63D5">
        <w:rPr>
          <w:b/>
        </w:rPr>
        <w:t>olíme stavové veličiny</w:t>
      </w:r>
      <w:r w:rsidR="0040781C">
        <w:t xml:space="preserve"> elektrického obvod</w:t>
      </w:r>
      <w:r w:rsidR="00CB63D5">
        <w:t>u</w:t>
      </w:r>
      <w:r w:rsidR="0040781C">
        <w:t>:</w:t>
      </w:r>
    </w:p>
    <w:p w:rsidR="0040781C" w:rsidRDefault="0048663A" w:rsidP="00450EB9">
      <w:pPr>
        <w:spacing w:line="264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484539">
        <w:t>,</w:t>
      </w:r>
    </w:p>
    <w:p w:rsidR="00484539" w:rsidRDefault="00484539" w:rsidP="00450EB9">
      <w:pPr>
        <w:pStyle w:val="Bezriadkovania"/>
        <w:spacing w:line="264" w:lineRule="auto"/>
      </w:pPr>
    </w:p>
    <w:p w:rsidR="003858F5" w:rsidRDefault="00CB63D5" w:rsidP="00450EB9">
      <w:pPr>
        <w:spacing w:line="264" w:lineRule="auto"/>
      </w:pPr>
      <w:r>
        <w:t xml:space="preserve">Z napäťových slučiek v schéme zostavíme </w:t>
      </w:r>
      <w:r w:rsidRPr="00CB63D5">
        <w:rPr>
          <w:b/>
        </w:rPr>
        <w:t>napäťové rovnice</w:t>
      </w:r>
      <w:r w:rsidR="0040781C">
        <w:t>:</w:t>
      </w:r>
    </w:p>
    <w:p w:rsidR="0040781C" w:rsidRDefault="0040781C" w:rsidP="00450EB9">
      <w:pPr>
        <w:spacing w:line="264" w:lineRule="auto"/>
        <w:jc w:val="left"/>
      </w:pPr>
      <w:r>
        <w:t>s1: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+C.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di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</w:p>
    <w:p w:rsidR="0040781C" w:rsidRDefault="0040781C" w:rsidP="00450EB9">
      <w:pPr>
        <w:spacing w:line="264" w:lineRule="auto"/>
        <w:jc w:val="left"/>
      </w:pPr>
      <w:r>
        <w:t>s2:</w:t>
      </w:r>
      <w:r>
        <w:tab/>
      </w:r>
      <w:r>
        <w:tab/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di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di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=0  </m:t>
        </m:r>
      </m:oMath>
    </w:p>
    <w:p w:rsidR="0040781C" w:rsidRDefault="0040781C" w:rsidP="00450EB9">
      <w:pPr>
        <w:spacing w:line="264" w:lineRule="auto"/>
        <w:jc w:val="left"/>
      </w:pPr>
      <w:r>
        <w:t>s3:</w:t>
      </w:r>
      <w:r>
        <w:tab/>
      </w:r>
      <w:r>
        <w:tab/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di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C.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2F1132" w:rsidRDefault="002F1132" w:rsidP="00450EB9">
      <w:pPr>
        <w:pStyle w:val="Bezriadkovania"/>
        <w:spacing w:line="264" w:lineRule="auto"/>
      </w:pPr>
    </w:p>
    <w:p w:rsidR="003858F5" w:rsidRDefault="00484539" w:rsidP="00450EB9">
      <w:pPr>
        <w:spacing w:line="264" w:lineRule="auto"/>
      </w:pPr>
      <w:r>
        <w:t xml:space="preserve">V rovniciach </w:t>
      </w:r>
      <w:r w:rsidRPr="00CB63D5">
        <w:rPr>
          <w:b/>
        </w:rPr>
        <w:t>nahradíme stavové veličiny</w:t>
      </w:r>
      <w:r>
        <w:t>:</w:t>
      </w:r>
    </w:p>
    <w:p w:rsidR="00484539" w:rsidRDefault="00484539" w:rsidP="00450EB9">
      <w:pPr>
        <w:spacing w:line="264" w:lineRule="auto"/>
        <w:jc w:val="left"/>
      </w:pPr>
      <w:r>
        <w:t>s1: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+C.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</w:p>
    <w:p w:rsidR="00484539" w:rsidRDefault="00484539" w:rsidP="00450EB9">
      <w:pPr>
        <w:spacing w:line="264" w:lineRule="auto"/>
        <w:jc w:val="left"/>
      </w:pPr>
      <w:r>
        <w:t>s2:</w:t>
      </w:r>
      <w:r>
        <w:tab/>
      </w:r>
      <w:r>
        <w:tab/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=0  </m:t>
        </m:r>
      </m:oMath>
    </w:p>
    <w:p w:rsidR="00484539" w:rsidRDefault="00484539" w:rsidP="00450EB9">
      <w:pPr>
        <w:spacing w:line="264" w:lineRule="auto"/>
        <w:jc w:val="left"/>
      </w:pPr>
      <w:r>
        <w:t>s3:</w:t>
      </w:r>
      <w:r>
        <w:tab/>
      </w:r>
      <w:r>
        <w:tab/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C.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484539" w:rsidRDefault="00484539" w:rsidP="00450EB9">
      <w:pPr>
        <w:pStyle w:val="Bezriadkovania"/>
        <w:spacing w:line="264" w:lineRule="auto"/>
      </w:pPr>
    </w:p>
    <w:p w:rsidR="000E264D" w:rsidRDefault="000E264D" w:rsidP="00450EB9">
      <w:pPr>
        <w:spacing w:line="264" w:lineRule="auto"/>
      </w:pPr>
      <w:r>
        <w:t xml:space="preserve">Rovnice </w:t>
      </w:r>
      <w:r w:rsidRPr="00CB63D5">
        <w:rPr>
          <w:b/>
        </w:rPr>
        <w:t>upravíme</w:t>
      </w:r>
      <w:r w:rsidR="00A402A7">
        <w:t xml:space="preserve"> nasledovným spôsobom</w:t>
      </w:r>
      <w:r w:rsidR="001E691D">
        <w:t>:</w:t>
      </w:r>
      <w:r w:rsidR="00DF016F">
        <w:t xml:space="preserve"> </w:t>
      </w:r>
    </w:p>
    <w:p w:rsidR="000E264D" w:rsidRDefault="000E264D" w:rsidP="00450EB9">
      <w:pPr>
        <w:spacing w:line="264" w:lineRule="auto"/>
        <w:jc w:val="left"/>
      </w:pPr>
      <w:r>
        <w:t>s1: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dx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color w:val="FF0000"/>
              </w:rPr>
              <m:t>dt</m:t>
            </m: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.C.</m:t>
        </m:r>
        <m:f>
          <m:fPr>
            <m:ctrlPr>
              <w:rPr>
                <w:rFonts w:ascii="Cambria Math" w:hAnsi="Cambria Math"/>
                <w:i/>
                <w:color w:val="00B05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B050"/>
                  </w:rPr>
                </m:ctrlPr>
              </m:sSubPr>
              <m:e>
                <m:r>
                  <w:rPr>
                    <w:rFonts w:ascii="Cambria Math" w:hAnsi="Cambria Math"/>
                    <w:color w:val="00B050"/>
                  </w:rPr>
                  <m:t>dx</m:t>
                </m:r>
              </m:e>
              <m:sub>
                <m:r>
                  <w:rPr>
                    <w:rFonts w:ascii="Cambria Math" w:hAnsi="Cambria Math"/>
                    <w:color w:val="00B050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color w:val="00B050"/>
              </w:rPr>
              <m:t>dt</m:t>
            </m:r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</w:p>
    <w:p w:rsidR="000E264D" w:rsidRDefault="000E264D" w:rsidP="00450EB9">
      <w:pPr>
        <w:spacing w:line="264" w:lineRule="auto"/>
        <w:jc w:val="left"/>
      </w:pPr>
      <w:r>
        <w:t>s2: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dx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color w:val="FF0000"/>
              </w:rPr>
              <m:t>dt</m:t>
            </m: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  <w:i/>
                <w:color w:val="0070C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70C0"/>
                  </w:rPr>
                </m:ctrlPr>
              </m:sSubPr>
              <m:e>
                <m:r>
                  <w:rPr>
                    <w:rFonts w:ascii="Cambria Math" w:hAnsi="Cambria Math"/>
                    <w:color w:val="0070C0"/>
                  </w:rPr>
                  <m:t>dx</m:t>
                </m:r>
              </m:e>
              <m:sub>
                <m:r>
                  <w:rPr>
                    <w:rFonts w:ascii="Cambria Math" w:hAnsi="Cambria Math"/>
                    <w:color w:val="0070C0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  <w:color w:val="0070C0"/>
              </w:rPr>
              <m:t>dt</m:t>
            </m:r>
          </m:den>
        </m:f>
        <m:r>
          <w:rPr>
            <w:rFonts w:ascii="Cambria Math" w:hAnsi="Cambria Math"/>
          </w:rPr>
          <m:t xml:space="preserve">=0  </m:t>
        </m:r>
      </m:oMath>
    </w:p>
    <w:p w:rsidR="000E264D" w:rsidRDefault="000E264D" w:rsidP="00450EB9">
      <w:pPr>
        <w:spacing w:line="264" w:lineRule="auto"/>
        <w:jc w:val="left"/>
      </w:pPr>
      <w:r>
        <w:t>s3:</w:t>
      </w:r>
      <w:r>
        <w:tab/>
      </w:r>
      <w:r>
        <w:tab/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.C.</m:t>
        </m:r>
        <m:f>
          <m:fPr>
            <m:ctrlPr>
              <w:rPr>
                <w:rFonts w:ascii="Cambria Math" w:hAnsi="Cambria Math"/>
                <w:i/>
                <w:color w:val="00B05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B050"/>
                  </w:rPr>
                </m:ctrlPr>
              </m:sSubPr>
              <m:e>
                <m:r>
                  <w:rPr>
                    <w:rFonts w:ascii="Cambria Math" w:hAnsi="Cambria Math"/>
                    <w:color w:val="00B050"/>
                  </w:rPr>
                  <m:t>dx</m:t>
                </m:r>
              </m:e>
              <m:sub>
                <m:r>
                  <w:rPr>
                    <w:rFonts w:ascii="Cambria Math" w:hAnsi="Cambria Math"/>
                    <w:color w:val="00B050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color w:val="00B050"/>
              </w:rPr>
              <m:t>dt</m:t>
            </m:r>
          </m:den>
        </m:f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  <w:i/>
                <w:color w:val="0070C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70C0"/>
                  </w:rPr>
                </m:ctrlPr>
              </m:sSubPr>
              <m:e>
                <m:r>
                  <w:rPr>
                    <w:rFonts w:ascii="Cambria Math" w:hAnsi="Cambria Math"/>
                    <w:color w:val="0070C0"/>
                  </w:rPr>
                  <m:t>dx</m:t>
                </m:r>
              </m:e>
              <m:sub>
                <m:r>
                  <w:rPr>
                    <w:rFonts w:ascii="Cambria Math" w:hAnsi="Cambria Math"/>
                    <w:color w:val="0070C0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  <w:color w:val="0070C0"/>
              </w:rPr>
              <m:t>dt</m:t>
            </m:r>
          </m:den>
        </m:f>
        <m:r>
          <w:rPr>
            <w:rFonts w:ascii="Cambria Math" w:hAnsi="Cambria Math"/>
          </w:rPr>
          <m:t>=0</m:t>
        </m:r>
      </m:oMath>
    </w:p>
    <w:p w:rsidR="00357818" w:rsidRDefault="00357818" w:rsidP="00450EB9">
      <w:pPr>
        <w:pStyle w:val="Bezriadkovania"/>
        <w:spacing w:line="264" w:lineRule="auto"/>
      </w:pPr>
    </w:p>
    <w:p w:rsidR="00DF016F" w:rsidRDefault="00DF016F" w:rsidP="00450EB9">
      <w:pPr>
        <w:spacing w:line="264" w:lineRule="auto"/>
      </w:pPr>
      <w:r>
        <w:t xml:space="preserve">Vzhľadom na to, že rovnice tvoria sústavu lineárnych </w:t>
      </w:r>
      <w:proofErr w:type="spellStart"/>
      <w:r>
        <w:t>algebraických</w:t>
      </w:r>
      <w:proofErr w:type="spellEnd"/>
      <w:r>
        <w:t xml:space="preserve"> rovníc s viacerými neznámymi, ich </w:t>
      </w:r>
      <w:r w:rsidRPr="001D7B3C">
        <w:rPr>
          <w:b/>
        </w:rPr>
        <w:t xml:space="preserve">riešenie budeme hľadať pomocou symbolického počtu </w:t>
      </w:r>
      <w:r w:rsidRPr="001D7B3C">
        <w:t xml:space="preserve">v symbolickom </w:t>
      </w:r>
      <w:proofErr w:type="spellStart"/>
      <w:r w:rsidRPr="001D7B3C">
        <w:t>MATLABe</w:t>
      </w:r>
      <w:proofErr w:type="spellEnd"/>
      <w:r>
        <w:t xml:space="preserve">. Pre riešenie v </w:t>
      </w:r>
      <w:proofErr w:type="spellStart"/>
      <w:r>
        <w:t>MATLABe</w:t>
      </w:r>
      <w:proofErr w:type="spellEnd"/>
      <w:r>
        <w:t xml:space="preserve"> rovnice formálne prepíšeme (dx1</w:t>
      </w:r>
      <w:r>
        <w:sym w:font="Symbol" w:char="F0BB"/>
      </w:r>
      <w:r>
        <w:t xml:space="preserve"> dx1/dt, atď.):</w:t>
      </w:r>
    </w:p>
    <w:p w:rsidR="00DF016F" w:rsidRDefault="001E691D" w:rsidP="00450EB9">
      <w:pPr>
        <w:spacing w:line="264" w:lineRule="auto"/>
        <w:jc w:val="left"/>
      </w:pPr>
      <w:r>
        <w:t>s1: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dx</m:t>
            </m:r>
          </m:e>
          <m:sub>
            <m:r>
              <w:rPr>
                <w:rFonts w:ascii="Cambria Math" w:hAnsi="Cambria Math"/>
                <w:color w:val="FF0000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.C.</m:t>
        </m:r>
        <m:sSub>
          <m:sSubPr>
            <m:ctrlPr>
              <w:rPr>
                <w:rFonts w:ascii="Cambria Math" w:hAnsi="Cambria Math"/>
                <w:i/>
                <w:color w:val="00B050"/>
              </w:rPr>
            </m:ctrlPr>
          </m:sSubPr>
          <m:e>
            <m:r>
              <w:rPr>
                <w:rFonts w:ascii="Cambria Math" w:hAnsi="Cambria Math"/>
                <w:color w:val="00B050"/>
              </w:rPr>
              <m:t>dx</m:t>
            </m:r>
          </m:e>
          <m:sub>
            <m:r>
              <w:rPr>
                <w:rFonts w:ascii="Cambria Math" w:hAnsi="Cambria Math"/>
                <w:color w:val="00B050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</w:p>
    <w:p w:rsidR="00DF016F" w:rsidRDefault="001E691D" w:rsidP="00450EB9">
      <w:pPr>
        <w:spacing w:line="264" w:lineRule="auto"/>
        <w:jc w:val="left"/>
      </w:pPr>
      <w:r>
        <w:t>s2: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dx</m:t>
            </m:r>
          </m:e>
          <m:sub>
            <m:r>
              <w:rPr>
                <w:rFonts w:ascii="Cambria Math" w:hAnsi="Cambria Math"/>
                <w:color w:val="FF0000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  <w:color w:val="0070C0"/>
              </w:rPr>
            </m:ctrlPr>
          </m:sSubPr>
          <m:e>
            <m:r>
              <w:rPr>
                <w:rFonts w:ascii="Cambria Math" w:hAnsi="Cambria Math"/>
                <w:color w:val="0070C0"/>
              </w:rPr>
              <m:t>dx</m:t>
            </m:r>
          </m:e>
          <m:sub>
            <m:r>
              <w:rPr>
                <w:rFonts w:ascii="Cambria Math" w:hAnsi="Cambria Math"/>
                <w:color w:val="0070C0"/>
              </w:rPr>
              <m:t>3</m:t>
            </m:r>
          </m:sub>
        </m:sSub>
        <m:r>
          <w:rPr>
            <w:rFonts w:ascii="Cambria Math" w:hAnsi="Cambria Math"/>
          </w:rPr>
          <m:t xml:space="preserve">=0  </m:t>
        </m:r>
      </m:oMath>
    </w:p>
    <w:p w:rsidR="00DF016F" w:rsidRDefault="001E691D" w:rsidP="00450EB9">
      <w:pPr>
        <w:spacing w:line="264" w:lineRule="auto"/>
        <w:jc w:val="left"/>
      </w:pPr>
      <w:r>
        <w:t>s3:</w:t>
      </w:r>
      <w:r>
        <w:tab/>
      </w:r>
      <w:r>
        <w:tab/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.C.</m:t>
        </m:r>
        <m:sSub>
          <m:sSubPr>
            <m:ctrlPr>
              <w:rPr>
                <w:rFonts w:ascii="Cambria Math" w:hAnsi="Cambria Math"/>
                <w:i/>
                <w:color w:val="00B050"/>
              </w:rPr>
            </m:ctrlPr>
          </m:sSubPr>
          <m:e>
            <m:r>
              <w:rPr>
                <w:rFonts w:ascii="Cambria Math" w:hAnsi="Cambria Math"/>
                <w:color w:val="00B050"/>
              </w:rPr>
              <m:t>dx</m:t>
            </m:r>
          </m:e>
          <m:sub>
            <m:r>
              <w:rPr>
                <w:rFonts w:ascii="Cambria Math" w:hAnsi="Cambria Math"/>
                <w:color w:val="00B050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  <w:color w:val="0070C0"/>
              </w:rPr>
            </m:ctrlPr>
          </m:sSubPr>
          <m:e>
            <m:r>
              <w:rPr>
                <w:rFonts w:ascii="Cambria Math" w:hAnsi="Cambria Math"/>
                <w:color w:val="0070C0"/>
              </w:rPr>
              <m:t>dx</m:t>
            </m:r>
          </m:e>
          <m:sub>
            <m:r>
              <w:rPr>
                <w:rFonts w:ascii="Cambria Math" w:hAnsi="Cambria Math"/>
                <w:color w:val="0070C0"/>
              </w:rPr>
              <m:t>3</m:t>
            </m:r>
          </m:sub>
        </m:sSub>
        <m:r>
          <w:rPr>
            <w:rFonts w:ascii="Cambria Math" w:hAnsi="Cambria Math"/>
          </w:rPr>
          <m:t>=0</m:t>
        </m:r>
      </m:oMath>
    </w:p>
    <w:p w:rsidR="00357818" w:rsidRDefault="00357818" w:rsidP="00450EB9">
      <w:pPr>
        <w:pStyle w:val="Bezriadkovania"/>
        <w:spacing w:line="264" w:lineRule="auto"/>
      </w:pPr>
    </w:p>
    <w:p w:rsidR="006062E4" w:rsidRDefault="0073472B" w:rsidP="00450EB9">
      <w:pPr>
        <w:spacing w:line="264" w:lineRule="auto"/>
        <w:jc w:val="left"/>
      </w:pPr>
      <w:r>
        <w:t>Po vyriešení v </w:t>
      </w:r>
      <w:proofErr w:type="spellStart"/>
      <w:r>
        <w:t>MATLABe</w:t>
      </w:r>
      <w:proofErr w:type="spellEnd"/>
      <w:r>
        <w:t xml:space="preserve"> d</w:t>
      </w:r>
      <w:r w:rsidR="006062E4">
        <w:t>ostávame upravený výpis riešenia rovníc:</w:t>
      </w:r>
    </w:p>
    <w:tbl>
      <w:tblPr>
        <w:tblStyle w:val="Mriekatabuky"/>
        <w:tblW w:w="881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450EB9" w:rsidRPr="00E84DF0" w:rsidTr="00450EB9">
        <w:tc>
          <w:tcPr>
            <w:tcW w:w="7938" w:type="dxa"/>
          </w:tcPr>
          <w:p w:rsidR="00450EB9" w:rsidRPr="00E84DF0" w:rsidRDefault="0048663A" w:rsidP="00B83C05">
            <w:pPr>
              <w:pStyle w:val="Odsekzoznamu"/>
              <w:spacing w:line="264" w:lineRule="auto"/>
              <w:rPr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879" w:type="dxa"/>
          </w:tcPr>
          <w:p w:rsidR="00450EB9" w:rsidRPr="00E84DF0" w:rsidRDefault="00450EB9" w:rsidP="00450EB9">
            <w:pPr>
              <w:pStyle w:val="Odsekzoznamu"/>
              <w:spacing w:line="264" w:lineRule="auto"/>
              <w:ind w:left="511" w:right="-248" w:firstLine="566"/>
              <w:jc w:val="right"/>
              <w:rPr>
                <w:szCs w:val="24"/>
              </w:rPr>
            </w:pPr>
          </w:p>
          <w:p w:rsidR="00450EB9" w:rsidRPr="00E84DF0" w:rsidRDefault="00450EB9" w:rsidP="00450EB9">
            <w:pPr>
              <w:spacing w:line="264" w:lineRule="auto"/>
              <w:ind w:firstLine="0"/>
              <w:jc w:val="right"/>
              <w:rPr>
                <w:szCs w:val="24"/>
              </w:rPr>
            </w:pPr>
            <w:r w:rsidRPr="00E84DF0">
              <w:rPr>
                <w:szCs w:val="24"/>
              </w:rPr>
              <w:t>(4.1</w:t>
            </w:r>
            <w:r>
              <w:rPr>
                <w:szCs w:val="24"/>
              </w:rPr>
              <w:t>6</w:t>
            </w:r>
            <w:r w:rsidRPr="00E84DF0">
              <w:rPr>
                <w:szCs w:val="24"/>
              </w:rPr>
              <w:t>)</w:t>
            </w:r>
          </w:p>
        </w:tc>
      </w:tr>
      <w:tr w:rsidR="00450EB9" w:rsidRPr="00E84DF0" w:rsidTr="00450EB9">
        <w:tc>
          <w:tcPr>
            <w:tcW w:w="7938" w:type="dxa"/>
          </w:tcPr>
          <w:p w:rsidR="00450EB9" w:rsidRPr="00E84DF0" w:rsidRDefault="0048663A" w:rsidP="00B83C05">
            <w:pPr>
              <w:pStyle w:val="Odsekzoznamu"/>
              <w:spacing w:line="264" w:lineRule="auto"/>
              <w:rPr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C.(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879" w:type="dxa"/>
          </w:tcPr>
          <w:p w:rsidR="00450EB9" w:rsidRPr="00E84DF0" w:rsidRDefault="00450EB9" w:rsidP="00450EB9">
            <w:pPr>
              <w:pStyle w:val="Odsekzoznamu"/>
              <w:spacing w:line="264" w:lineRule="auto"/>
              <w:ind w:left="511" w:right="-248" w:firstLine="566"/>
              <w:jc w:val="right"/>
              <w:rPr>
                <w:szCs w:val="24"/>
              </w:rPr>
            </w:pPr>
          </w:p>
          <w:p w:rsidR="00450EB9" w:rsidRPr="00E84DF0" w:rsidRDefault="00450EB9" w:rsidP="00450EB9">
            <w:pPr>
              <w:spacing w:line="264" w:lineRule="auto"/>
              <w:ind w:firstLine="0"/>
              <w:jc w:val="right"/>
              <w:rPr>
                <w:szCs w:val="24"/>
              </w:rPr>
            </w:pPr>
            <w:r w:rsidRPr="00E84DF0">
              <w:rPr>
                <w:szCs w:val="24"/>
              </w:rPr>
              <w:t>(4.1</w:t>
            </w:r>
            <w:r>
              <w:rPr>
                <w:szCs w:val="24"/>
              </w:rPr>
              <w:t>7</w:t>
            </w:r>
            <w:r w:rsidRPr="00E84DF0">
              <w:rPr>
                <w:szCs w:val="24"/>
              </w:rPr>
              <w:t>)</w:t>
            </w:r>
          </w:p>
        </w:tc>
      </w:tr>
      <w:tr w:rsidR="00450EB9" w:rsidRPr="00E84DF0" w:rsidTr="00450EB9">
        <w:tc>
          <w:tcPr>
            <w:tcW w:w="7938" w:type="dxa"/>
            <w:vAlign w:val="center"/>
          </w:tcPr>
          <w:p w:rsidR="00450EB9" w:rsidRPr="00E84DF0" w:rsidRDefault="0048663A" w:rsidP="00B83C05">
            <w:pPr>
              <w:pStyle w:val="Odsekzoznamu"/>
              <w:spacing w:line="264" w:lineRule="auto"/>
              <w:rPr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879" w:type="dxa"/>
            <w:vAlign w:val="center"/>
          </w:tcPr>
          <w:p w:rsidR="00450EB9" w:rsidRPr="00E84DF0" w:rsidRDefault="00450EB9" w:rsidP="00450EB9">
            <w:pPr>
              <w:pStyle w:val="Odsekzoznamu"/>
              <w:spacing w:line="264" w:lineRule="auto"/>
              <w:ind w:left="511" w:right="-248" w:firstLine="566"/>
              <w:jc w:val="right"/>
              <w:rPr>
                <w:szCs w:val="24"/>
              </w:rPr>
            </w:pPr>
          </w:p>
          <w:p w:rsidR="00450EB9" w:rsidRPr="00E84DF0" w:rsidRDefault="00450EB9" w:rsidP="00450EB9">
            <w:pPr>
              <w:spacing w:line="264" w:lineRule="auto"/>
              <w:ind w:firstLine="0"/>
              <w:jc w:val="right"/>
              <w:rPr>
                <w:szCs w:val="24"/>
              </w:rPr>
            </w:pPr>
            <w:r w:rsidRPr="00E84DF0">
              <w:rPr>
                <w:szCs w:val="24"/>
              </w:rPr>
              <w:t>(4.1</w:t>
            </w:r>
            <w:r>
              <w:rPr>
                <w:szCs w:val="24"/>
              </w:rPr>
              <w:t>8</w:t>
            </w:r>
            <w:r w:rsidRPr="00E84DF0">
              <w:rPr>
                <w:szCs w:val="24"/>
              </w:rPr>
              <w:t>)</w:t>
            </w:r>
          </w:p>
        </w:tc>
      </w:tr>
    </w:tbl>
    <w:p w:rsidR="00DF016F" w:rsidRDefault="001D7B3C" w:rsidP="008F5A50">
      <w:pPr>
        <w:spacing w:line="240" w:lineRule="auto"/>
      </w:pPr>
      <w:r>
        <w:lastRenderedPageBreak/>
        <w:t xml:space="preserve">Upravený výpis riešenia rovníc prepíšeme do </w:t>
      </w:r>
      <w:r w:rsidRPr="00450EB9">
        <w:rPr>
          <w:b/>
        </w:rPr>
        <w:t>maticového tvaru</w:t>
      </w:r>
      <w:r>
        <w:t xml:space="preserve"> stavového modelu:</w:t>
      </w:r>
    </w:p>
    <w:p w:rsidR="003858F5" w:rsidRPr="008F5A50" w:rsidRDefault="0048663A" w:rsidP="008F5A50">
      <w:pPr>
        <w:spacing w:line="240" w:lineRule="auto"/>
        <w:jc w:val="center"/>
        <w:rPr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</m:e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ctrlPr>
                  <w:rPr>
                    <w:rFonts w:ascii="Cambria Math" w:eastAsia="Cambria Math" w:hAnsi="Cambria Math" w:cs="Cambria Math"/>
                    <w:bCs w:val="0"/>
                    <w:i/>
                    <w:sz w:val="28"/>
                    <w:szCs w:val="28"/>
                  </w:rPr>
                </m:ctrlPr>
              </m:e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</m:e>
            </m:eqAr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.(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.(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.(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C.(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C.(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C.(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.(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.(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.(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.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Cs w:val="0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e>
            </m:eqArr>
          </m:e>
        </m:d>
        <m:r>
          <w:rPr>
            <w:rFonts w:ascii="Cambria Math" w:hAnsi="Cambria Math"/>
            <w:sz w:val="28"/>
            <w:szCs w:val="28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.(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C.(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bCs w:val="0"/>
                    <w:i/>
                    <w:sz w:val="28"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.(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den>
                </m:f>
              </m:e>
            </m:eqArr>
          </m:e>
        </m:d>
      </m:oMath>
      <w:r w:rsidR="00DF016F" w:rsidRPr="008F5A50">
        <w:rPr>
          <w:sz w:val="28"/>
          <w:szCs w:val="28"/>
        </w:rPr>
        <w:t>.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</w:p>
    <w:p w:rsidR="00450EB9" w:rsidRDefault="00450EB9" w:rsidP="008F5A50">
      <w:pPr>
        <w:pStyle w:val="Bezriadkovania"/>
      </w:pPr>
    </w:p>
    <w:p w:rsidR="003858F5" w:rsidRDefault="001D7B3C" w:rsidP="008F5A50">
      <w:pPr>
        <w:spacing w:line="240" w:lineRule="auto"/>
      </w:pPr>
      <w:r>
        <w:t>Pre získanie stavového modelu</w:t>
      </w:r>
      <w:r w:rsidR="00357818">
        <w:t xml:space="preserve"> analyzovaného prenosového článku</w:t>
      </w:r>
      <w:r>
        <w:t xml:space="preserve"> použijeme </w:t>
      </w:r>
      <w:r w:rsidRPr="00450EB9">
        <w:rPr>
          <w:b/>
        </w:rPr>
        <w:t>výstupnú rovnicu</w:t>
      </w:r>
      <w:r w:rsidR="006062E4">
        <w:t>:</w:t>
      </w:r>
    </w:p>
    <w:p w:rsidR="001D7B3C" w:rsidRDefault="001D7B3C" w:rsidP="008F5A50">
      <w:pPr>
        <w:spacing w:line="240" w:lineRule="auto"/>
        <w:rPr>
          <w:color w:val="0070C0"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hAnsi="Cambria Math"/>
                  <w:color w:val="0070C0"/>
                </w:rPr>
                <m:t>dx</m:t>
              </m:r>
            </m:e>
            <m:sub>
              <m:r>
                <w:rPr>
                  <w:rFonts w:ascii="Cambria Math" w:hAnsi="Cambria Math"/>
                  <w:color w:val="0070C0"/>
                </w:rPr>
                <m:t>3</m:t>
              </m:r>
            </m:sub>
          </m:sSub>
        </m:oMath>
      </m:oMathPara>
    </w:p>
    <w:p w:rsidR="001E691D" w:rsidRDefault="006062E4" w:rsidP="008F5A50">
      <w:pPr>
        <w:spacing w:line="240" w:lineRule="auto"/>
      </w:pPr>
      <w:r>
        <w:t>Do výstupnej rovnice dosadíme</w:t>
      </w:r>
      <w:r w:rsidR="00357818">
        <w:t xml:space="preserve">, </w:t>
      </w:r>
      <w:r w:rsidR="00450EB9">
        <w:t>za</w:t>
      </w:r>
      <w:r w:rsidR="00357818"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70C0"/>
              </w:rPr>
            </m:ctrlPr>
          </m:sSubPr>
          <m:e>
            <m:r>
              <w:rPr>
                <w:rFonts w:ascii="Cambria Math" w:hAnsi="Cambria Math"/>
                <w:color w:val="0070C0"/>
              </w:rPr>
              <m:t>dx</m:t>
            </m:r>
          </m:e>
          <m:sub>
            <m:r>
              <w:rPr>
                <w:rFonts w:ascii="Cambria Math" w:hAnsi="Cambria Math"/>
                <w:color w:val="0070C0"/>
              </w:rPr>
              <m:t>3</m:t>
            </m:r>
          </m:sub>
        </m:sSub>
      </m:oMath>
      <w:r w:rsidR="00357818" w:rsidRPr="00357818">
        <w:rPr>
          <w:color w:val="000000" w:themeColor="text1"/>
        </w:rPr>
        <w:t>,</w:t>
      </w:r>
      <w:r>
        <w:t xml:space="preserve"> riešeni</w:t>
      </w:r>
      <w:r w:rsidR="007B3A1C">
        <w:t>e</w:t>
      </w:r>
      <w:r>
        <w:t xml:space="preserve"> </w:t>
      </w:r>
      <w:r w:rsidR="007B3A1C">
        <w:t>rovnice</w:t>
      </w:r>
      <w:r w:rsidR="00450EB9">
        <w:t xml:space="preserve"> (4.18) zo symbolického </w:t>
      </w:r>
      <w:r w:rsidR="00357818">
        <w:t xml:space="preserve"> </w:t>
      </w:r>
      <w:proofErr w:type="spellStart"/>
      <w:r w:rsidR="00357818">
        <w:t>MATLABu</w:t>
      </w:r>
      <w:proofErr w:type="spellEnd"/>
      <w:r w:rsidR="00C832F6">
        <w:t xml:space="preserve"> (</w:t>
      </w:r>
      <w:proofErr w:type="spellStart"/>
      <w:r w:rsidR="00C832F6" w:rsidRPr="00C832F6">
        <w:t>Stavovy_model_M</w:t>
      </w:r>
      <w:proofErr w:type="spellEnd"/>
      <w:r w:rsidR="00C832F6">
        <w:t>)</w:t>
      </w:r>
      <w:r>
        <w:rPr>
          <w:color w:val="000000" w:themeColor="text1"/>
        </w:rPr>
        <w:t>:</w:t>
      </w:r>
      <w:r>
        <w:t xml:space="preserve"> </w:t>
      </w:r>
    </w:p>
    <w:p w:rsidR="007B3A1C" w:rsidRDefault="007B3A1C" w:rsidP="008F5A50">
      <w:pPr>
        <w:spacing w:line="240" w:lineRule="auto"/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7B3A1C" w:rsidRDefault="007B3A1C" w:rsidP="008F5A50">
      <w:pPr>
        <w:spacing w:line="240" w:lineRule="auto"/>
      </w:pPr>
      <w:r>
        <w:t xml:space="preserve">Po </w:t>
      </w:r>
      <w:r w:rsidRPr="00450EB9">
        <w:rPr>
          <w:b/>
        </w:rPr>
        <w:t>úprave</w:t>
      </w:r>
      <w:r>
        <w:t xml:space="preserve"> dostávame výsledok:</w:t>
      </w:r>
    </w:p>
    <w:p w:rsidR="000C5702" w:rsidRDefault="0048663A" w:rsidP="008F5A50">
      <w:pPr>
        <w:spacing w:line="24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:rsidR="000C5702" w:rsidRDefault="00140490" w:rsidP="008F5A50">
      <w:pPr>
        <w:spacing w:line="240" w:lineRule="auto"/>
        <w:jc w:val="left"/>
      </w:pPr>
      <w:r>
        <w:t>Výsledok prepísaný do maticového tvaru:</w:t>
      </w:r>
    </w:p>
    <w:p w:rsidR="000C5702" w:rsidRDefault="0048663A" w:rsidP="008F5A50">
      <w:pPr>
        <w:spacing w:line="24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 w:val="0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</m:oMath>
      </m:oMathPara>
    </w:p>
    <w:p w:rsidR="00C57701" w:rsidRDefault="00C57701" w:rsidP="00C57701">
      <w:pPr>
        <w:pStyle w:val="Bezriadkovania"/>
      </w:pPr>
    </w:p>
    <w:p w:rsidR="00824D02" w:rsidRDefault="00C57701" w:rsidP="00C57701">
      <w:pPr>
        <w:pStyle w:val="Nadpis3"/>
      </w:pPr>
      <w:bookmarkStart w:id="47" w:name="_Toc104145269"/>
      <w:bookmarkStart w:id="48" w:name="_Toc104145325"/>
      <w:r>
        <w:t>Nájdenie prenosovej funkcie pomocou stavového modelu</w:t>
      </w:r>
      <w:bookmarkEnd w:id="47"/>
      <w:bookmarkEnd w:id="48"/>
    </w:p>
    <w:p w:rsidR="0004070C" w:rsidRDefault="002D5FA9" w:rsidP="00C57701">
      <w:pPr>
        <w:spacing w:line="276" w:lineRule="auto"/>
      </w:pPr>
      <w:r>
        <w:t>Stavové rovnice</w:t>
      </w:r>
      <w:r w:rsidR="00EC74F7">
        <w:t xml:space="preserve"> zapíšeme do </w:t>
      </w:r>
      <w:proofErr w:type="spellStart"/>
      <w:r w:rsidR="00EC74F7">
        <w:t>MATLABu</w:t>
      </w:r>
      <w:proofErr w:type="spellEnd"/>
      <w:r w:rsidR="00542A00">
        <w:t xml:space="preserve"> v tvare matíc a</w:t>
      </w:r>
      <w:r w:rsidR="008F5A50">
        <w:t> vektorov (4.19 – 4.22),</w:t>
      </w:r>
      <w:r w:rsidR="00EC74F7">
        <w:t xml:space="preserve"> pričom</w:t>
      </w:r>
      <w:r w:rsidR="008F5A50">
        <w:t xml:space="preserve"> následne</w:t>
      </w:r>
      <w:r w:rsidR="00EC74F7">
        <w:t> do nich</w:t>
      </w:r>
      <w:r>
        <w:t xml:space="preserve"> </w:t>
      </w:r>
      <w:r w:rsidR="008F5A50">
        <w:t xml:space="preserve">dosadíme </w:t>
      </w:r>
      <w:r>
        <w:t>parametre z</w:t>
      </w:r>
      <w:r w:rsidR="00FC62B7">
        <w:t> </w:t>
      </w:r>
      <w:r>
        <w:t>tab</w:t>
      </w:r>
      <w:r w:rsidR="00FC62B7">
        <w:t>.</w:t>
      </w:r>
      <w:r>
        <w:t xml:space="preserve"> </w:t>
      </w:r>
      <w:r w:rsidR="00815A05">
        <w:t>4.1.</w:t>
      </w:r>
    </w:p>
    <w:tbl>
      <w:tblPr>
        <w:tblStyle w:val="Mriekatabuky"/>
        <w:tblW w:w="881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542A00" w:rsidRPr="008F5A50" w:rsidTr="00542A00">
        <w:tc>
          <w:tcPr>
            <w:tcW w:w="7938" w:type="dxa"/>
          </w:tcPr>
          <w:p w:rsidR="00542A00" w:rsidRPr="008F5A50" w:rsidRDefault="0048663A" w:rsidP="00C57701">
            <w:pPr>
              <w:spacing w:line="276" w:lineRule="auto"/>
              <w:jc w:val="center"/>
              <w:rPr>
                <w:sz w:val="22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-R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.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.(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)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.(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)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-R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.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.(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)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-R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C.(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)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-1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C.(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)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C.(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)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-R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.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.(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)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.(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)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-R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.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.(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)</m:t>
                              </m:r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79" w:type="dxa"/>
          </w:tcPr>
          <w:p w:rsidR="00542A00" w:rsidRPr="008F5A50" w:rsidRDefault="00542A00" w:rsidP="00C57701">
            <w:pPr>
              <w:pStyle w:val="Odsekzoznamu"/>
              <w:spacing w:line="276" w:lineRule="auto"/>
              <w:ind w:left="511" w:right="-248" w:firstLine="566"/>
              <w:jc w:val="right"/>
              <w:rPr>
                <w:sz w:val="22"/>
              </w:rPr>
            </w:pPr>
          </w:p>
          <w:p w:rsidR="00542A00" w:rsidRPr="008F5A50" w:rsidRDefault="00542A00" w:rsidP="00C57701">
            <w:pPr>
              <w:spacing w:line="276" w:lineRule="auto"/>
              <w:ind w:firstLine="0"/>
              <w:jc w:val="right"/>
              <w:rPr>
                <w:sz w:val="22"/>
              </w:rPr>
            </w:pPr>
            <w:r w:rsidRPr="008F5A50">
              <w:rPr>
                <w:sz w:val="22"/>
              </w:rPr>
              <w:t>(4.19)</w:t>
            </w:r>
          </w:p>
        </w:tc>
      </w:tr>
      <w:tr w:rsidR="00542A00" w:rsidRPr="008F5A50" w:rsidTr="00542A00">
        <w:tc>
          <w:tcPr>
            <w:tcW w:w="7938" w:type="dxa"/>
          </w:tcPr>
          <w:p w:rsidR="00542A00" w:rsidRPr="008F5A50" w:rsidRDefault="0048663A" w:rsidP="00C57701">
            <w:pPr>
              <w:spacing w:line="276" w:lineRule="auto"/>
              <w:jc w:val="center"/>
              <w:rPr>
                <w:sz w:val="22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.(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)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C.(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)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bCs w:val="0"/>
                            <w:i/>
                            <w:sz w:val="22"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.(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)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79" w:type="dxa"/>
          </w:tcPr>
          <w:p w:rsidR="00542A00" w:rsidRPr="008F5A50" w:rsidRDefault="00542A00" w:rsidP="00C57701">
            <w:pPr>
              <w:pStyle w:val="Odsekzoznamu"/>
              <w:spacing w:line="276" w:lineRule="auto"/>
              <w:ind w:left="511" w:right="-248" w:firstLine="566"/>
              <w:jc w:val="right"/>
              <w:rPr>
                <w:sz w:val="22"/>
              </w:rPr>
            </w:pPr>
          </w:p>
          <w:p w:rsidR="00542A00" w:rsidRPr="008F5A50" w:rsidRDefault="00542A00" w:rsidP="00C57701">
            <w:pPr>
              <w:spacing w:line="276" w:lineRule="auto"/>
              <w:ind w:firstLine="0"/>
              <w:jc w:val="right"/>
              <w:rPr>
                <w:sz w:val="22"/>
              </w:rPr>
            </w:pPr>
            <w:r w:rsidRPr="008F5A50">
              <w:rPr>
                <w:sz w:val="22"/>
              </w:rPr>
              <w:t>(4.20)</w:t>
            </w:r>
          </w:p>
        </w:tc>
      </w:tr>
      <w:tr w:rsidR="00542A00" w:rsidRPr="008F5A50" w:rsidTr="00542A0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</w:tcPr>
          <w:p w:rsidR="00542A00" w:rsidRPr="008F5A50" w:rsidRDefault="0048663A" w:rsidP="00C57701">
            <w:pPr>
              <w:spacing w:line="276" w:lineRule="auto"/>
              <w:jc w:val="center"/>
              <w:rPr>
                <w:sz w:val="22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</w:rPr>
                      <m:t>cT</m:t>
                    </m:r>
                  </m:e>
                </m:d>
                <m: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.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.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  <m:r>
                      <w:rPr>
                        <w:rFonts w:ascii="Cambria Math" w:hAnsi="Cambria Math"/>
                        <w:sz w:val="22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</w:tcPr>
          <w:p w:rsidR="00542A00" w:rsidRPr="008F5A50" w:rsidRDefault="00542A00" w:rsidP="00C57701">
            <w:pPr>
              <w:pStyle w:val="Odsekzoznamu"/>
              <w:spacing w:line="276" w:lineRule="auto"/>
              <w:ind w:left="511" w:right="-248" w:firstLine="566"/>
              <w:jc w:val="right"/>
              <w:rPr>
                <w:sz w:val="22"/>
              </w:rPr>
            </w:pPr>
          </w:p>
          <w:p w:rsidR="00542A00" w:rsidRPr="008F5A50" w:rsidRDefault="00542A00" w:rsidP="00C57701">
            <w:pPr>
              <w:spacing w:line="276" w:lineRule="auto"/>
              <w:ind w:firstLine="0"/>
              <w:jc w:val="right"/>
              <w:rPr>
                <w:sz w:val="22"/>
              </w:rPr>
            </w:pPr>
            <w:r w:rsidRPr="008F5A50">
              <w:rPr>
                <w:sz w:val="22"/>
              </w:rPr>
              <w:t>(4.21)</w:t>
            </w:r>
          </w:p>
        </w:tc>
      </w:tr>
      <w:tr w:rsidR="00542A00" w:rsidRPr="008F5A50" w:rsidTr="00542A00">
        <w:tc>
          <w:tcPr>
            <w:tcW w:w="7938" w:type="dxa"/>
          </w:tcPr>
          <w:p w:rsidR="00542A00" w:rsidRPr="008F5A50" w:rsidRDefault="0048663A" w:rsidP="00C57701">
            <w:pPr>
              <w:spacing w:line="276" w:lineRule="auto"/>
              <w:jc w:val="center"/>
              <w:rPr>
                <w:sz w:val="22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</m:d>
                <m: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79" w:type="dxa"/>
          </w:tcPr>
          <w:p w:rsidR="00542A00" w:rsidRPr="008F5A50" w:rsidRDefault="00542A00" w:rsidP="00C57701">
            <w:pPr>
              <w:pStyle w:val="Odsekzoznamu"/>
              <w:spacing w:line="276" w:lineRule="auto"/>
              <w:ind w:left="511" w:right="-248" w:firstLine="566"/>
              <w:jc w:val="right"/>
              <w:rPr>
                <w:sz w:val="22"/>
              </w:rPr>
            </w:pPr>
          </w:p>
          <w:p w:rsidR="00542A00" w:rsidRPr="008F5A50" w:rsidRDefault="00542A00" w:rsidP="00C57701">
            <w:pPr>
              <w:spacing w:line="276" w:lineRule="auto"/>
              <w:ind w:firstLine="0"/>
              <w:jc w:val="right"/>
              <w:rPr>
                <w:sz w:val="22"/>
              </w:rPr>
            </w:pPr>
            <w:r w:rsidRPr="008F5A50">
              <w:rPr>
                <w:sz w:val="22"/>
              </w:rPr>
              <w:t>(4.22)</w:t>
            </w:r>
          </w:p>
        </w:tc>
      </w:tr>
    </w:tbl>
    <w:p w:rsidR="00824D02" w:rsidRDefault="00C57701" w:rsidP="007C1609">
      <w:pPr>
        <w:spacing w:line="360" w:lineRule="auto"/>
        <w:ind w:firstLine="709"/>
      </w:pPr>
      <w:r>
        <w:t xml:space="preserve">Na základe stavového modelu obvodu (4.19 – 4.22), </w:t>
      </w:r>
      <w:r w:rsidR="00824D02">
        <w:t>dostávame</w:t>
      </w:r>
      <w:r>
        <w:t>, riešením v </w:t>
      </w:r>
      <w:proofErr w:type="spellStart"/>
      <w:r>
        <w:t>MATLABe</w:t>
      </w:r>
      <w:proofErr w:type="spellEnd"/>
      <w:r>
        <w:t>,</w:t>
      </w:r>
      <w:r w:rsidR="00824D02">
        <w:t xml:space="preserve"> v</w:t>
      </w:r>
      <w:r w:rsidR="00824D02" w:rsidRPr="00824D02">
        <w:rPr>
          <w:b/>
        </w:rPr>
        <w:t>ýslednú prenosovú funkciu v numerickom tvare</w:t>
      </w:r>
      <w:r w:rsidR="00824D02">
        <w:t xml:space="preserve">:       </w:t>
      </w:r>
    </w:p>
    <w:tbl>
      <w:tblPr>
        <w:tblStyle w:val="Mriekatabuky"/>
        <w:tblW w:w="881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824D02" w:rsidRPr="00E84DF0" w:rsidTr="008F5A50">
        <w:tc>
          <w:tcPr>
            <w:tcW w:w="7938" w:type="dxa"/>
            <w:vAlign w:val="center"/>
          </w:tcPr>
          <w:p w:rsidR="00824D02" w:rsidRPr="00E84DF0" w:rsidRDefault="00824D02" w:rsidP="007C1609">
            <w:pPr>
              <w:pStyle w:val="Odsekzoznamu"/>
              <w:spacing w:line="360" w:lineRule="auto"/>
              <w:rPr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5,145.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-11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</w:rPr>
                      <m:t>+6,629.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-24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</w:rPr>
                      <m:t>-2,372.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-35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</w:rPr>
                      <m:t>.s-2,674.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-48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7,203.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-11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</w:rPr>
                      <m:t>+2,891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.10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-07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</w:rPr>
                      <m:t>+0,00063.s+1</m:t>
                    </m:r>
                  </m:den>
                </m:f>
              </m:oMath>
            </m:oMathPara>
          </w:p>
        </w:tc>
        <w:tc>
          <w:tcPr>
            <w:tcW w:w="879" w:type="dxa"/>
            <w:tcBorders>
              <w:left w:val="nil"/>
            </w:tcBorders>
            <w:vAlign w:val="center"/>
          </w:tcPr>
          <w:p w:rsidR="00824D02" w:rsidRPr="00E84DF0" w:rsidRDefault="00824D02" w:rsidP="007C1609">
            <w:pPr>
              <w:pStyle w:val="Odsekzoznamu"/>
              <w:spacing w:line="360" w:lineRule="auto"/>
              <w:ind w:left="511" w:right="-248" w:firstLine="566"/>
              <w:jc w:val="right"/>
              <w:rPr>
                <w:szCs w:val="24"/>
              </w:rPr>
            </w:pPr>
          </w:p>
          <w:p w:rsidR="00824D02" w:rsidRPr="00E84DF0" w:rsidRDefault="00824D02" w:rsidP="007C1609">
            <w:pPr>
              <w:spacing w:line="360" w:lineRule="auto"/>
              <w:ind w:firstLine="0"/>
              <w:jc w:val="right"/>
              <w:rPr>
                <w:szCs w:val="24"/>
              </w:rPr>
            </w:pPr>
            <w:r w:rsidRPr="00E84DF0">
              <w:rPr>
                <w:szCs w:val="24"/>
              </w:rPr>
              <w:t>(4.</w:t>
            </w:r>
            <w:r w:rsidR="008F5A50">
              <w:rPr>
                <w:szCs w:val="24"/>
              </w:rPr>
              <w:t>23</w:t>
            </w:r>
            <w:r w:rsidRPr="00E84DF0">
              <w:rPr>
                <w:szCs w:val="24"/>
              </w:rPr>
              <w:t>)</w:t>
            </w:r>
          </w:p>
        </w:tc>
      </w:tr>
    </w:tbl>
    <w:p w:rsidR="007C1609" w:rsidRDefault="008F5A50" w:rsidP="007C1609">
      <w:pPr>
        <w:spacing w:line="360" w:lineRule="auto"/>
      </w:pPr>
      <w:r>
        <w:t>Prenosovej funkcii stavového modelu (4.23)</w:t>
      </w:r>
      <w:r w:rsidR="00815A05">
        <w:t xml:space="preserve"> </w:t>
      </w:r>
      <w:r>
        <w:t xml:space="preserve">zodpovedá </w:t>
      </w:r>
      <w:proofErr w:type="spellStart"/>
      <w:r w:rsidR="00815A05">
        <w:t>PRCh</w:t>
      </w:r>
      <w:proofErr w:type="spellEnd"/>
      <w:r w:rsidR="00815A05">
        <w:t xml:space="preserve"> a</w:t>
      </w:r>
      <w:r w:rsidR="00752260">
        <w:t> </w:t>
      </w:r>
      <w:proofErr w:type="spellStart"/>
      <w:r w:rsidR="00815A05">
        <w:t>LFCh</w:t>
      </w:r>
      <w:proofErr w:type="spellEnd"/>
      <w:r w:rsidR="00752260">
        <w:t xml:space="preserve"> (obr.13)</w:t>
      </w:r>
      <w:r w:rsidR="00815A05">
        <w:t>.</w:t>
      </w:r>
    </w:p>
    <w:p w:rsidR="00AD6F6F" w:rsidRDefault="00F06E8F" w:rsidP="00C57701">
      <w:pPr>
        <w:keepNext/>
        <w:jc w:val="center"/>
      </w:pPr>
      <w:r>
        <w:rPr>
          <w:noProof/>
          <w:lang w:eastAsia="sk-SK"/>
        </w:rPr>
        <w:drawing>
          <wp:inline distT="0" distB="0" distL="0" distR="0">
            <wp:extent cx="4545330" cy="3166925"/>
            <wp:effectExtent l="19050" t="0" r="762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6287" t="3397" r="7153" b="-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623" cy="317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4F7" w:rsidRDefault="00AD6F6F" w:rsidP="00752260">
      <w:pPr>
        <w:pStyle w:val="Popis"/>
      </w:pPr>
      <w:r>
        <w:t xml:space="preserve">Obrázok </w:t>
      </w:r>
      <w:fldSimple w:instr=" SEQ Obrázok \* ARABIC ">
        <w:r w:rsidR="0016423F">
          <w:rPr>
            <w:noProof/>
          </w:rPr>
          <w:t>13</w:t>
        </w:r>
      </w:fldSimple>
      <w:r>
        <w:t xml:space="preserve"> – </w:t>
      </w:r>
      <w:r w:rsidRPr="000B5738">
        <w:t>Prechodová a</w:t>
      </w:r>
      <w:r w:rsidR="00F36007">
        <w:t> logaritmicko-frekvenčná</w:t>
      </w:r>
      <w:r w:rsidRPr="000B5738">
        <w:t xml:space="preserve"> charakteristika analyzovaného prenosového článku </w:t>
      </w:r>
      <w:r>
        <w:t>(</w:t>
      </w:r>
      <w:proofErr w:type="spellStart"/>
      <w:r w:rsidR="00752260">
        <w:t>Stavovy_model_M</w:t>
      </w:r>
      <w:r>
        <w:t>.m</w:t>
      </w:r>
      <w:proofErr w:type="spellEnd"/>
      <w:r>
        <w:t>)</w:t>
      </w:r>
    </w:p>
    <w:p w:rsidR="001A3577" w:rsidRPr="001A3577" w:rsidRDefault="001A3577" w:rsidP="001A3577">
      <w:pPr>
        <w:pStyle w:val="Bezriadkovania"/>
      </w:pPr>
    </w:p>
    <w:p w:rsidR="0021362B" w:rsidRDefault="00C57701" w:rsidP="00C57701">
      <w:pPr>
        <w:pStyle w:val="Nadpis3"/>
      </w:pPr>
      <w:bookmarkStart w:id="49" w:name="_Toc104145270"/>
      <w:bookmarkStart w:id="50" w:name="_Toc104145326"/>
      <w:r>
        <w:t>Zhodnotenie výsledkov získaných zo stavového modelu obvodu</w:t>
      </w:r>
      <w:bookmarkEnd w:id="49"/>
      <w:bookmarkEnd w:id="50"/>
    </w:p>
    <w:p w:rsidR="00C57701" w:rsidRDefault="00C57701" w:rsidP="007C1609">
      <w:r>
        <w:t xml:space="preserve">Pri porovnaní nájdenej prenosovej funkcie (4.23), s prenosovou funkciu získanou metódami MSP a MUN (4.14), je zrejmé, že prenosové </w:t>
      </w:r>
      <w:r w:rsidR="00436AFF">
        <w:t xml:space="preserve">funkcie sa nezhodujú a preto sa nezhodujú ani </w:t>
      </w:r>
      <w:proofErr w:type="spellStart"/>
      <w:r w:rsidR="00436AFF">
        <w:t>PrCh</w:t>
      </w:r>
      <w:proofErr w:type="spellEnd"/>
      <w:r w:rsidR="00436AFF">
        <w:t xml:space="preserve"> a </w:t>
      </w:r>
      <w:proofErr w:type="spellStart"/>
      <w:r w:rsidR="00436AFF">
        <w:t>LFCh</w:t>
      </w:r>
      <w:proofErr w:type="spellEnd"/>
      <w:r w:rsidR="00436AFF">
        <w:t xml:space="preserve">. Vzhľadom na to môžeme usudzovať, že pri nachádzaní TF, pomocou stavového modelu, sme </w:t>
      </w:r>
      <w:r w:rsidR="00A77FC6">
        <w:t>zrejme niekde</w:t>
      </w:r>
      <w:r w:rsidR="00436AFF">
        <w:t xml:space="preserve"> urobili chybu.</w:t>
      </w:r>
    </w:p>
    <w:p w:rsidR="001A3577" w:rsidRDefault="001A3577" w:rsidP="001A3577">
      <w:pPr>
        <w:pStyle w:val="Bezriadkovania"/>
      </w:pPr>
    </w:p>
    <w:p w:rsidR="0021362B" w:rsidRDefault="0021362B" w:rsidP="0021362B">
      <w:pPr>
        <w:pStyle w:val="Nadpis2"/>
      </w:pPr>
      <w:bookmarkStart w:id="51" w:name="_Toc104145271"/>
      <w:bookmarkStart w:id="52" w:name="_Toc104145327"/>
      <w:r>
        <w:t>Odvodenie simulačného modelu z rovníc obvodu</w:t>
      </w:r>
      <w:bookmarkEnd w:id="51"/>
      <w:bookmarkEnd w:id="52"/>
      <w:r>
        <w:t xml:space="preserve"> </w:t>
      </w:r>
    </w:p>
    <w:p w:rsidR="001A3577" w:rsidRDefault="001A3577" w:rsidP="007C1609">
      <w:r>
        <w:t>Analýzu prenosového článku (obr. 2) môžeme vykonať aj pomocou simulačného modelu obvodu. Analýza prenosového článku, touto metódou, nám zároveň poslúži na overenie predchádzajúcich riešení.</w:t>
      </w:r>
    </w:p>
    <w:p w:rsidR="001A3577" w:rsidRDefault="001A3577" w:rsidP="007A7B00">
      <w:pPr>
        <w:pStyle w:val="Nadpis3"/>
        <w:spacing w:line="240" w:lineRule="auto"/>
      </w:pPr>
      <w:bookmarkStart w:id="53" w:name="_Toc104145272"/>
      <w:bookmarkStart w:id="54" w:name="_Toc104145328"/>
      <w:r>
        <w:lastRenderedPageBreak/>
        <w:t>Odvodenie simulačného modelu</w:t>
      </w:r>
      <w:bookmarkEnd w:id="53"/>
      <w:bookmarkEnd w:id="54"/>
    </w:p>
    <w:p w:rsidR="0021362B" w:rsidRDefault="001A3577" w:rsidP="007A7B00">
      <w:pPr>
        <w:spacing w:line="240" w:lineRule="auto"/>
      </w:pPr>
      <w:r>
        <w:t>Pre potrebu odvodenia simulačného modelu analyzovaného prenosového článku, si do pôvodnej schémy zapojenia (obr. 2), vyznačíme vetvové prúdy a úbytky napätí na súčiastkach (obr. 14)</w:t>
      </w:r>
      <w:r w:rsidR="007C1609">
        <w:t xml:space="preserve">. </w:t>
      </w:r>
    </w:p>
    <w:p w:rsidR="001A3577" w:rsidRDefault="00840560" w:rsidP="007A7B00">
      <w:pPr>
        <w:keepNext/>
        <w:spacing w:line="240" w:lineRule="auto"/>
        <w:jc w:val="center"/>
      </w:pPr>
      <w:r>
        <w:rPr>
          <w:noProof/>
          <w:lang w:eastAsia="sk-SK"/>
        </w:rPr>
        <w:drawing>
          <wp:inline distT="0" distB="0" distL="0" distR="0">
            <wp:extent cx="3966210" cy="1643059"/>
            <wp:effectExtent l="19050" t="0" r="0" b="0"/>
            <wp:docPr id="13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287" cy="164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577" w:rsidRDefault="001A3577" w:rsidP="00033CCF">
      <w:pPr>
        <w:pStyle w:val="Popis"/>
        <w:spacing w:line="240" w:lineRule="auto"/>
      </w:pPr>
      <w:r>
        <w:t xml:space="preserve">Obr. </w:t>
      </w:r>
      <w:fldSimple w:instr=" SEQ Obrázok \* ARABIC ">
        <w:r w:rsidR="0016423F">
          <w:rPr>
            <w:noProof/>
          </w:rPr>
          <w:t>14</w:t>
        </w:r>
      </w:fldSimple>
      <w:r>
        <w:t xml:space="preserve"> – Označenie schémy zapojenia pre potrebu odvodenia simulačného modelu </w:t>
      </w:r>
    </w:p>
    <w:p w:rsidR="007C1609" w:rsidRDefault="007C1609" w:rsidP="00033CCF">
      <w:pPr>
        <w:spacing w:line="240" w:lineRule="auto"/>
      </w:pPr>
      <w:r>
        <w:t>Simulačný obvod vytvoríme na základe týchto rovníc (1. KZ, 2. KZ, OZ):</w:t>
      </w:r>
    </w:p>
    <w:p w:rsidR="0021362B" w:rsidRPr="00B81FB0" w:rsidRDefault="0048663A" w:rsidP="00033CCF">
      <w:pPr>
        <w:spacing w:line="240" w:lineRule="auto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.R2</m:t>
          </m:r>
        </m:oMath>
      </m:oMathPara>
    </w:p>
    <w:p w:rsidR="0021362B" w:rsidRDefault="0048663A" w:rsidP="00033CCF">
      <w:pPr>
        <w:spacing w:line="240" w:lineRule="auto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:rsidR="0021362B" w:rsidRDefault="0048663A" w:rsidP="00033CCF">
      <w:pPr>
        <w:spacing w:line="240" w:lineRule="auto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:rsidR="0021362B" w:rsidRDefault="0048663A" w:rsidP="00033CCF">
      <w:pPr>
        <w:spacing w:line="240" w:lineRule="auto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:rsidR="0021362B" w:rsidRDefault="0048663A" w:rsidP="00033CCF">
      <w:pPr>
        <w:spacing w:line="240" w:lineRule="auto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:rsidR="0021362B" w:rsidRDefault="0048663A" w:rsidP="00033CCF">
      <w:pPr>
        <w:spacing w:line="240" w:lineRule="auto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:rsidR="007C1609" w:rsidRDefault="007C1609" w:rsidP="00033CCF">
      <w:pPr>
        <w:pStyle w:val="Nadpis3"/>
        <w:spacing w:line="240" w:lineRule="auto"/>
      </w:pPr>
      <w:bookmarkStart w:id="55" w:name="_Toc104145273"/>
      <w:bookmarkStart w:id="56" w:name="_Toc104145329"/>
      <w:r>
        <w:t>Simulačný model v</w:t>
      </w:r>
      <w:r w:rsidR="00257166">
        <w:t> </w:t>
      </w:r>
      <w:proofErr w:type="spellStart"/>
      <w:r>
        <w:t>Simulinku</w:t>
      </w:r>
      <w:bookmarkEnd w:id="55"/>
      <w:bookmarkEnd w:id="56"/>
      <w:proofErr w:type="spellEnd"/>
    </w:p>
    <w:p w:rsidR="00257166" w:rsidRPr="00257166" w:rsidRDefault="00257166" w:rsidP="00033CCF">
      <w:pPr>
        <w:spacing w:line="240" w:lineRule="auto"/>
      </w:pPr>
      <w:r>
        <w:t>Výsledný simulačný model obvodu</w:t>
      </w:r>
      <w:r w:rsidR="00C92917">
        <w:t xml:space="preserve"> (obr. 15) nám umožňuje sledovať priebeh napätia na </w:t>
      </w:r>
      <w:proofErr w:type="spellStart"/>
      <w:r w:rsidR="00C92917">
        <w:t>rezistore</w:t>
      </w:r>
      <w:proofErr w:type="spellEnd"/>
      <w:r w:rsidR="00C9291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E0438">
        <w:t xml:space="preserve">, t.j. napätie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C92917">
        <w:t xml:space="preserve">, prípadne nájsť prenosovú funkciu a k nemu odpovedajúce charakteristiky (PrCh a LFCh).  </w:t>
      </w:r>
    </w:p>
    <w:p w:rsidR="007C1609" w:rsidRDefault="00033CCF" w:rsidP="007C1609">
      <w:pPr>
        <w:keepNext/>
        <w:ind w:firstLine="0"/>
        <w:jc w:val="center"/>
      </w:pPr>
      <w:r>
        <w:rPr>
          <w:noProof/>
          <w:lang w:eastAsia="sk-SK"/>
        </w:rPr>
        <w:drawing>
          <wp:inline distT="0" distB="0" distL="0" distR="0">
            <wp:extent cx="4629150" cy="2427292"/>
            <wp:effectExtent l="19050" t="0" r="0" b="0"/>
            <wp:docPr id="25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r="1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427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62B" w:rsidRDefault="007C1609" w:rsidP="007C1609">
      <w:pPr>
        <w:pStyle w:val="Popis"/>
      </w:pPr>
      <w:r>
        <w:t xml:space="preserve">Obr. </w:t>
      </w:r>
      <w:fldSimple w:instr=" SEQ Obrázok \* ARABIC ">
        <w:r w:rsidR="0016423F">
          <w:rPr>
            <w:noProof/>
          </w:rPr>
          <w:t>15</w:t>
        </w:r>
      </w:fldSimple>
      <w:r>
        <w:t xml:space="preserve"> – Simulačný model analyzovaného prenosového článku (</w:t>
      </w:r>
      <w:proofErr w:type="spellStart"/>
      <w:r>
        <w:t>LCL_filter_S.slx</w:t>
      </w:r>
      <w:proofErr w:type="spellEnd"/>
      <w:r>
        <w:t>)</w:t>
      </w:r>
    </w:p>
    <w:p w:rsidR="00DB426B" w:rsidRDefault="00DB426B" w:rsidP="00297949">
      <w:pPr>
        <w:pStyle w:val="Nadpis3"/>
        <w:numPr>
          <w:ilvl w:val="2"/>
          <w:numId w:val="13"/>
        </w:numPr>
        <w:spacing w:line="360" w:lineRule="auto"/>
      </w:pPr>
      <w:bookmarkStart w:id="57" w:name="_Toc104145274"/>
      <w:bookmarkStart w:id="58" w:name="_Toc104145330"/>
      <w:r>
        <w:lastRenderedPageBreak/>
        <w:t>Nájdenie prenosovej funkcie pomocou simulačného modelu</w:t>
      </w:r>
      <w:bookmarkEnd w:id="57"/>
      <w:bookmarkEnd w:id="58"/>
    </w:p>
    <w:p w:rsidR="00A92F31" w:rsidRDefault="00A92F31" w:rsidP="00297949">
      <w:pPr>
        <w:spacing w:line="360" w:lineRule="auto"/>
      </w:pPr>
      <w:r>
        <w:t>Zo zostaveného simulačného modelu</w:t>
      </w:r>
      <w:r w:rsidR="002B60B6">
        <w:t xml:space="preserve"> (obr.15)</w:t>
      </w:r>
      <w:r>
        <w:t xml:space="preserve"> dostávame výslednú prenosovú funkciu</w:t>
      </w:r>
      <w:r w:rsidR="002B60B6">
        <w:t xml:space="preserve"> (</w:t>
      </w:r>
      <w:proofErr w:type="spellStart"/>
      <w:r w:rsidR="002B60B6">
        <w:t>LCL_filter_M.m</w:t>
      </w:r>
      <w:proofErr w:type="spellEnd"/>
      <w:r w:rsidR="002B60B6">
        <w:t>)</w:t>
      </w:r>
      <w:r>
        <w:t xml:space="preserve">: </w:t>
      </w:r>
    </w:p>
    <w:tbl>
      <w:tblPr>
        <w:tblStyle w:val="Mriekatabuky"/>
        <w:tblW w:w="881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A92F31" w:rsidRPr="00E84DF0" w:rsidTr="00213112">
        <w:tc>
          <w:tcPr>
            <w:tcW w:w="7938" w:type="dxa"/>
            <w:vAlign w:val="center"/>
          </w:tcPr>
          <w:p w:rsidR="00A92F31" w:rsidRPr="00E84DF0" w:rsidRDefault="00A92F31" w:rsidP="00297949">
            <w:pPr>
              <w:pStyle w:val="Odsekzoznamu"/>
              <w:spacing w:line="360" w:lineRule="auto"/>
              <w:rPr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1,574.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11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-0,012.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+1,846.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-20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.s+5,264.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-50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3,511.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11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+1,574.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15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+5,248.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12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.s-1</m:t>
                    </m:r>
                  </m:den>
                </m:f>
              </m:oMath>
            </m:oMathPara>
          </w:p>
        </w:tc>
        <w:tc>
          <w:tcPr>
            <w:tcW w:w="879" w:type="dxa"/>
            <w:vAlign w:val="center"/>
          </w:tcPr>
          <w:p w:rsidR="00A92F31" w:rsidRPr="00E84DF0" w:rsidRDefault="00A92F31" w:rsidP="00297949">
            <w:pPr>
              <w:pStyle w:val="Odsekzoznamu"/>
              <w:spacing w:line="360" w:lineRule="auto"/>
              <w:ind w:left="511" w:right="-248" w:firstLine="566"/>
              <w:jc w:val="right"/>
              <w:rPr>
                <w:szCs w:val="24"/>
              </w:rPr>
            </w:pPr>
          </w:p>
          <w:p w:rsidR="00A92F31" w:rsidRPr="00E84DF0" w:rsidRDefault="00A92F31" w:rsidP="00297949">
            <w:pPr>
              <w:spacing w:line="360" w:lineRule="auto"/>
              <w:ind w:firstLine="0"/>
              <w:jc w:val="right"/>
              <w:rPr>
                <w:szCs w:val="24"/>
              </w:rPr>
            </w:pPr>
            <w:r w:rsidRPr="00E84DF0">
              <w:rPr>
                <w:szCs w:val="24"/>
              </w:rPr>
              <w:t>(4.</w:t>
            </w:r>
            <w:r>
              <w:rPr>
                <w:szCs w:val="24"/>
              </w:rPr>
              <w:t>24</w:t>
            </w:r>
            <w:r w:rsidRPr="00E84DF0">
              <w:rPr>
                <w:szCs w:val="24"/>
              </w:rPr>
              <w:t>)</w:t>
            </w:r>
          </w:p>
        </w:tc>
      </w:tr>
    </w:tbl>
    <w:p w:rsidR="00A92F31" w:rsidRPr="00A92F31" w:rsidRDefault="000503BC" w:rsidP="00297949">
      <w:pPr>
        <w:spacing w:line="360" w:lineRule="auto"/>
        <w:ind w:firstLine="0"/>
      </w:pPr>
      <w:r>
        <w:t>P</w:t>
      </w:r>
      <w:r w:rsidR="002B60B6">
        <w:t>renosovej funkcii (4.24) zodpovedá prechodová a logaritmicko-frekvenčná charakteristika (obr.16):</w:t>
      </w:r>
    </w:p>
    <w:p w:rsidR="002B60B6" w:rsidRDefault="000503BC" w:rsidP="00297949">
      <w:pPr>
        <w:pStyle w:val="Nadpis3"/>
        <w:numPr>
          <w:ilvl w:val="0"/>
          <w:numId w:val="0"/>
        </w:numPr>
        <w:spacing w:line="360" w:lineRule="auto"/>
        <w:ind w:left="1004" w:hanging="720"/>
        <w:jc w:val="center"/>
      </w:pPr>
      <w:r>
        <w:rPr>
          <w:noProof/>
          <w:lang w:eastAsia="sk-SK"/>
        </w:rPr>
        <w:drawing>
          <wp:inline distT="0" distB="0" distL="0" distR="0">
            <wp:extent cx="5698082" cy="3787140"/>
            <wp:effectExtent l="19050" t="0" r="0" b="0"/>
            <wp:docPr id="29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6155" t="2679" r="7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429" cy="379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0B6" w:rsidRPr="002B60B6" w:rsidRDefault="002B60B6" w:rsidP="00297949">
      <w:pPr>
        <w:pStyle w:val="Popis"/>
        <w:spacing w:line="360" w:lineRule="auto"/>
        <w:rPr>
          <w:b/>
        </w:rPr>
      </w:pPr>
      <w:r>
        <w:t xml:space="preserve">Obrázok </w:t>
      </w:r>
      <w:fldSimple w:instr=" SEQ Obrázok \* ARABIC ">
        <w:r w:rsidR="0016423F">
          <w:rPr>
            <w:noProof/>
          </w:rPr>
          <w:t>16</w:t>
        </w:r>
      </w:fldSimple>
      <w:r w:rsidRPr="002B60B6">
        <w:t xml:space="preserve"> </w:t>
      </w:r>
      <w:r>
        <w:t xml:space="preserve">– </w:t>
      </w:r>
      <w:r w:rsidRPr="000B5738">
        <w:t>Prechodová a</w:t>
      </w:r>
      <w:r>
        <w:t> logaritmicko-frekvenčná</w:t>
      </w:r>
      <w:r w:rsidRPr="000B5738">
        <w:t xml:space="preserve"> charakteristika analyzovaného prenosového článku </w:t>
      </w:r>
      <w:r>
        <w:t>(</w:t>
      </w:r>
      <w:proofErr w:type="spellStart"/>
      <w:r>
        <w:t>LCL_filter_M.m</w:t>
      </w:r>
      <w:proofErr w:type="spellEnd"/>
      <w:r>
        <w:t>)</w:t>
      </w:r>
    </w:p>
    <w:p w:rsidR="002B60B6" w:rsidRDefault="00A92F31" w:rsidP="00297949">
      <w:pPr>
        <w:pStyle w:val="Nadpis3"/>
        <w:numPr>
          <w:ilvl w:val="2"/>
          <w:numId w:val="14"/>
        </w:numPr>
        <w:spacing w:line="360" w:lineRule="auto"/>
      </w:pPr>
      <w:r w:rsidRPr="002B60B6">
        <w:rPr>
          <w:b w:val="0"/>
        </w:rPr>
        <w:t xml:space="preserve"> </w:t>
      </w:r>
      <w:bookmarkStart w:id="59" w:name="_Toc104145275"/>
      <w:bookmarkStart w:id="60" w:name="_Toc104145331"/>
      <w:r w:rsidR="002B60B6">
        <w:t>Zhodnotenie výsledkov získaných zo stavového modelu obvodu</w:t>
      </w:r>
      <w:bookmarkEnd w:id="59"/>
      <w:bookmarkEnd w:id="60"/>
    </w:p>
    <w:p w:rsidR="002B60B6" w:rsidRDefault="002B60B6" w:rsidP="00297949">
      <w:pPr>
        <w:spacing w:line="360" w:lineRule="auto"/>
      </w:pPr>
      <w:r>
        <w:t xml:space="preserve">Pri porovnaní nájdenej prenosovej funkcie </w:t>
      </w:r>
      <w:r w:rsidR="000503BC">
        <w:t>(4.24</w:t>
      </w:r>
      <w:r>
        <w:t xml:space="preserve">), s prenosovou funkciu získanou metódami MSP a MUN (4.14), je zrejmé, že prenosové funkcie sa nezhodujú a preto sa nezhodujú ani </w:t>
      </w:r>
      <w:proofErr w:type="spellStart"/>
      <w:r>
        <w:t>PrCh</w:t>
      </w:r>
      <w:proofErr w:type="spellEnd"/>
      <w:r>
        <w:t xml:space="preserve"> a </w:t>
      </w:r>
      <w:proofErr w:type="spellStart"/>
      <w:r>
        <w:t>LFCh</w:t>
      </w:r>
      <w:proofErr w:type="spellEnd"/>
      <w:r>
        <w:t xml:space="preserve">. Vzhľadom na to môžeme usudzovať, že pri nachádzaní TF, pomocou </w:t>
      </w:r>
      <w:r w:rsidR="000503BC">
        <w:t>simulačného</w:t>
      </w:r>
      <w:r>
        <w:t xml:space="preserve"> modelu, sme zrejme niekde urobili chybu.</w:t>
      </w:r>
    </w:p>
    <w:p w:rsidR="004A1955" w:rsidRDefault="004A1955" w:rsidP="004A1955">
      <w:pPr>
        <w:pStyle w:val="Nadpis2"/>
      </w:pPr>
      <w:bookmarkStart w:id="61" w:name="_Toc104145276"/>
      <w:bookmarkStart w:id="62" w:name="_Toc104145332"/>
      <w:r>
        <w:lastRenderedPageBreak/>
        <w:t xml:space="preserve">Analýza obvodu na základe simulačného modelu v </w:t>
      </w:r>
      <w:proofErr w:type="spellStart"/>
      <w:r>
        <w:t>Simscape</w:t>
      </w:r>
      <w:bookmarkEnd w:id="61"/>
      <w:bookmarkEnd w:id="62"/>
      <w:proofErr w:type="spellEnd"/>
    </w:p>
    <w:p w:rsidR="004A1955" w:rsidRDefault="004A1955" w:rsidP="004A1955">
      <w:r>
        <w:t xml:space="preserve">Analýzu prenosového článku (obr. 2) môžeme vykonať aj pomocou simulačného modelu obvodu vytvoreného v simulačnom prostredí </w:t>
      </w:r>
      <w:proofErr w:type="spellStart"/>
      <w:r>
        <w:t>Simscape</w:t>
      </w:r>
      <w:proofErr w:type="spellEnd"/>
      <w:r>
        <w:t xml:space="preserve">. Analýza prenosového článku, touto metódou, nám zároveň poslúži na overenie predchádzajúcich riešení. Simulačná schéma prenosového článku, vytvorená v prostredí </w:t>
      </w:r>
      <w:proofErr w:type="spellStart"/>
      <w:r>
        <w:t>Simscape</w:t>
      </w:r>
      <w:proofErr w:type="spellEnd"/>
      <w:r>
        <w:t>, sa nachádza na obr. 17.</w:t>
      </w:r>
    </w:p>
    <w:p w:rsidR="004A1955" w:rsidRDefault="004A1955" w:rsidP="00834019">
      <w:pPr>
        <w:pStyle w:val="NormalnytextDP"/>
        <w:keepNext/>
        <w:jc w:val="center"/>
      </w:pPr>
      <w:r w:rsidRPr="004A1955">
        <w:rPr>
          <w:b w:val="0"/>
          <w:noProof/>
          <w:lang w:eastAsia="sk-SK"/>
        </w:rPr>
        <w:drawing>
          <wp:inline distT="0" distB="0" distL="0" distR="0">
            <wp:extent cx="5447508" cy="2743200"/>
            <wp:effectExtent l="19050" t="0" r="792" b="0"/>
            <wp:docPr id="31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9993" t="19529" r="8069" b="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723" cy="2744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955" w:rsidRDefault="004A1955" w:rsidP="004A1955">
      <w:pPr>
        <w:pStyle w:val="Popis"/>
        <w:spacing w:line="360" w:lineRule="auto"/>
      </w:pPr>
      <w:r>
        <w:t xml:space="preserve">Obrázok </w:t>
      </w:r>
      <w:fldSimple w:instr=" SEQ Obrázok \* ARABIC ">
        <w:r w:rsidR="0016423F">
          <w:rPr>
            <w:noProof/>
          </w:rPr>
          <w:t>17</w:t>
        </w:r>
      </w:fldSimple>
      <w:r w:rsidRPr="002B60B6">
        <w:t xml:space="preserve"> </w:t>
      </w:r>
      <w:r>
        <w:t>–</w:t>
      </w:r>
      <w:r w:rsidR="0016423F">
        <w:t xml:space="preserve"> </w:t>
      </w:r>
      <w:r w:rsidR="00834019">
        <w:t xml:space="preserve">Simulačný model obvodu v prostredí </w:t>
      </w:r>
      <w:proofErr w:type="spellStart"/>
      <w:r w:rsidR="00834019">
        <w:t>Simscape</w:t>
      </w:r>
      <w:proofErr w:type="spellEnd"/>
      <w:r w:rsidR="0016423F">
        <w:t xml:space="preserve"> pre odozvu obvodu na jednotkový skok</w:t>
      </w:r>
      <w:r w:rsidRPr="000B5738">
        <w:t xml:space="preserve"> </w:t>
      </w:r>
      <w:r>
        <w:t>(</w:t>
      </w:r>
      <w:proofErr w:type="spellStart"/>
      <w:r>
        <w:t>LCL_filter_</w:t>
      </w:r>
      <w:r w:rsidR="00834019">
        <w:t>Simscape</w:t>
      </w:r>
      <w:r>
        <w:t>.</w:t>
      </w:r>
      <w:r w:rsidR="00834019">
        <w:t>slx</w:t>
      </w:r>
      <w:proofErr w:type="spellEnd"/>
      <w:r>
        <w:t>)</w:t>
      </w:r>
    </w:p>
    <w:p w:rsidR="00834019" w:rsidRPr="00D039C5" w:rsidRDefault="00834019" w:rsidP="00D039C5">
      <w:pPr>
        <w:pStyle w:val="NormalnytextDP"/>
        <w:ind w:firstLine="0"/>
        <w:rPr>
          <w:b w:val="0"/>
        </w:rPr>
      </w:pPr>
      <w:r>
        <w:rPr>
          <w:b w:val="0"/>
        </w:rPr>
        <w:t>Zo simulačn</w:t>
      </w:r>
      <w:r w:rsidR="00AA02E3">
        <w:rPr>
          <w:b w:val="0"/>
        </w:rPr>
        <w:t>ej schémy dostávame</w:t>
      </w:r>
      <w:r w:rsidR="00D039C5">
        <w:rPr>
          <w:b w:val="0"/>
        </w:rPr>
        <w:t xml:space="preserve">, na výstupe bloku </w:t>
      </w:r>
      <w:proofErr w:type="spellStart"/>
      <w:r w:rsidR="00D039C5">
        <w:rPr>
          <w:b w:val="0"/>
        </w:rPr>
        <w:t>Scope</w:t>
      </w:r>
      <w:proofErr w:type="spellEnd"/>
      <w:r w:rsidR="00D039C5">
        <w:rPr>
          <w:b w:val="0"/>
        </w:rPr>
        <w:t>,</w:t>
      </w:r>
      <w:r w:rsidR="00AA02E3">
        <w:rPr>
          <w:b w:val="0"/>
        </w:rPr>
        <w:t xml:space="preserve"> grafick</w:t>
      </w:r>
      <w:r w:rsidR="00D039C5">
        <w:rPr>
          <w:b w:val="0"/>
        </w:rPr>
        <w:t>é</w:t>
      </w:r>
      <w:r w:rsidR="00AA02E3">
        <w:rPr>
          <w:b w:val="0"/>
        </w:rPr>
        <w:t xml:space="preserve"> </w:t>
      </w:r>
      <w:r w:rsidR="00D039C5">
        <w:rPr>
          <w:b w:val="0"/>
        </w:rPr>
        <w:t>zobrazenie</w:t>
      </w:r>
      <w:r w:rsidR="00AA02E3">
        <w:rPr>
          <w:b w:val="0"/>
        </w:rPr>
        <w:t xml:space="preserve"> odozvy obvodu na jednotkový skok (obr. 18)</w:t>
      </w:r>
      <w:r w:rsidR="00D039C5">
        <w:rPr>
          <w:b w:val="0"/>
        </w:rPr>
        <w:t>.</w:t>
      </w:r>
    </w:p>
    <w:p w:rsidR="00D039C5" w:rsidRDefault="00C46385" w:rsidP="00D039C5">
      <w:pPr>
        <w:pStyle w:val="NormalnytextDP"/>
        <w:keepNext/>
        <w:jc w:val="center"/>
      </w:pPr>
      <w:r>
        <w:rPr>
          <w:noProof/>
          <w:lang w:eastAsia="sk-SK"/>
        </w:rPr>
        <w:drawing>
          <wp:inline distT="0" distB="0" distL="0" distR="0">
            <wp:extent cx="5558155" cy="1776871"/>
            <wp:effectExtent l="19050" t="0" r="4445" b="0"/>
            <wp:docPr id="6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199" cy="177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385" w:rsidRDefault="00D039C5" w:rsidP="00D039C5">
      <w:pPr>
        <w:pStyle w:val="Popis"/>
      </w:pPr>
      <w:r>
        <w:t xml:space="preserve">Obrázok </w:t>
      </w:r>
      <w:fldSimple w:instr=" SEQ Obrázok \* ARABIC ">
        <w:r w:rsidR="0016423F">
          <w:rPr>
            <w:noProof/>
          </w:rPr>
          <w:t>18</w:t>
        </w:r>
      </w:fldSimple>
      <w:r>
        <w:t xml:space="preserve"> </w:t>
      </w:r>
      <w:r w:rsidRPr="00C81DC8">
        <w:t xml:space="preserve">– </w:t>
      </w:r>
      <w:r>
        <w:t>Odozva obvodu na jednotkový skok</w:t>
      </w:r>
      <w:r w:rsidRPr="00C81DC8">
        <w:t xml:space="preserve"> (</w:t>
      </w:r>
      <w:proofErr w:type="spellStart"/>
      <w:r w:rsidRPr="00C81DC8">
        <w:t>LCL_filter_Simscape.slx</w:t>
      </w:r>
      <w:proofErr w:type="spellEnd"/>
      <w:r w:rsidRPr="00C81DC8">
        <w:t>)</w:t>
      </w:r>
    </w:p>
    <w:p w:rsidR="00D039C5" w:rsidRDefault="00D039C5" w:rsidP="00D039C5">
      <w:pPr>
        <w:pStyle w:val="NormalnytextDP"/>
        <w:rPr>
          <w:b w:val="0"/>
        </w:rPr>
      </w:pPr>
      <w:r>
        <w:rPr>
          <w:b w:val="0"/>
        </w:rPr>
        <w:t xml:space="preserve">Analýzu prenosového článku môžeme vykonať aj pomocou grafického zobrazenia odozvy obvodu na signál </w:t>
      </w:r>
      <w:proofErr w:type="spellStart"/>
      <w:r>
        <w:rPr>
          <w:b w:val="0"/>
        </w:rPr>
        <w:t>Chirp</w:t>
      </w:r>
      <w:proofErr w:type="spellEnd"/>
      <w:r>
        <w:rPr>
          <w:b w:val="0"/>
        </w:rPr>
        <w:t>. V tomto prípade použijeme</w:t>
      </w:r>
      <w:r w:rsidR="0016423F">
        <w:rPr>
          <w:b w:val="0"/>
        </w:rPr>
        <w:t xml:space="preserve"> rovnaký</w:t>
      </w:r>
      <w:r>
        <w:rPr>
          <w:b w:val="0"/>
        </w:rPr>
        <w:t xml:space="preserve"> simulačný model obvodu</w:t>
      </w:r>
      <w:r w:rsidR="0016423F">
        <w:rPr>
          <w:b w:val="0"/>
        </w:rPr>
        <w:t>,</w:t>
      </w:r>
      <w:r>
        <w:rPr>
          <w:b w:val="0"/>
        </w:rPr>
        <w:t xml:space="preserve"> </w:t>
      </w:r>
      <w:r w:rsidR="0016423F">
        <w:rPr>
          <w:b w:val="0"/>
        </w:rPr>
        <w:t xml:space="preserve">v simulačnom prostredí </w:t>
      </w:r>
      <w:proofErr w:type="spellStart"/>
      <w:r w:rsidR="0016423F">
        <w:rPr>
          <w:b w:val="0"/>
        </w:rPr>
        <w:t>Simscape</w:t>
      </w:r>
      <w:proofErr w:type="spellEnd"/>
      <w:r w:rsidR="0016423F">
        <w:rPr>
          <w:b w:val="0"/>
        </w:rPr>
        <w:t xml:space="preserve">, ako je na obr. 18, ibaže zameníme blok Step za blok </w:t>
      </w:r>
      <w:proofErr w:type="spellStart"/>
      <w:r w:rsidR="0016423F">
        <w:rPr>
          <w:b w:val="0"/>
        </w:rPr>
        <w:t>Chirp</w:t>
      </w:r>
      <w:proofErr w:type="spellEnd"/>
      <w:r w:rsidR="0016423F">
        <w:rPr>
          <w:b w:val="0"/>
        </w:rPr>
        <w:t xml:space="preserve"> (obr. 19).</w:t>
      </w:r>
    </w:p>
    <w:p w:rsidR="0016423F" w:rsidRDefault="0016423F" w:rsidP="0016423F">
      <w:pPr>
        <w:pStyle w:val="NormalnytextDP"/>
        <w:keepNext/>
      </w:pPr>
      <w:r>
        <w:rPr>
          <w:b w:val="0"/>
          <w:noProof/>
          <w:lang w:eastAsia="sk-SK"/>
        </w:rPr>
        <w:lastRenderedPageBreak/>
        <w:drawing>
          <wp:inline distT="0" distB="0" distL="0" distR="0">
            <wp:extent cx="5421630" cy="2561191"/>
            <wp:effectExtent l="19050" t="0" r="7620" b="0"/>
            <wp:docPr id="8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10126" t="23294" r="8399" b="8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977" cy="256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23F" w:rsidRDefault="0016423F" w:rsidP="0016423F">
      <w:pPr>
        <w:pStyle w:val="Popis"/>
        <w:spacing w:line="360" w:lineRule="auto"/>
      </w:pPr>
      <w:r>
        <w:t xml:space="preserve">Obrázok </w:t>
      </w:r>
      <w:fldSimple w:instr=" SEQ Obrázok \* ARABIC ">
        <w:r>
          <w:rPr>
            <w:noProof/>
          </w:rPr>
          <w:t>19</w:t>
        </w:r>
      </w:fldSimple>
      <w:r>
        <w:t xml:space="preserve"> – Simulačný model obvodu v prostredí </w:t>
      </w:r>
      <w:proofErr w:type="spellStart"/>
      <w:r>
        <w:t>Simscape</w:t>
      </w:r>
      <w:proofErr w:type="spellEnd"/>
      <w:r>
        <w:t xml:space="preserve"> pre odozvu obvodu na signál </w:t>
      </w:r>
      <w:proofErr w:type="spellStart"/>
      <w:r>
        <w:t>Chirp</w:t>
      </w:r>
      <w:proofErr w:type="spellEnd"/>
      <w:r w:rsidRPr="000B5738">
        <w:t xml:space="preserve"> </w:t>
      </w:r>
      <w:r>
        <w:t>(</w:t>
      </w:r>
      <w:proofErr w:type="spellStart"/>
      <w:r>
        <w:t>LCL_filter_Chirp.slx</w:t>
      </w:r>
      <w:proofErr w:type="spellEnd"/>
      <w:r>
        <w:t>)</w:t>
      </w:r>
    </w:p>
    <w:p w:rsidR="00F33191" w:rsidRPr="00D039C5" w:rsidRDefault="00F33191" w:rsidP="00F33191">
      <w:pPr>
        <w:pStyle w:val="NormalnytextDP"/>
        <w:ind w:firstLine="0"/>
        <w:rPr>
          <w:b w:val="0"/>
        </w:rPr>
      </w:pPr>
      <w:r>
        <w:rPr>
          <w:b w:val="0"/>
        </w:rPr>
        <w:t xml:space="preserve">Zo simulačnej schémy dostávame, na výstupe bloku </w:t>
      </w:r>
      <w:proofErr w:type="spellStart"/>
      <w:r>
        <w:rPr>
          <w:b w:val="0"/>
        </w:rPr>
        <w:t>Scope</w:t>
      </w:r>
      <w:proofErr w:type="spellEnd"/>
      <w:r>
        <w:rPr>
          <w:b w:val="0"/>
        </w:rPr>
        <w:t xml:space="preserve">, grafické zobrazenie odozvy obvodu na signál </w:t>
      </w:r>
      <w:proofErr w:type="spellStart"/>
      <w:r>
        <w:rPr>
          <w:b w:val="0"/>
        </w:rPr>
        <w:t>Chirp</w:t>
      </w:r>
      <w:proofErr w:type="spellEnd"/>
      <w:r>
        <w:rPr>
          <w:b w:val="0"/>
        </w:rPr>
        <w:t xml:space="preserve"> (obr. 18).</w:t>
      </w:r>
    </w:p>
    <w:p w:rsidR="0016423F" w:rsidRPr="00D039C5" w:rsidRDefault="0016423F" w:rsidP="0016423F">
      <w:pPr>
        <w:pStyle w:val="Popis"/>
        <w:jc w:val="both"/>
      </w:pPr>
    </w:p>
    <w:p w:rsidR="00C46385" w:rsidRPr="00C46385" w:rsidRDefault="00C46385" w:rsidP="00C46385">
      <w:pPr>
        <w:pStyle w:val="NormalnytextDP"/>
      </w:pPr>
      <w:r>
        <w:rPr>
          <w:noProof/>
          <w:lang w:eastAsia="sk-SK"/>
        </w:rPr>
        <w:drawing>
          <wp:inline distT="0" distB="0" distL="0" distR="0">
            <wp:extent cx="5760720" cy="1841629"/>
            <wp:effectExtent l="19050" t="0" r="0" b="0"/>
            <wp:docPr id="7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62B" w:rsidRDefault="00B12106" w:rsidP="00B12106">
      <w:pPr>
        <w:pStyle w:val="Nadpis1"/>
      </w:pPr>
      <w:bookmarkStart w:id="63" w:name="_Toc104145277"/>
      <w:bookmarkStart w:id="64" w:name="_Toc104145333"/>
      <w:r>
        <w:t>Záver</w:t>
      </w:r>
      <w:bookmarkEnd w:id="63"/>
      <w:bookmarkEnd w:id="64"/>
    </w:p>
    <w:p w:rsidR="00EE3775" w:rsidRDefault="00EE3775" w:rsidP="00EE3775"/>
    <w:p w:rsidR="00084C1D" w:rsidRDefault="00EE3775" w:rsidP="00EE3775">
      <w:pPr>
        <w:tabs>
          <w:tab w:val="left" w:pos="1276"/>
        </w:tabs>
        <w:spacing w:before="0"/>
      </w:pPr>
      <w:r>
        <w:t xml:space="preserve">Hlavnou podstatou tohto referátu bola </w:t>
      </w:r>
      <w:r w:rsidRPr="00EC40FA">
        <w:rPr>
          <w:b/>
        </w:rPr>
        <w:t>analýza zapojenia</w:t>
      </w:r>
      <w:r>
        <w:t xml:space="preserve"> </w:t>
      </w:r>
      <w:r w:rsidRPr="00EC40FA">
        <w:rPr>
          <w:b/>
        </w:rPr>
        <w:t>prenosového článku</w:t>
      </w:r>
      <w:r>
        <w:t xml:space="preserve">, t.j. </w:t>
      </w:r>
      <w:r w:rsidR="00006E05">
        <w:t xml:space="preserve">pasívneho </w:t>
      </w:r>
      <w:proofErr w:type="spellStart"/>
      <w:r>
        <w:t>hornopriepustného</w:t>
      </w:r>
      <w:proofErr w:type="spellEnd"/>
      <w:r>
        <w:t xml:space="preserve"> LCL filtra (obr. 2)</w:t>
      </w:r>
      <w:r w:rsidR="00006E05">
        <w:t xml:space="preserve">. </w:t>
      </w:r>
    </w:p>
    <w:p w:rsidR="00475F6A" w:rsidRDefault="00006E05" w:rsidP="00EE3775">
      <w:pPr>
        <w:tabs>
          <w:tab w:val="left" w:pos="1276"/>
        </w:tabs>
        <w:spacing w:before="0"/>
      </w:pPr>
      <w:r>
        <w:t>Analýzu prenosového článku sme vykonávali na základe viacerých metód a</w:t>
      </w:r>
      <w:r w:rsidR="00084C1D">
        <w:t> postupov. Prenosovú funkciu, a k nej prislúchajúcu prechodovú a </w:t>
      </w:r>
      <w:r w:rsidR="009B500E">
        <w:t>logaritmicko</w:t>
      </w:r>
      <w:r w:rsidR="00084C1D">
        <w:t xml:space="preserve">-frekvenčnú charakteristiku, sme hľadali </w:t>
      </w:r>
      <w:r w:rsidR="00084C1D" w:rsidRPr="00475F6A">
        <w:rPr>
          <w:b/>
        </w:rPr>
        <w:t>metódou slučkových prúdov</w:t>
      </w:r>
      <w:r w:rsidR="00084C1D">
        <w:t xml:space="preserve">, </w:t>
      </w:r>
      <w:r w:rsidR="00084C1D" w:rsidRPr="00475F6A">
        <w:rPr>
          <w:b/>
        </w:rPr>
        <w:t>metódou uzlových napätí</w:t>
      </w:r>
      <w:r w:rsidR="00084C1D">
        <w:t xml:space="preserve">, pomocou </w:t>
      </w:r>
      <w:r w:rsidR="00084C1D" w:rsidRPr="00475F6A">
        <w:rPr>
          <w:b/>
        </w:rPr>
        <w:t xml:space="preserve">stavového modelu </w:t>
      </w:r>
      <w:r w:rsidR="00084C1D" w:rsidRPr="00475F6A">
        <w:t>obvodu</w:t>
      </w:r>
      <w:r w:rsidR="009B500E">
        <w:t>,</w:t>
      </w:r>
      <w:r w:rsidR="00084C1D">
        <w:t xml:space="preserve"> pomocou </w:t>
      </w:r>
      <w:r w:rsidR="00084C1D" w:rsidRPr="00475F6A">
        <w:rPr>
          <w:b/>
        </w:rPr>
        <w:t>simulačného modelu</w:t>
      </w:r>
      <w:r w:rsidR="009B500E">
        <w:rPr>
          <w:b/>
        </w:rPr>
        <w:t xml:space="preserve"> </w:t>
      </w:r>
      <w:r w:rsidR="009B500E">
        <w:t>v </w:t>
      </w:r>
      <w:proofErr w:type="spellStart"/>
      <w:r w:rsidR="009B500E">
        <w:t>Simulinku</w:t>
      </w:r>
      <w:proofErr w:type="spellEnd"/>
      <w:r w:rsidR="009B500E">
        <w:t xml:space="preserve"> a v </w:t>
      </w:r>
      <w:proofErr w:type="spellStart"/>
      <w:r w:rsidR="009B500E">
        <w:t>Simscape</w:t>
      </w:r>
      <w:proofErr w:type="spellEnd"/>
      <w:r w:rsidR="00084C1D">
        <w:t>. Z</w:t>
      </w:r>
      <w:r w:rsidR="00475F6A">
        <w:t xml:space="preserve">o všetkých riešení sme požadovali rovnaké výsledky, ktoré mali zároveň slúžiť aj </w:t>
      </w:r>
      <w:r w:rsidR="00475F6A">
        <w:lastRenderedPageBreak/>
        <w:t>ako kontrola správnosti jednotlivých riešení. Zhodné riešenia sme však dostali len pri MSP a MUN, čo naznačuje, že pri ostatných riešeniach sme zrejme urobili chyby.</w:t>
      </w:r>
    </w:p>
    <w:p w:rsidR="00EE3775" w:rsidRDefault="00084C1D" w:rsidP="00EE3775">
      <w:pPr>
        <w:tabs>
          <w:tab w:val="left" w:pos="1276"/>
        </w:tabs>
        <w:spacing w:before="0"/>
      </w:pPr>
      <w:r>
        <w:t xml:space="preserve">Z nájdenej </w:t>
      </w:r>
      <w:r w:rsidR="00475F6A">
        <w:t xml:space="preserve">prenosovej funkcie, podľa MSP a MUN, sme zistili nuly a póly prenosu, ktoré nám spolu s odpovedajúcimi </w:t>
      </w:r>
      <w:proofErr w:type="spellStart"/>
      <w:r w:rsidR="00475F6A">
        <w:t>PrCh</w:t>
      </w:r>
      <w:proofErr w:type="spellEnd"/>
      <w:r w:rsidR="00475F6A">
        <w:t xml:space="preserve"> a </w:t>
      </w:r>
      <w:proofErr w:type="spellStart"/>
      <w:r w:rsidR="00475F6A">
        <w:t>LFCh</w:t>
      </w:r>
      <w:proofErr w:type="spellEnd"/>
      <w:r w:rsidR="00475F6A">
        <w:t xml:space="preserve"> umožnili charakterizovať systém</w:t>
      </w:r>
      <w:r w:rsidR="00006DE8">
        <w:t xml:space="preserve"> ako </w:t>
      </w:r>
      <w:r w:rsidR="00006DE8" w:rsidRPr="00006DE8">
        <w:rPr>
          <w:b/>
        </w:rPr>
        <w:t>stabilnú</w:t>
      </w:r>
      <w:r w:rsidR="00006DE8">
        <w:t xml:space="preserve">, </w:t>
      </w:r>
      <w:r w:rsidR="00006DE8" w:rsidRPr="00006DE8">
        <w:rPr>
          <w:b/>
        </w:rPr>
        <w:t>periodickú</w:t>
      </w:r>
      <w:r w:rsidR="00006DE8">
        <w:t xml:space="preserve">, </w:t>
      </w:r>
      <w:r w:rsidR="00006DE8" w:rsidRPr="00006DE8">
        <w:rPr>
          <w:b/>
        </w:rPr>
        <w:t>tlmenú</w:t>
      </w:r>
      <w:r w:rsidR="00006DE8">
        <w:t xml:space="preserve">, </w:t>
      </w:r>
      <w:r w:rsidR="00006DE8" w:rsidRPr="00006DE8">
        <w:rPr>
          <w:b/>
        </w:rPr>
        <w:t>deriv</w:t>
      </w:r>
      <w:r w:rsidR="009B500E">
        <w:rPr>
          <w:b/>
        </w:rPr>
        <w:t>a</w:t>
      </w:r>
      <w:r w:rsidR="00006DE8" w:rsidRPr="00006DE8">
        <w:rPr>
          <w:b/>
        </w:rPr>
        <w:t>čnú</w:t>
      </w:r>
      <w:r w:rsidR="00006DE8">
        <w:t xml:space="preserve"> </w:t>
      </w:r>
      <w:r w:rsidR="00006DE8" w:rsidRPr="00006DE8">
        <w:rPr>
          <w:b/>
        </w:rPr>
        <w:t>sústavu 3. rádu</w:t>
      </w:r>
      <w:r w:rsidR="00006DE8">
        <w:t>.</w:t>
      </w:r>
    </w:p>
    <w:p w:rsidR="00970D45" w:rsidRDefault="00475F6A" w:rsidP="006669F0">
      <w:pPr>
        <w:tabs>
          <w:tab w:val="left" w:pos="1276"/>
        </w:tabs>
        <w:spacing w:before="0"/>
      </w:pPr>
      <w:r w:rsidRPr="00006DE8">
        <w:rPr>
          <w:b/>
        </w:rPr>
        <w:t>Dynamické vlastnosti</w:t>
      </w:r>
      <w:r>
        <w:t xml:space="preserve"> obvodu sme zisťovali</w:t>
      </w:r>
      <w:r w:rsidR="00006DE8">
        <w:t xml:space="preserve"> </w:t>
      </w:r>
      <w:r w:rsidR="0063464E">
        <w:t xml:space="preserve">pozorovaním zmien v </w:t>
      </w:r>
      <w:proofErr w:type="spellStart"/>
      <w:r w:rsidR="0063464E">
        <w:t>PrCh</w:t>
      </w:r>
      <w:proofErr w:type="spellEnd"/>
      <w:r w:rsidR="0063464E">
        <w:t xml:space="preserve"> a </w:t>
      </w:r>
      <w:proofErr w:type="spellStart"/>
      <w:r w:rsidR="0063464E">
        <w:t>LFCh</w:t>
      </w:r>
      <w:proofErr w:type="spellEnd"/>
      <w:r w:rsidR="0063464E">
        <w:t xml:space="preserve"> vzhľadom na </w:t>
      </w:r>
      <w:r w:rsidR="0063464E" w:rsidRPr="00C11905">
        <w:rPr>
          <w:b/>
        </w:rPr>
        <w:t>zmenu hodnôt jednotlivých prvkov</w:t>
      </w:r>
      <w:r w:rsidR="00970D45">
        <w:t xml:space="preserve">. So zmenou parametrov jednotlivých prvkov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70D45" w:rsidRPr="00970D45"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0D45" w:rsidRPr="00970D45"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70D45" w:rsidRPr="00970D45"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0D45">
        <w:t xml:space="preserve"> a</w:t>
      </w:r>
      <m:oMath>
        <m:r>
          <w:rPr>
            <w:rFonts w:ascii="Cambria Math" w:hAnsi="Cambria Math"/>
          </w:rPr>
          <m:t> C</m:t>
        </m:r>
      </m:oMath>
      <w:r w:rsidR="00970D45">
        <w:t xml:space="preserve"> sa v PrCh menili hodnoty a</w:t>
      </w:r>
      <w:r w:rsidR="006669F0">
        <w:t> </w:t>
      </w:r>
      <w:r w:rsidR="00970D45">
        <w:t>peri</w:t>
      </w:r>
      <w:r w:rsidR="006669F0">
        <w:t>ódy kmitov, a v </w:t>
      </w:r>
      <w:proofErr w:type="spellStart"/>
      <w:r w:rsidR="006669F0">
        <w:t>LFCh</w:t>
      </w:r>
      <w:proofErr w:type="spellEnd"/>
      <w:r w:rsidR="006669F0">
        <w:t xml:space="preserve"> sa menili veľkosti frekvenčných odoziev spolu s fázovými posuvmi.</w:t>
      </w:r>
    </w:p>
    <w:p w:rsidR="00475F6A" w:rsidRDefault="006669F0" w:rsidP="0063464E">
      <w:pPr>
        <w:tabs>
          <w:tab w:val="left" w:pos="1276"/>
        </w:tabs>
        <w:spacing w:before="0"/>
      </w:pPr>
      <w:r w:rsidRPr="00006DE8">
        <w:rPr>
          <w:b/>
        </w:rPr>
        <w:t>Dynamické vlastnosti</w:t>
      </w:r>
      <w:r>
        <w:t xml:space="preserve"> obvodu sme zisťovali taktiež</w:t>
      </w:r>
      <w:r w:rsidR="00006DE8">
        <w:t> </w:t>
      </w:r>
      <w:r w:rsidR="00006DE8" w:rsidRPr="00C11905">
        <w:rPr>
          <w:b/>
        </w:rPr>
        <w:t>odozvou obvodu na harmonický si</w:t>
      </w:r>
      <w:r w:rsidR="006833F7" w:rsidRPr="00C11905">
        <w:rPr>
          <w:b/>
        </w:rPr>
        <w:t>gnál</w:t>
      </w:r>
      <w:r w:rsidR="006833F7">
        <w:t xml:space="preserve"> </w:t>
      </w:r>
      <w:r w:rsidR="006833F7" w:rsidRPr="00C11905">
        <w:rPr>
          <w:b/>
        </w:rPr>
        <w:t>pri 3 rôznych frekvenciách</w:t>
      </w:r>
      <w:r w:rsidR="006833F7">
        <w:t xml:space="preserve">, pričom sme na príslušných </w:t>
      </w:r>
      <w:proofErr w:type="spellStart"/>
      <w:r w:rsidR="006833F7">
        <w:t>PrCh</w:t>
      </w:r>
      <w:proofErr w:type="spellEnd"/>
      <w:r w:rsidR="006833F7">
        <w:t xml:space="preserve"> a </w:t>
      </w:r>
      <w:proofErr w:type="spellStart"/>
      <w:r w:rsidR="006833F7">
        <w:t>LFCh</w:t>
      </w:r>
      <w:proofErr w:type="spellEnd"/>
      <w:r w:rsidR="006833F7">
        <w:t xml:space="preserve"> pozorovali zmeny amplitúdy a zmeny fázového posunu napätia na </w:t>
      </w:r>
      <w:proofErr w:type="spellStart"/>
      <w:r w:rsidR="006833F7">
        <w:t>rezistore</w:t>
      </w:r>
      <w:proofErr w:type="spellEnd"/>
      <w:r w:rsidR="006833F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833F7">
        <w:t>, t.j. napäti</w:t>
      </w:r>
      <w:r w:rsidR="00C11905">
        <w:t>a</w:t>
      </w:r>
      <w:r w:rsidR="006833F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6833F7">
        <w:t>.</w:t>
      </w:r>
    </w:p>
    <w:p w:rsidR="00C11905" w:rsidRDefault="0063464E" w:rsidP="00EE3775">
      <w:pPr>
        <w:tabs>
          <w:tab w:val="left" w:pos="1276"/>
        </w:tabs>
        <w:spacing w:before="0"/>
      </w:pPr>
      <w:r>
        <w:t xml:space="preserve">Získané výsledky môžu poslúžiť </w:t>
      </w:r>
      <w:r w:rsidRPr="00C11905">
        <w:t>pri</w:t>
      </w:r>
      <w:r w:rsidRPr="00C11905">
        <w:rPr>
          <w:b/>
        </w:rPr>
        <w:t xml:space="preserve"> návrhu a dimenzovaní </w:t>
      </w:r>
      <w:r w:rsidR="00970D45">
        <w:t xml:space="preserve">pasívneho </w:t>
      </w:r>
      <w:proofErr w:type="spellStart"/>
      <w:r w:rsidR="00970D45">
        <w:t>hornopriepustného</w:t>
      </w:r>
      <w:proofErr w:type="spellEnd"/>
      <w:r w:rsidR="00970D45">
        <w:t xml:space="preserve"> filtra 3. Rádu.</w:t>
      </w:r>
      <w:r w:rsidR="00C11905">
        <w:t xml:space="preserve"> </w:t>
      </w:r>
    </w:p>
    <w:p w:rsidR="00C11905" w:rsidRDefault="00C11905" w:rsidP="00EE3775">
      <w:pPr>
        <w:tabs>
          <w:tab w:val="left" w:pos="1276"/>
        </w:tabs>
        <w:spacing w:before="0"/>
      </w:pPr>
      <w:r>
        <w:t xml:space="preserve">Pre získanie lepšieho prehľadu, z oblastí dynamických vlastností obvodu, odporúčame sledovať zmeny </w:t>
      </w:r>
      <w:proofErr w:type="spellStart"/>
      <w:r>
        <w:t>PrCh</w:t>
      </w:r>
      <w:proofErr w:type="spellEnd"/>
      <w:r>
        <w:t xml:space="preserve"> a </w:t>
      </w:r>
      <w:proofErr w:type="spellStart"/>
      <w:r>
        <w:t>LFCh</w:t>
      </w:r>
      <w:proofErr w:type="spellEnd"/>
      <w:r>
        <w:t xml:space="preserve"> pri použití viacerých hodnôt jednotlivých prvkov obvodu, prípadne </w:t>
      </w:r>
      <w:r w:rsidRPr="00C11905">
        <w:rPr>
          <w:b/>
        </w:rPr>
        <w:t>využiť platformy slúžiace na rýchle výpočty</w:t>
      </w:r>
      <w:r>
        <w:t xml:space="preserve"> prvkov obvodu, ktoré sme spomínali v úvode referátu.</w:t>
      </w:r>
    </w:p>
    <w:p w:rsidR="00C11905" w:rsidRDefault="00C11905">
      <w:pPr>
        <w:spacing w:before="0" w:after="160" w:line="259" w:lineRule="auto"/>
        <w:ind w:firstLine="0"/>
        <w:jc w:val="left"/>
      </w:pPr>
      <w:r>
        <w:br w:type="page"/>
      </w:r>
    </w:p>
    <w:p w:rsidR="0048102A" w:rsidRDefault="00A54338" w:rsidP="0048102A">
      <w:pPr>
        <w:pStyle w:val="Nadpis1"/>
        <w:numPr>
          <w:ilvl w:val="0"/>
          <w:numId w:val="0"/>
        </w:numPr>
        <w:ind w:left="432" w:hanging="432"/>
      </w:pPr>
      <w:bookmarkStart w:id="65" w:name="_Toc104145278"/>
      <w:bookmarkStart w:id="66" w:name="_Toc104145334"/>
      <w:r>
        <w:lastRenderedPageBreak/>
        <w:t>Zo</w:t>
      </w:r>
      <w:r w:rsidR="0048102A" w:rsidRPr="001B7DA2">
        <w:t>znam použitej literatúry</w:t>
      </w:r>
      <w:bookmarkEnd w:id="65"/>
      <w:bookmarkEnd w:id="66"/>
    </w:p>
    <w:p w:rsidR="00A12C56" w:rsidRDefault="00A12C56" w:rsidP="0048102A">
      <w:pPr>
        <w:pStyle w:val="ZoznamLiteratury"/>
        <w:tabs>
          <w:tab w:val="clear" w:pos="360"/>
          <w:tab w:val="num" w:pos="567"/>
        </w:tabs>
        <w:ind w:left="567" w:hanging="227"/>
        <w:rPr>
          <w:b w:val="0"/>
          <w:szCs w:val="24"/>
        </w:rPr>
      </w:pPr>
      <w:proofErr w:type="spellStart"/>
      <w:r>
        <w:rPr>
          <w:b w:val="0"/>
          <w:szCs w:val="24"/>
        </w:rPr>
        <w:t>ElectronicBase</w:t>
      </w:r>
      <w:proofErr w:type="spellEnd"/>
      <w:r>
        <w:rPr>
          <w:b w:val="0"/>
          <w:szCs w:val="24"/>
        </w:rPr>
        <w:t xml:space="preserve">. </w:t>
      </w:r>
      <w:proofErr w:type="spellStart"/>
      <w:r w:rsidRPr="00C02B49">
        <w:rPr>
          <w:b w:val="0"/>
          <w:i/>
          <w:szCs w:val="24"/>
        </w:rPr>
        <w:t>High</w:t>
      </w:r>
      <w:proofErr w:type="spellEnd"/>
      <w:r w:rsidRPr="00C02B49">
        <w:rPr>
          <w:b w:val="0"/>
          <w:i/>
          <w:szCs w:val="24"/>
        </w:rPr>
        <w:t xml:space="preserve"> </w:t>
      </w:r>
      <w:proofErr w:type="spellStart"/>
      <w:r w:rsidRPr="00C02B49">
        <w:rPr>
          <w:b w:val="0"/>
          <w:i/>
          <w:szCs w:val="24"/>
        </w:rPr>
        <w:t>Pass</w:t>
      </w:r>
      <w:proofErr w:type="spellEnd"/>
      <w:r w:rsidRPr="00C02B49">
        <w:rPr>
          <w:b w:val="0"/>
          <w:i/>
          <w:szCs w:val="24"/>
        </w:rPr>
        <w:t xml:space="preserve"> Filter </w:t>
      </w:r>
      <w:proofErr w:type="spellStart"/>
      <w:r w:rsidRPr="00C02B49">
        <w:rPr>
          <w:b w:val="0"/>
          <w:i/>
          <w:szCs w:val="24"/>
        </w:rPr>
        <w:t>Calculator</w:t>
      </w:r>
      <w:proofErr w:type="spellEnd"/>
      <w:r>
        <w:rPr>
          <w:b w:val="0"/>
          <w:szCs w:val="24"/>
        </w:rPr>
        <w:t>. Dostupné na internete:</w:t>
      </w:r>
    </w:p>
    <w:p w:rsidR="00A12C56" w:rsidRDefault="0048663A" w:rsidP="00A12C56">
      <w:pPr>
        <w:pStyle w:val="ZoznamLiteratury"/>
        <w:numPr>
          <w:ilvl w:val="0"/>
          <w:numId w:val="0"/>
        </w:numPr>
        <w:ind w:left="567"/>
        <w:rPr>
          <w:b w:val="0"/>
          <w:szCs w:val="24"/>
        </w:rPr>
      </w:pPr>
      <w:hyperlink r:id="rId40" w:history="1">
        <w:r w:rsidR="00A12C56" w:rsidRPr="00A12C56">
          <w:rPr>
            <w:rStyle w:val="Hypertextovprepojenie"/>
            <w:b w:val="0"/>
            <w:szCs w:val="24"/>
          </w:rPr>
          <w:t>https://electronicbase.net/high-pass-filter-calculator/</w:t>
        </w:r>
      </w:hyperlink>
      <w:r w:rsidR="00A12C56">
        <w:rPr>
          <w:b w:val="0"/>
          <w:szCs w:val="24"/>
        </w:rPr>
        <w:t>, [</w:t>
      </w:r>
      <w:proofErr w:type="spellStart"/>
      <w:r w:rsidR="00A12C56">
        <w:rPr>
          <w:b w:val="0"/>
          <w:szCs w:val="24"/>
        </w:rPr>
        <w:t>online</w:t>
      </w:r>
      <w:proofErr w:type="spellEnd"/>
      <w:r w:rsidR="00A12C56">
        <w:rPr>
          <w:b w:val="0"/>
          <w:szCs w:val="24"/>
        </w:rPr>
        <w:t>: marec 2022].</w:t>
      </w:r>
    </w:p>
    <w:p w:rsidR="00A12C56" w:rsidRDefault="00AE50F0" w:rsidP="0048102A">
      <w:pPr>
        <w:pStyle w:val="ZoznamLiteratury"/>
        <w:tabs>
          <w:tab w:val="clear" w:pos="360"/>
          <w:tab w:val="num" w:pos="567"/>
        </w:tabs>
        <w:ind w:left="567" w:hanging="227"/>
        <w:rPr>
          <w:b w:val="0"/>
          <w:szCs w:val="24"/>
        </w:rPr>
      </w:pPr>
      <w:proofErr w:type="spellStart"/>
      <w:r>
        <w:rPr>
          <w:b w:val="0"/>
          <w:szCs w:val="24"/>
        </w:rPr>
        <w:t>Fusheng</w:t>
      </w:r>
      <w:proofErr w:type="spellEnd"/>
      <w:r>
        <w:rPr>
          <w:b w:val="0"/>
          <w:szCs w:val="24"/>
        </w:rPr>
        <w:t>, L</w:t>
      </w:r>
      <w:r w:rsidR="0048102A" w:rsidRPr="001B7DA2">
        <w:rPr>
          <w:b w:val="0"/>
          <w:szCs w:val="24"/>
        </w:rPr>
        <w:t>.</w:t>
      </w:r>
      <w:r>
        <w:rPr>
          <w:b w:val="0"/>
          <w:szCs w:val="24"/>
        </w:rPr>
        <w:t xml:space="preserve"> – </w:t>
      </w:r>
      <w:proofErr w:type="spellStart"/>
      <w:r>
        <w:rPr>
          <w:b w:val="0"/>
          <w:szCs w:val="24"/>
        </w:rPr>
        <w:t>Ruisheng</w:t>
      </w:r>
      <w:proofErr w:type="spellEnd"/>
      <w:r>
        <w:rPr>
          <w:b w:val="0"/>
          <w:szCs w:val="24"/>
        </w:rPr>
        <w:t xml:space="preserve">, L – </w:t>
      </w:r>
      <w:proofErr w:type="spellStart"/>
      <w:r>
        <w:rPr>
          <w:b w:val="0"/>
          <w:szCs w:val="24"/>
        </w:rPr>
        <w:t>Fengquan</w:t>
      </w:r>
      <w:proofErr w:type="spellEnd"/>
      <w:r>
        <w:rPr>
          <w:b w:val="0"/>
          <w:szCs w:val="24"/>
        </w:rPr>
        <w:t>, Z.</w:t>
      </w:r>
      <w:r w:rsidR="0048102A" w:rsidRPr="001B7DA2">
        <w:rPr>
          <w:b w:val="0"/>
          <w:szCs w:val="24"/>
        </w:rPr>
        <w:t xml:space="preserve">: </w:t>
      </w:r>
      <w:proofErr w:type="spellStart"/>
      <w:r w:rsidRPr="00C02B49">
        <w:rPr>
          <w:b w:val="0"/>
          <w:i/>
          <w:szCs w:val="24"/>
        </w:rPr>
        <w:t>Microgrid</w:t>
      </w:r>
      <w:proofErr w:type="spellEnd"/>
      <w:r w:rsidRPr="00C02B49">
        <w:rPr>
          <w:b w:val="0"/>
          <w:i/>
          <w:szCs w:val="24"/>
        </w:rPr>
        <w:t xml:space="preserve"> </w:t>
      </w:r>
      <w:proofErr w:type="spellStart"/>
      <w:r w:rsidRPr="00C02B49">
        <w:rPr>
          <w:b w:val="0"/>
          <w:i/>
          <w:szCs w:val="24"/>
        </w:rPr>
        <w:t>Technology</w:t>
      </w:r>
      <w:proofErr w:type="spellEnd"/>
      <w:r w:rsidRPr="00C02B49">
        <w:rPr>
          <w:b w:val="0"/>
          <w:i/>
          <w:szCs w:val="24"/>
        </w:rPr>
        <w:t xml:space="preserve"> and </w:t>
      </w:r>
      <w:proofErr w:type="spellStart"/>
      <w:r w:rsidRPr="00C02B49">
        <w:rPr>
          <w:b w:val="0"/>
          <w:i/>
          <w:szCs w:val="24"/>
        </w:rPr>
        <w:t>Engineering</w:t>
      </w:r>
      <w:proofErr w:type="spellEnd"/>
      <w:r w:rsidRPr="00C02B49">
        <w:rPr>
          <w:b w:val="0"/>
          <w:i/>
          <w:szCs w:val="24"/>
        </w:rPr>
        <w:t xml:space="preserve"> </w:t>
      </w:r>
      <w:proofErr w:type="spellStart"/>
      <w:r w:rsidRPr="00C02B49">
        <w:rPr>
          <w:b w:val="0"/>
          <w:i/>
          <w:szCs w:val="24"/>
        </w:rPr>
        <w:t>Application</w:t>
      </w:r>
      <w:proofErr w:type="spellEnd"/>
      <w:r w:rsidR="0048102A">
        <w:rPr>
          <w:b w:val="0"/>
          <w:szCs w:val="24"/>
        </w:rPr>
        <w:t>.</w:t>
      </w:r>
      <w:r w:rsidR="00A12C56">
        <w:rPr>
          <w:b w:val="0"/>
          <w:szCs w:val="24"/>
        </w:rPr>
        <w:t xml:space="preserve"> </w:t>
      </w:r>
      <w:proofErr w:type="spellStart"/>
      <w:r w:rsidR="00A12C56">
        <w:rPr>
          <w:b w:val="0"/>
          <w:szCs w:val="24"/>
        </w:rPr>
        <w:t>Academic</w:t>
      </w:r>
      <w:proofErr w:type="spellEnd"/>
      <w:r w:rsidR="00A12C56">
        <w:rPr>
          <w:b w:val="0"/>
          <w:szCs w:val="24"/>
        </w:rPr>
        <w:t xml:space="preserve"> Press. 2015. ISBN: 9780128035986.</w:t>
      </w:r>
    </w:p>
    <w:p w:rsidR="00C02B49" w:rsidRDefault="00464E10" w:rsidP="00C02B49">
      <w:pPr>
        <w:pStyle w:val="ZoznamLiteratury"/>
        <w:tabs>
          <w:tab w:val="clear" w:pos="360"/>
          <w:tab w:val="num" w:pos="567"/>
        </w:tabs>
        <w:ind w:left="567" w:hanging="227"/>
        <w:rPr>
          <w:b w:val="0"/>
          <w:szCs w:val="24"/>
        </w:rPr>
      </w:pPr>
      <w:proofErr w:type="spellStart"/>
      <w:r>
        <w:rPr>
          <w:b w:val="0"/>
          <w:szCs w:val="24"/>
        </w:rPr>
        <w:t>Libbey</w:t>
      </w:r>
      <w:proofErr w:type="spellEnd"/>
      <w:r>
        <w:rPr>
          <w:b w:val="0"/>
          <w:szCs w:val="24"/>
        </w:rPr>
        <w:t xml:space="preserve"> R.: </w:t>
      </w:r>
      <w:proofErr w:type="spellStart"/>
      <w:r w:rsidRPr="00C02B49">
        <w:rPr>
          <w:b w:val="0"/>
          <w:i/>
          <w:szCs w:val="24"/>
        </w:rPr>
        <w:t>Handbook</w:t>
      </w:r>
      <w:proofErr w:type="spellEnd"/>
      <w:r w:rsidRPr="00C02B49">
        <w:rPr>
          <w:b w:val="0"/>
          <w:i/>
          <w:szCs w:val="24"/>
        </w:rPr>
        <w:t xml:space="preserve"> </w:t>
      </w:r>
      <w:proofErr w:type="spellStart"/>
      <w:r w:rsidRPr="00C02B49">
        <w:rPr>
          <w:b w:val="0"/>
          <w:i/>
          <w:szCs w:val="24"/>
        </w:rPr>
        <w:t>of</w:t>
      </w:r>
      <w:proofErr w:type="spellEnd"/>
      <w:r w:rsidRPr="00C02B49">
        <w:rPr>
          <w:b w:val="0"/>
          <w:i/>
          <w:szCs w:val="24"/>
        </w:rPr>
        <w:t xml:space="preserve"> </w:t>
      </w:r>
      <w:proofErr w:type="spellStart"/>
      <w:r w:rsidRPr="00C02B49">
        <w:rPr>
          <w:b w:val="0"/>
          <w:i/>
          <w:szCs w:val="24"/>
        </w:rPr>
        <w:t>Circuit</w:t>
      </w:r>
      <w:proofErr w:type="spellEnd"/>
      <w:r w:rsidRPr="00C02B49">
        <w:rPr>
          <w:b w:val="0"/>
          <w:i/>
          <w:szCs w:val="24"/>
        </w:rPr>
        <w:t xml:space="preserve"> </w:t>
      </w:r>
      <w:proofErr w:type="spellStart"/>
      <w:r w:rsidRPr="00C02B49">
        <w:rPr>
          <w:b w:val="0"/>
          <w:i/>
          <w:szCs w:val="24"/>
        </w:rPr>
        <w:t>Mathematics</w:t>
      </w:r>
      <w:proofErr w:type="spellEnd"/>
      <w:r w:rsidRPr="00C02B49">
        <w:rPr>
          <w:b w:val="0"/>
          <w:i/>
          <w:szCs w:val="24"/>
        </w:rPr>
        <w:t xml:space="preserve"> </w:t>
      </w:r>
      <w:proofErr w:type="spellStart"/>
      <w:r w:rsidRPr="00C02B49">
        <w:rPr>
          <w:b w:val="0"/>
          <w:i/>
          <w:szCs w:val="24"/>
        </w:rPr>
        <w:t>for</w:t>
      </w:r>
      <w:proofErr w:type="spellEnd"/>
      <w:r w:rsidRPr="00C02B49">
        <w:rPr>
          <w:b w:val="0"/>
          <w:i/>
          <w:szCs w:val="24"/>
        </w:rPr>
        <w:t xml:space="preserve"> </w:t>
      </w:r>
      <w:proofErr w:type="spellStart"/>
      <w:r w:rsidRPr="00C02B49">
        <w:rPr>
          <w:b w:val="0"/>
          <w:i/>
          <w:szCs w:val="24"/>
        </w:rPr>
        <w:t>Technical</w:t>
      </w:r>
      <w:proofErr w:type="spellEnd"/>
      <w:r w:rsidRPr="00C02B49">
        <w:rPr>
          <w:b w:val="0"/>
          <w:i/>
          <w:szCs w:val="24"/>
        </w:rPr>
        <w:t xml:space="preserve"> </w:t>
      </w:r>
      <w:proofErr w:type="spellStart"/>
      <w:r w:rsidRPr="00C02B49">
        <w:rPr>
          <w:b w:val="0"/>
          <w:i/>
          <w:szCs w:val="24"/>
        </w:rPr>
        <w:t>Engineers</w:t>
      </w:r>
      <w:proofErr w:type="spellEnd"/>
      <w:r>
        <w:rPr>
          <w:b w:val="0"/>
          <w:szCs w:val="24"/>
        </w:rPr>
        <w:t>. CRC Press. Boston. 1991. ISBN: 0-8493-7404-9</w:t>
      </w:r>
      <w:bookmarkEnd w:id="0"/>
      <w:bookmarkEnd w:id="1"/>
      <w:bookmarkEnd w:id="2"/>
      <w:bookmarkEnd w:id="5"/>
      <w:bookmarkEnd w:id="6"/>
    </w:p>
    <w:p w:rsidR="00C02B49" w:rsidRDefault="00C02B49" w:rsidP="00C02B49">
      <w:pPr>
        <w:pStyle w:val="ZoznamLiteratury"/>
        <w:tabs>
          <w:tab w:val="clear" w:pos="360"/>
          <w:tab w:val="num" w:pos="567"/>
        </w:tabs>
        <w:ind w:left="567" w:hanging="227"/>
        <w:rPr>
          <w:b w:val="0"/>
          <w:szCs w:val="24"/>
        </w:rPr>
      </w:pPr>
      <w:proofErr w:type="spellStart"/>
      <w:r w:rsidRPr="00C02B49">
        <w:rPr>
          <w:b w:val="0"/>
        </w:rPr>
        <w:t>Jotrin</w:t>
      </w:r>
      <w:proofErr w:type="spellEnd"/>
      <w:r w:rsidRPr="00C02B49">
        <w:rPr>
          <w:b w:val="0"/>
        </w:rPr>
        <w:t xml:space="preserve">. </w:t>
      </w:r>
      <w:proofErr w:type="spellStart"/>
      <w:r w:rsidRPr="00C02B49">
        <w:rPr>
          <w:b w:val="0"/>
          <w:i/>
        </w:rPr>
        <w:t>Chebyshev</w:t>
      </w:r>
      <w:proofErr w:type="spellEnd"/>
      <w:r w:rsidRPr="00C02B49">
        <w:rPr>
          <w:b w:val="0"/>
          <w:i/>
        </w:rPr>
        <w:t xml:space="preserve"> Pi LC </w:t>
      </w:r>
      <w:proofErr w:type="spellStart"/>
      <w:r w:rsidRPr="00C02B49">
        <w:rPr>
          <w:b w:val="0"/>
          <w:i/>
        </w:rPr>
        <w:t>High-Pass</w:t>
      </w:r>
      <w:proofErr w:type="spellEnd"/>
      <w:r w:rsidRPr="00C02B49">
        <w:rPr>
          <w:b w:val="0"/>
          <w:i/>
        </w:rPr>
        <w:t xml:space="preserve"> Filter </w:t>
      </w:r>
      <w:proofErr w:type="spellStart"/>
      <w:r w:rsidRPr="00C02B49">
        <w:rPr>
          <w:b w:val="0"/>
          <w:i/>
        </w:rPr>
        <w:t>Calculator</w:t>
      </w:r>
      <w:proofErr w:type="spellEnd"/>
      <w:r w:rsidRPr="00C02B49">
        <w:rPr>
          <w:b w:val="0"/>
        </w:rPr>
        <w:t xml:space="preserve">. </w:t>
      </w:r>
      <w:r w:rsidRPr="00C02B49">
        <w:rPr>
          <w:b w:val="0"/>
          <w:szCs w:val="24"/>
        </w:rPr>
        <w:t xml:space="preserve">Dostupné na internete: </w:t>
      </w:r>
      <w:hyperlink r:id="rId41" w:history="1">
        <w:r w:rsidRPr="00C02B49">
          <w:rPr>
            <w:rStyle w:val="Hypertextovprepojenie"/>
            <w:b w:val="0"/>
            <w:szCs w:val="24"/>
          </w:rPr>
          <w:t>https://www.jotrin.it/tool/details/QBXFPLGTLBQJSQ</w:t>
        </w:r>
      </w:hyperlink>
      <w:r w:rsidRPr="00C02B49">
        <w:rPr>
          <w:b w:val="0"/>
          <w:szCs w:val="24"/>
        </w:rPr>
        <w:t>, [</w:t>
      </w:r>
      <w:proofErr w:type="spellStart"/>
      <w:r w:rsidRPr="00C02B49">
        <w:rPr>
          <w:b w:val="0"/>
          <w:szCs w:val="24"/>
        </w:rPr>
        <w:t>online</w:t>
      </w:r>
      <w:proofErr w:type="spellEnd"/>
      <w:r w:rsidRPr="00C02B49">
        <w:rPr>
          <w:b w:val="0"/>
          <w:szCs w:val="24"/>
        </w:rPr>
        <w:t>: marec 2022].</w:t>
      </w:r>
    </w:p>
    <w:p w:rsidR="005E01B3" w:rsidRPr="005E01B3" w:rsidRDefault="00C02B49" w:rsidP="005E01B3">
      <w:pPr>
        <w:pStyle w:val="ZoznamLiteratury"/>
        <w:tabs>
          <w:tab w:val="clear" w:pos="360"/>
          <w:tab w:val="num" w:pos="567"/>
        </w:tabs>
        <w:ind w:left="567" w:hanging="227"/>
        <w:rPr>
          <w:b w:val="0"/>
          <w:szCs w:val="24"/>
        </w:rPr>
      </w:pPr>
      <w:proofErr w:type="spellStart"/>
      <w:r w:rsidRPr="00C02B49">
        <w:rPr>
          <w:b w:val="0"/>
        </w:rPr>
        <w:t>CalculatorEdge</w:t>
      </w:r>
      <w:proofErr w:type="spellEnd"/>
      <w:r w:rsidRPr="00C02B49">
        <w:rPr>
          <w:b w:val="0"/>
        </w:rPr>
        <w:t xml:space="preserve">. </w:t>
      </w:r>
      <w:proofErr w:type="spellStart"/>
      <w:r w:rsidRPr="00C02B49">
        <w:rPr>
          <w:b w:val="0"/>
          <w:i/>
        </w:rPr>
        <w:t>Butterworth</w:t>
      </w:r>
      <w:proofErr w:type="spellEnd"/>
      <w:r w:rsidRPr="00C02B49">
        <w:rPr>
          <w:b w:val="0"/>
          <w:i/>
        </w:rPr>
        <w:t xml:space="preserve"> </w:t>
      </w:r>
      <w:proofErr w:type="spellStart"/>
      <w:r w:rsidRPr="00C02B49">
        <w:rPr>
          <w:b w:val="0"/>
          <w:i/>
        </w:rPr>
        <w:t>Tee</w:t>
      </w:r>
      <w:proofErr w:type="spellEnd"/>
      <w:r w:rsidRPr="00C02B49">
        <w:rPr>
          <w:b w:val="0"/>
          <w:i/>
        </w:rPr>
        <w:t xml:space="preserve"> LC </w:t>
      </w:r>
      <w:proofErr w:type="spellStart"/>
      <w:r w:rsidRPr="00C02B49">
        <w:rPr>
          <w:b w:val="0"/>
          <w:i/>
        </w:rPr>
        <w:t>High</w:t>
      </w:r>
      <w:proofErr w:type="spellEnd"/>
      <w:r w:rsidRPr="00C02B49">
        <w:rPr>
          <w:b w:val="0"/>
          <w:i/>
        </w:rPr>
        <w:t xml:space="preserve"> </w:t>
      </w:r>
      <w:proofErr w:type="spellStart"/>
      <w:r w:rsidRPr="00C02B49">
        <w:rPr>
          <w:b w:val="0"/>
          <w:i/>
        </w:rPr>
        <w:t>Pass</w:t>
      </w:r>
      <w:proofErr w:type="spellEnd"/>
      <w:r w:rsidRPr="00C02B49">
        <w:rPr>
          <w:b w:val="0"/>
          <w:i/>
        </w:rPr>
        <w:t xml:space="preserve"> Filter </w:t>
      </w:r>
      <w:proofErr w:type="spellStart"/>
      <w:r w:rsidRPr="00C02B49">
        <w:rPr>
          <w:b w:val="0"/>
          <w:i/>
        </w:rPr>
        <w:t>Calculator</w:t>
      </w:r>
      <w:proofErr w:type="spellEnd"/>
      <w:r w:rsidRPr="00C02B49">
        <w:rPr>
          <w:b w:val="0"/>
        </w:rPr>
        <w:t>. Dostupné na internete:</w:t>
      </w:r>
      <w:r w:rsidR="005E01B3">
        <w:rPr>
          <w:b w:val="0"/>
          <w:szCs w:val="24"/>
        </w:rPr>
        <w:t xml:space="preserve"> </w:t>
      </w:r>
      <w:hyperlink r:id="rId42" w:history="1">
        <w:r w:rsidRPr="005E01B3">
          <w:rPr>
            <w:rStyle w:val="Hypertextovprepojenie"/>
            <w:b w:val="0"/>
          </w:rPr>
          <w:t>http://www.calculatoredge.com/electronics/bw%20tee%20high%20pass.htm</w:t>
        </w:r>
      </w:hyperlink>
      <w:r w:rsidRPr="005E01B3">
        <w:rPr>
          <w:b w:val="0"/>
        </w:rPr>
        <w:t>, [</w:t>
      </w:r>
      <w:proofErr w:type="spellStart"/>
      <w:r w:rsidRPr="005E01B3">
        <w:rPr>
          <w:b w:val="0"/>
        </w:rPr>
        <w:t>online</w:t>
      </w:r>
      <w:proofErr w:type="spellEnd"/>
      <w:r w:rsidRPr="005E01B3">
        <w:rPr>
          <w:b w:val="0"/>
        </w:rPr>
        <w:t>: marec 2022].</w:t>
      </w:r>
    </w:p>
    <w:p w:rsidR="005E01B3" w:rsidRDefault="005E01B3" w:rsidP="005E01B3">
      <w:pPr>
        <w:pStyle w:val="ZoznamLiteratury"/>
        <w:tabs>
          <w:tab w:val="clear" w:pos="360"/>
          <w:tab w:val="num" w:pos="567"/>
        </w:tabs>
        <w:ind w:left="567" w:hanging="227"/>
        <w:rPr>
          <w:b w:val="0"/>
          <w:szCs w:val="24"/>
        </w:rPr>
      </w:pPr>
      <w:proofErr w:type="spellStart"/>
      <w:r w:rsidRPr="005E01B3">
        <w:rPr>
          <w:b w:val="0"/>
        </w:rPr>
        <w:t>LearningAboutElectronics</w:t>
      </w:r>
      <w:proofErr w:type="spellEnd"/>
      <w:r w:rsidRPr="005E01B3">
        <w:rPr>
          <w:b w:val="0"/>
        </w:rPr>
        <w:t xml:space="preserve">. </w:t>
      </w:r>
      <w:proofErr w:type="spellStart"/>
      <w:r w:rsidRPr="005E01B3">
        <w:rPr>
          <w:b w:val="0"/>
          <w:i/>
        </w:rPr>
        <w:t>High</w:t>
      </w:r>
      <w:proofErr w:type="spellEnd"/>
      <w:r w:rsidRPr="005E01B3">
        <w:rPr>
          <w:b w:val="0"/>
          <w:i/>
        </w:rPr>
        <w:t xml:space="preserve"> </w:t>
      </w:r>
      <w:proofErr w:type="spellStart"/>
      <w:r w:rsidRPr="005E01B3">
        <w:rPr>
          <w:b w:val="0"/>
          <w:i/>
        </w:rPr>
        <w:t>Pass</w:t>
      </w:r>
      <w:proofErr w:type="spellEnd"/>
      <w:r w:rsidRPr="005E01B3">
        <w:rPr>
          <w:b w:val="0"/>
          <w:i/>
        </w:rPr>
        <w:t xml:space="preserve"> Filter </w:t>
      </w:r>
      <w:proofErr w:type="spellStart"/>
      <w:r w:rsidRPr="005E01B3">
        <w:rPr>
          <w:b w:val="0"/>
          <w:i/>
        </w:rPr>
        <w:t>Calculator</w:t>
      </w:r>
      <w:proofErr w:type="spellEnd"/>
      <w:r>
        <w:rPr>
          <w:b w:val="0"/>
        </w:rPr>
        <w:t xml:space="preserve">. </w:t>
      </w:r>
      <w:r w:rsidRPr="00C02B49">
        <w:rPr>
          <w:b w:val="0"/>
          <w:szCs w:val="24"/>
        </w:rPr>
        <w:t xml:space="preserve">Dostupné na internete: </w:t>
      </w:r>
      <w:hyperlink r:id="rId43" w:history="1">
        <w:r w:rsidRPr="005E01B3">
          <w:rPr>
            <w:rStyle w:val="Hypertextovprepojenie"/>
            <w:b w:val="0"/>
            <w:szCs w:val="24"/>
          </w:rPr>
          <w:t>http://www.learningaboutelectronics.com/Articles/High-pass-filter-calculator.php</w:t>
        </w:r>
      </w:hyperlink>
      <w:r w:rsidRPr="005E01B3">
        <w:rPr>
          <w:b w:val="0"/>
          <w:szCs w:val="24"/>
        </w:rPr>
        <w:t>, [</w:t>
      </w:r>
      <w:proofErr w:type="spellStart"/>
      <w:r w:rsidRPr="005E01B3">
        <w:rPr>
          <w:b w:val="0"/>
          <w:szCs w:val="24"/>
        </w:rPr>
        <w:t>online</w:t>
      </w:r>
      <w:proofErr w:type="spellEnd"/>
      <w:r w:rsidRPr="005E01B3">
        <w:rPr>
          <w:b w:val="0"/>
          <w:szCs w:val="24"/>
        </w:rPr>
        <w:t>: marec 2022].</w:t>
      </w:r>
    </w:p>
    <w:p w:rsidR="000C26A2" w:rsidRDefault="000C26A2" w:rsidP="000C26A2">
      <w:pPr>
        <w:pStyle w:val="ZoznamLiteratury"/>
        <w:numPr>
          <w:ilvl w:val="0"/>
          <w:numId w:val="0"/>
        </w:numPr>
        <w:ind w:firstLine="510"/>
        <w:rPr>
          <w:b w:val="0"/>
          <w:szCs w:val="24"/>
        </w:rPr>
      </w:pPr>
    </w:p>
    <w:p w:rsidR="000C26A2" w:rsidRDefault="000C26A2">
      <w:pPr>
        <w:spacing w:before="0" w:after="160" w:line="259" w:lineRule="auto"/>
        <w:ind w:firstLine="0"/>
        <w:jc w:val="left"/>
      </w:pPr>
      <w:r>
        <w:rPr>
          <w:b/>
        </w:rPr>
        <w:br w:type="page"/>
      </w:r>
    </w:p>
    <w:p w:rsidR="000C26A2" w:rsidRDefault="000C26A2" w:rsidP="000C26A2">
      <w:pPr>
        <w:pStyle w:val="Nadpis1"/>
      </w:pPr>
      <w:bookmarkStart w:id="67" w:name="_Toc104145279"/>
      <w:bookmarkStart w:id="68" w:name="_Toc104145335"/>
      <w:r>
        <w:lastRenderedPageBreak/>
        <w:t>Prílohy</w:t>
      </w:r>
      <w:bookmarkEnd w:id="67"/>
      <w:bookmarkEnd w:id="68"/>
    </w:p>
    <w:p w:rsidR="000E65D4" w:rsidRDefault="000E65D4" w:rsidP="000E65D4">
      <w:pPr>
        <w:pStyle w:val="Nadpis2"/>
      </w:pPr>
      <w:bookmarkStart w:id="69" w:name="_Toc104145280"/>
      <w:bookmarkStart w:id="70" w:name="_Toc104145336"/>
      <w:r>
        <w:t>Zoznam príloh</w:t>
      </w:r>
      <w:bookmarkEnd w:id="69"/>
      <w:bookmarkEnd w:id="70"/>
    </w:p>
    <w:p w:rsidR="00D30D3B" w:rsidRDefault="00D30D3B" w:rsidP="00D30D3B">
      <w:pPr>
        <w:ind w:left="1134" w:hanging="777"/>
      </w:pPr>
      <w:r w:rsidRPr="003E53A8">
        <w:rPr>
          <w:b/>
        </w:rPr>
        <w:t xml:space="preserve">Príloha </w:t>
      </w:r>
      <w:r>
        <w:rPr>
          <w:b/>
        </w:rPr>
        <w:t>A</w:t>
      </w:r>
      <w:r w:rsidRPr="003E53A8">
        <w:rPr>
          <w:b/>
        </w:rPr>
        <w:t xml:space="preserve">: </w:t>
      </w:r>
      <w:proofErr w:type="spellStart"/>
      <w:r>
        <w:rPr>
          <w:b/>
        </w:rPr>
        <w:t>LCL_filter_</w:t>
      </w:r>
      <w:r w:rsidR="003712ED">
        <w:rPr>
          <w:b/>
        </w:rPr>
        <w:t>blok_schem_</w:t>
      </w:r>
      <w:r>
        <w:rPr>
          <w:b/>
        </w:rPr>
        <w:t>M</w:t>
      </w:r>
      <w:r w:rsidRPr="003E53A8">
        <w:rPr>
          <w:b/>
        </w:rPr>
        <w:t>.m</w:t>
      </w:r>
      <w:proofErr w:type="spellEnd"/>
      <w:r>
        <w:rPr>
          <w:b/>
        </w:rPr>
        <w:t xml:space="preserve"> </w:t>
      </w:r>
      <w:r>
        <w:t>(Program pre výpočet a zobrazenie TF na základe blokovej schémy prenosového článku)</w:t>
      </w:r>
    </w:p>
    <w:p w:rsidR="00756E4A" w:rsidRDefault="00756E4A" w:rsidP="00756E4A">
      <w:pPr>
        <w:ind w:left="1134" w:hanging="777"/>
      </w:pPr>
      <w:r>
        <w:rPr>
          <w:b/>
        </w:rPr>
        <w:t xml:space="preserve">Príloha B: </w:t>
      </w:r>
      <w:proofErr w:type="spellStart"/>
      <w:r>
        <w:rPr>
          <w:b/>
        </w:rPr>
        <w:t>LCL_filter_blok_schem_S.slx</w:t>
      </w:r>
      <w:proofErr w:type="spellEnd"/>
      <w:r w:rsidRPr="003E53A8">
        <w:t xml:space="preserve"> </w:t>
      </w:r>
      <w:r>
        <w:t>(Bloková schéma prenosového článku)</w:t>
      </w:r>
    </w:p>
    <w:p w:rsidR="00756E4A" w:rsidRDefault="00756E4A" w:rsidP="00756E4A">
      <w:pPr>
        <w:ind w:left="1134" w:hanging="777"/>
      </w:pPr>
      <w:r w:rsidRPr="003E53A8">
        <w:rPr>
          <w:b/>
        </w:rPr>
        <w:t xml:space="preserve">Príloha </w:t>
      </w:r>
      <w:r>
        <w:rPr>
          <w:b/>
        </w:rPr>
        <w:t>C</w:t>
      </w:r>
      <w:r w:rsidRPr="003E53A8">
        <w:rPr>
          <w:b/>
        </w:rPr>
        <w:t xml:space="preserve">: </w:t>
      </w:r>
      <w:proofErr w:type="spellStart"/>
      <w:r>
        <w:rPr>
          <w:b/>
        </w:rPr>
        <w:t>LCL_filter_Chirp</w:t>
      </w:r>
      <w:r w:rsidRPr="003E53A8">
        <w:rPr>
          <w:b/>
        </w:rPr>
        <w:t>.</w:t>
      </w:r>
      <w:r>
        <w:rPr>
          <w:b/>
        </w:rPr>
        <w:t>slx</w:t>
      </w:r>
      <w:proofErr w:type="spellEnd"/>
      <w:r>
        <w:rPr>
          <w:b/>
        </w:rPr>
        <w:t xml:space="preserve"> </w:t>
      </w:r>
      <w:r>
        <w:t xml:space="preserve">(Simulačná schéma obvodu, v prostredí </w:t>
      </w:r>
      <w:proofErr w:type="spellStart"/>
      <w:r>
        <w:t>Simscape</w:t>
      </w:r>
      <w:proofErr w:type="spellEnd"/>
      <w:r>
        <w:t xml:space="preserve">, pre zobrazenie odozvy obvodu na signál </w:t>
      </w:r>
      <w:proofErr w:type="spellStart"/>
      <w:r>
        <w:t>Chirp</w:t>
      </w:r>
      <w:proofErr w:type="spellEnd"/>
      <w:r>
        <w:t>)</w:t>
      </w:r>
    </w:p>
    <w:p w:rsidR="00D5417F" w:rsidRPr="003E53A8" w:rsidRDefault="00D5417F" w:rsidP="00D5417F">
      <w:pPr>
        <w:ind w:left="1134" w:hanging="777"/>
      </w:pPr>
      <w:r w:rsidRPr="003E53A8">
        <w:rPr>
          <w:b/>
        </w:rPr>
        <w:t xml:space="preserve">Príloha </w:t>
      </w:r>
      <w:r w:rsidR="00756E4A">
        <w:rPr>
          <w:b/>
        </w:rPr>
        <w:t>D</w:t>
      </w:r>
      <w:r w:rsidRPr="003E53A8">
        <w:rPr>
          <w:b/>
        </w:rPr>
        <w:t xml:space="preserve">: </w:t>
      </w:r>
      <w:proofErr w:type="spellStart"/>
      <w:r>
        <w:rPr>
          <w:b/>
        </w:rPr>
        <w:t>LCL_filter_blok_Simscape</w:t>
      </w:r>
      <w:r w:rsidRPr="003E53A8">
        <w:rPr>
          <w:b/>
        </w:rPr>
        <w:t>.</w:t>
      </w:r>
      <w:r>
        <w:rPr>
          <w:b/>
        </w:rPr>
        <w:t>slx</w:t>
      </w:r>
      <w:proofErr w:type="spellEnd"/>
      <w:r>
        <w:rPr>
          <w:b/>
        </w:rPr>
        <w:t xml:space="preserve"> </w:t>
      </w:r>
      <w:r w:rsidR="000C3059">
        <w:t xml:space="preserve">(Program pre </w:t>
      </w:r>
      <w:r>
        <w:t xml:space="preserve">zobrazenie </w:t>
      </w:r>
      <w:proofErr w:type="spellStart"/>
      <w:r w:rsidR="000C3059">
        <w:t>LFCh</w:t>
      </w:r>
      <w:proofErr w:type="spellEnd"/>
      <w:r>
        <w:t xml:space="preserve"> prenosového článku</w:t>
      </w:r>
      <w:r w:rsidR="000C3059">
        <w:t xml:space="preserve"> na základe simulačného modelu v simulačnom prostredí </w:t>
      </w:r>
      <w:proofErr w:type="spellStart"/>
      <w:r w:rsidR="000C3059">
        <w:t>Simscape</w:t>
      </w:r>
      <w:proofErr w:type="spellEnd"/>
      <w:r>
        <w:t>)</w:t>
      </w:r>
    </w:p>
    <w:p w:rsidR="00265893" w:rsidRPr="003E53A8" w:rsidRDefault="003E53A8" w:rsidP="000E65D4">
      <w:pPr>
        <w:ind w:left="1134" w:hanging="777"/>
      </w:pPr>
      <w:r w:rsidRPr="003E53A8">
        <w:rPr>
          <w:b/>
        </w:rPr>
        <w:t xml:space="preserve">Príloha </w:t>
      </w:r>
      <w:r w:rsidR="00756E4A">
        <w:rPr>
          <w:b/>
        </w:rPr>
        <w:t>E</w:t>
      </w:r>
      <w:r w:rsidRPr="003E53A8">
        <w:rPr>
          <w:b/>
        </w:rPr>
        <w:t xml:space="preserve">: </w:t>
      </w:r>
      <w:proofErr w:type="spellStart"/>
      <w:r w:rsidR="00265893" w:rsidRPr="003E53A8">
        <w:rPr>
          <w:b/>
        </w:rPr>
        <w:t>Najdenie_TF_MSP.m</w:t>
      </w:r>
      <w:proofErr w:type="spellEnd"/>
      <w:r>
        <w:rPr>
          <w:b/>
        </w:rPr>
        <w:t xml:space="preserve"> </w:t>
      </w:r>
      <w:r>
        <w:t xml:space="preserve">(Program pre výpočet </w:t>
      </w:r>
      <w:r w:rsidR="00910107">
        <w:t xml:space="preserve">TF pomocou symbolického </w:t>
      </w:r>
      <w:proofErr w:type="spellStart"/>
      <w:r w:rsidR="00910107">
        <w:t>MATLABu</w:t>
      </w:r>
      <w:proofErr w:type="spellEnd"/>
      <w:r w:rsidR="00910107">
        <w:t xml:space="preserve"> –</w:t>
      </w:r>
      <w:r>
        <w:t xml:space="preserve"> metódou slučkových prúdov</w:t>
      </w:r>
      <w:r w:rsidR="00910107">
        <w:t xml:space="preserve"> – a výpočet núl a pólov TF</w:t>
      </w:r>
      <w:r>
        <w:t>)</w:t>
      </w:r>
    </w:p>
    <w:p w:rsidR="00265893" w:rsidRPr="00265893" w:rsidRDefault="003E53A8" w:rsidP="000E65D4">
      <w:pPr>
        <w:ind w:left="1134" w:hanging="777"/>
        <w:rPr>
          <w:b/>
        </w:rPr>
      </w:pPr>
      <w:r>
        <w:rPr>
          <w:b/>
        </w:rPr>
        <w:t xml:space="preserve">Príloha </w:t>
      </w:r>
      <w:r w:rsidR="00756E4A">
        <w:rPr>
          <w:b/>
        </w:rPr>
        <w:t>F</w:t>
      </w:r>
      <w:r>
        <w:rPr>
          <w:b/>
        </w:rPr>
        <w:t xml:space="preserve">: </w:t>
      </w:r>
      <w:proofErr w:type="spellStart"/>
      <w:r w:rsidR="00265893" w:rsidRPr="00265893">
        <w:rPr>
          <w:b/>
        </w:rPr>
        <w:t>Najdenie_TF_MUN.m</w:t>
      </w:r>
      <w:proofErr w:type="spellEnd"/>
      <w:r w:rsidRPr="003E53A8">
        <w:t xml:space="preserve"> </w:t>
      </w:r>
      <w:r>
        <w:t xml:space="preserve">(Program pre výpočet TF pomocou symbolického </w:t>
      </w:r>
      <w:proofErr w:type="spellStart"/>
      <w:r>
        <w:t>MATLABu</w:t>
      </w:r>
      <w:proofErr w:type="spellEnd"/>
      <w:r>
        <w:t>, metódou uzlových napätí)</w:t>
      </w:r>
    </w:p>
    <w:p w:rsidR="003E53A8" w:rsidRDefault="003E53A8" w:rsidP="000E65D4">
      <w:pPr>
        <w:ind w:left="1134" w:hanging="777"/>
      </w:pPr>
      <w:r>
        <w:rPr>
          <w:b/>
        </w:rPr>
        <w:t xml:space="preserve">Príloha </w:t>
      </w:r>
      <w:r w:rsidR="00756E4A">
        <w:rPr>
          <w:b/>
        </w:rPr>
        <w:t>G</w:t>
      </w:r>
      <w:r>
        <w:rPr>
          <w:b/>
        </w:rPr>
        <w:t xml:space="preserve">: </w:t>
      </w:r>
      <w:proofErr w:type="spellStart"/>
      <w:r w:rsidR="00265893" w:rsidRPr="00265893">
        <w:rPr>
          <w:b/>
        </w:rPr>
        <w:t>Stavovy_model_M.m</w:t>
      </w:r>
      <w:proofErr w:type="spellEnd"/>
      <w:r>
        <w:rPr>
          <w:b/>
        </w:rPr>
        <w:t xml:space="preserve"> </w:t>
      </w:r>
      <w:r w:rsidRPr="003E53A8">
        <w:t>(</w:t>
      </w:r>
      <w:r w:rsidRPr="003E53A8">
        <w:rPr>
          <w:lang w:eastAsia="sk-SK"/>
        </w:rPr>
        <w:t>Program pre výpočet a zobrazenie TF pomocou stavového modelu el. obvodu</w:t>
      </w:r>
      <w:r w:rsidR="00910107">
        <w:rPr>
          <w:lang w:eastAsia="sk-SK"/>
        </w:rPr>
        <w:t xml:space="preserve">, </w:t>
      </w:r>
      <w:r w:rsidRPr="003E53A8">
        <w:t>)</w:t>
      </w:r>
    </w:p>
    <w:p w:rsidR="00756E4A" w:rsidRDefault="00756E4A" w:rsidP="00756E4A">
      <w:pPr>
        <w:ind w:left="1134" w:hanging="777"/>
      </w:pPr>
      <w:r>
        <w:rPr>
          <w:b/>
        </w:rPr>
        <w:t xml:space="preserve">Príloha H: </w:t>
      </w:r>
      <w:proofErr w:type="spellStart"/>
      <w:r w:rsidRPr="00265893">
        <w:rPr>
          <w:b/>
        </w:rPr>
        <w:t>Stavovy_model_</w:t>
      </w:r>
      <w:r>
        <w:rPr>
          <w:b/>
        </w:rPr>
        <w:t>S</w:t>
      </w:r>
      <w:r w:rsidRPr="00265893">
        <w:rPr>
          <w:b/>
        </w:rPr>
        <w:t>.</w:t>
      </w:r>
      <w:r>
        <w:rPr>
          <w:b/>
        </w:rPr>
        <w:t>slx</w:t>
      </w:r>
      <w:proofErr w:type="spellEnd"/>
      <w:r>
        <w:rPr>
          <w:b/>
        </w:rPr>
        <w:t xml:space="preserve"> </w:t>
      </w:r>
      <w:r w:rsidRPr="003E53A8">
        <w:t>(</w:t>
      </w:r>
      <w:r>
        <w:rPr>
          <w:lang w:eastAsia="sk-SK"/>
        </w:rPr>
        <w:t>Simulačný program pre stavový model obvodu</w:t>
      </w:r>
      <w:r w:rsidRPr="003E53A8">
        <w:t>)</w:t>
      </w:r>
    </w:p>
    <w:p w:rsidR="00910107" w:rsidRPr="00910107" w:rsidRDefault="003E53A8" w:rsidP="000E65D4">
      <w:pPr>
        <w:ind w:left="1134" w:hanging="777"/>
        <w:rPr>
          <w:rFonts w:ascii="Consolas" w:hAnsi="Consolas"/>
          <w:b/>
          <w:lang w:eastAsia="sk-SK"/>
        </w:rPr>
      </w:pPr>
      <w:r>
        <w:rPr>
          <w:b/>
        </w:rPr>
        <w:t xml:space="preserve">Príloha </w:t>
      </w:r>
      <w:r w:rsidR="00756E4A">
        <w:rPr>
          <w:b/>
        </w:rPr>
        <w:t>I</w:t>
      </w:r>
      <w:r>
        <w:rPr>
          <w:b/>
        </w:rPr>
        <w:t>:</w:t>
      </w:r>
      <w:r w:rsidR="00910107">
        <w:rPr>
          <w:b/>
        </w:rPr>
        <w:t xml:space="preserve"> </w:t>
      </w:r>
      <w:proofErr w:type="spellStart"/>
      <w:r w:rsidR="00265893" w:rsidRPr="00265893">
        <w:rPr>
          <w:b/>
        </w:rPr>
        <w:t>Vysetrenie_vplyvu_zmeny_parametrov.m</w:t>
      </w:r>
      <w:proofErr w:type="spellEnd"/>
      <w:r>
        <w:rPr>
          <w:b/>
        </w:rPr>
        <w:t xml:space="preserve"> </w:t>
      </w:r>
      <w:r>
        <w:t>(</w:t>
      </w:r>
      <w:r w:rsidR="00910107" w:rsidRPr="00910107">
        <w:rPr>
          <w:lang w:eastAsia="sk-SK"/>
        </w:rPr>
        <w:t>Program pre vyšetrenie zmeny fázového posunu pri zmene frekvencie</w:t>
      </w:r>
      <w:r w:rsidR="00910107">
        <w:rPr>
          <w:lang w:eastAsia="sk-SK"/>
        </w:rPr>
        <w:t>)</w:t>
      </w:r>
      <w:r w:rsidR="00910107" w:rsidRPr="00910107">
        <w:rPr>
          <w:lang w:eastAsia="sk-SK"/>
        </w:rPr>
        <w:t>.</w:t>
      </w:r>
    </w:p>
    <w:p w:rsidR="00910107" w:rsidRPr="00910107" w:rsidRDefault="00910107" w:rsidP="000E65D4">
      <w:pPr>
        <w:ind w:left="1134" w:hanging="777"/>
        <w:rPr>
          <w:rFonts w:ascii="Consolas" w:hAnsi="Consolas"/>
          <w:b/>
          <w:lang w:eastAsia="sk-SK"/>
        </w:rPr>
      </w:pPr>
      <w:r>
        <w:rPr>
          <w:b/>
        </w:rPr>
        <w:t xml:space="preserve">Príloha </w:t>
      </w:r>
      <w:r w:rsidR="00756E4A">
        <w:rPr>
          <w:b/>
        </w:rPr>
        <w:t>J</w:t>
      </w:r>
      <w:r>
        <w:rPr>
          <w:b/>
        </w:rPr>
        <w:t xml:space="preserve">: </w:t>
      </w:r>
      <w:proofErr w:type="spellStart"/>
      <w:r w:rsidR="00265893" w:rsidRPr="00265893">
        <w:rPr>
          <w:b/>
        </w:rPr>
        <w:t>Vysetrenie_zmeny_fazoveho_posunu_pri_zmene_frekvencie.m</w:t>
      </w:r>
      <w:proofErr w:type="spellEnd"/>
      <w:r>
        <w:rPr>
          <w:b/>
        </w:rPr>
        <w:t xml:space="preserve"> </w:t>
      </w:r>
      <w:r>
        <w:t>(</w:t>
      </w:r>
      <w:r w:rsidRPr="00910107">
        <w:rPr>
          <w:lang w:eastAsia="sk-SK"/>
        </w:rPr>
        <w:t>Program pre vyšetrenie zmeny fázového posunu pri zmene frekvencie</w:t>
      </w:r>
      <w:r>
        <w:rPr>
          <w:lang w:eastAsia="sk-SK"/>
        </w:rPr>
        <w:t>)</w:t>
      </w:r>
      <w:r w:rsidRPr="00910107">
        <w:rPr>
          <w:lang w:eastAsia="sk-SK"/>
        </w:rPr>
        <w:t>.</w:t>
      </w:r>
    </w:p>
    <w:p w:rsidR="000E65D4" w:rsidRDefault="000E65D4" w:rsidP="000E65D4">
      <w:pPr>
        <w:spacing w:before="0" w:after="160" w:line="259" w:lineRule="auto"/>
        <w:ind w:firstLine="0"/>
        <w:jc w:val="left"/>
        <w:rPr>
          <w:b/>
        </w:rPr>
      </w:pPr>
    </w:p>
    <w:p w:rsidR="00A123DD" w:rsidRDefault="00A123DD" w:rsidP="00A123DD">
      <w:pPr>
        <w:pStyle w:val="Nadpis2"/>
        <w:numPr>
          <w:ilvl w:val="0"/>
          <w:numId w:val="0"/>
        </w:numPr>
      </w:pPr>
      <w:bookmarkStart w:id="71" w:name="_Toc104145281"/>
      <w:bookmarkStart w:id="72" w:name="_Toc104145337"/>
      <w:r w:rsidRPr="003E53A8">
        <w:t xml:space="preserve">Príloha </w:t>
      </w:r>
      <w:r>
        <w:t>A</w:t>
      </w:r>
      <w:r w:rsidRPr="003E53A8">
        <w:t xml:space="preserve">: </w:t>
      </w:r>
      <w:proofErr w:type="spellStart"/>
      <w:r>
        <w:t>LCL_filter_</w:t>
      </w:r>
      <w:r w:rsidR="003712ED">
        <w:t>blok_schem_</w:t>
      </w:r>
      <w:r>
        <w:t>M</w:t>
      </w:r>
      <w:r w:rsidRPr="003E53A8">
        <w:t>.m</w:t>
      </w:r>
      <w:bookmarkEnd w:id="71"/>
      <w:bookmarkEnd w:id="72"/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Program pre výpočet a zobrazenie TF na základe blokovej schémy prenosového článku. I. Zeman, 10.5.2022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Znázornenie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PrCH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a LFCH viacslučkového obvodu HPF LCL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Príklad: trojslučkový obvod - hornopriepustný LCL filter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Zmeny veľkosti popisov osi, farby a hrúbky čiary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Simulácia a znázornenie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PrCH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a LFCH z blok. modelu v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Simulinku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clear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clc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clf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format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compact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syms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s R1 R2 L1 L2 C 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Uin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%deklarácia symbolických premenných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R1x=20; R2x=50; L1x=14e-3; L2x=7e-3; Cx=15e-6; Uinx=10;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Tstep=10e-3; wmin=1; wmax=1e5;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parametre pre Step a Bode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[A,B,C,D]=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linmod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LCL_filter_blok_schem_S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);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[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num,den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]=ss2tf(A,B,C,D)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F=tf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num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/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den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(end),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den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/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den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(end))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figure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(1)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Vykresľovanie a popis priebehov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PrCh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a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LFCh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lastRenderedPageBreak/>
        <w:t>color=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'r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subplot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(121); step(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F,Tstep,color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),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on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'Prechodová charakteristika'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xlabel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T'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,14)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ylabel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U_{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out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}/U_{in}'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,14)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   set(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findall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gcf,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'type'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'linewidth'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,1.5)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inštrukcia pre zmenu hrúbky čiar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gca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%úprava popisu osí - farba, veľkosť,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bold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ax.YColor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ax.XColor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ax.FontSize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ax.FontWeight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bold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;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subplot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(122); bode(F,{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wmin,wmax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},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color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),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on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'Frekvenčná charakteristika'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xlabel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\omega'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,14),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ylabel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'\rightarrow\phi'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,14) 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   set(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findall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gcf,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'type'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'linewidth'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,1.5)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inštrukcia pre zmenu hrúbky čiar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gca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%úprava popisu osí - farba, veľkosť,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bold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ax.YColor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ax.XColor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ax.FontSize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ax.FontWeight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bold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;</w:t>
      </w:r>
    </w:p>
    <w:p w:rsidR="00A123DD" w:rsidRDefault="00A123DD" w:rsidP="000E65D4">
      <w:pPr>
        <w:spacing w:before="0" w:after="160" w:line="259" w:lineRule="auto"/>
        <w:ind w:firstLine="0"/>
        <w:jc w:val="left"/>
        <w:rPr>
          <w:b/>
        </w:rPr>
      </w:pPr>
    </w:p>
    <w:p w:rsidR="000E65D4" w:rsidRDefault="000E65D4" w:rsidP="000E65D4">
      <w:pPr>
        <w:pStyle w:val="Nadpis2"/>
        <w:numPr>
          <w:ilvl w:val="0"/>
          <w:numId w:val="0"/>
        </w:numPr>
      </w:pPr>
      <w:bookmarkStart w:id="73" w:name="_Toc104145282"/>
      <w:bookmarkStart w:id="74" w:name="_Toc104145338"/>
      <w:r w:rsidRPr="003E53A8">
        <w:t xml:space="preserve">Príloha </w:t>
      </w:r>
      <w:r w:rsidR="00D5417F">
        <w:t>D</w:t>
      </w:r>
      <w:r w:rsidRPr="003E53A8">
        <w:t xml:space="preserve">: </w:t>
      </w:r>
      <w:proofErr w:type="spellStart"/>
      <w:r w:rsidRPr="003E53A8">
        <w:t>Najdenie_TF_MSP.m</w:t>
      </w:r>
      <w:bookmarkEnd w:id="73"/>
      <w:bookmarkEnd w:id="74"/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Program pre výpočet TF pomocou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symb.MATLABu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(MSP). I. Zeman, 27.3.2022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Simulácia a znázornenie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PrCH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a LFCH viacslučkového obvodu HPF LCL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Príklad: trojslučkový obvod - hornopriepustný LCL filter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Zmeny veľkosti popisov osi, farby a hrúbky čiary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Výpočet núl a pólov pre LCL filter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Simulácia a znázornenie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PrCH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a LFCH z blok. modelu v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Simulinku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clear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clc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clf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format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compact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syms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s R1 R2 L1 L2 C 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Uin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Uoutsim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%deklarácia symbolických premenných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Zadanie vstupných hodnôt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disp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'Hornopriepustný LCL filter so záťažou - riešenie obvodu MSP'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R1x=20; R2x=50; L1x=14e-3; L2x=7e-3; Cx=15e-6; Uinx=10;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Tstep=10e-3; wmin=1; wmax=1e5;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parametre pre Step a Bode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Tchirp=0.04; wminchirp=1e1; wmaxchirp=1e3;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parametre pre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Chirp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Tsim=0.02;             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doba simulácie v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Simulinku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(experimentálne určená)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color=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'r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;             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farba grafu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b,r,y,m,c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,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Záspis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systému a výpočet TF v symbolickom tvare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Z=[R1+s*L1            -s*L1              0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%matica impedancií obvodu podľa MSP: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-s*L1         1/(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s*C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)+s*L2+s*L1      -s*L2  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  0              -s*L2              R2+s*L2   ];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u=[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Uin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; 0; 0];           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%vektor napätí obvodu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ZI3=[Z(:,1) Z(:,2) u]; 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submatica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pre I3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I3=det(ZI3)/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det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(Z);    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%výpočet slučkového prúdu I3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Cramerovým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pravidlom 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Uout=R2*I3;             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%výstupné napätie UR2 (OZ)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F=Uout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/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Uin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           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%nájdenie TF F(s) = Y/U v symbolickom tvare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Spracovanie údajov TF v symbolickom tvare pre prechod do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num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.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MATLABu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lastRenderedPageBreak/>
        <w:t>[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cit,men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]=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numden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(F);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oddelenie polynómov čitateľa a menovateľa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cit=subs(cit,{R1,R2,L1,L2,C,Uin,Uoutsim},{R1x,R2x,L1x,L2x,Cx,Uinx,Uoutsim});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hodnôt do polynómu čitateľa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men=subs(men,{R1,R2,L1,L2,C,Uin,Uoutsim},{R1x,R2x,L1x,L2x,Cx,Uinx,Uoutsim});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do polynómu menovateľa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b=sym2poly(cit);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b - koeficienty polynómu čitateľa b(s)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a=sym2poly(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men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);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a - koeficienty polynómu menovateľa a(s)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b=double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(b);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Prechod do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numerickeho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MATLABu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a=double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(a); 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F=tf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b,a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)   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F=tf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(b/a(end),a/a(end))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TF upravená pre a0=1 (normovanie TF)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figure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(1)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Vykresľovanie a popis priebehov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PrCh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a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LFCh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subplot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(121); step(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F,Tstep,color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),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on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'Prechodová charakteristika'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xlabel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T'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,14)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ylabel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U_{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out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}/U_{in}'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,14)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subplot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(122); bode(F,{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wmin,wmax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},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color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),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on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'Frekvenčná charakteristika'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xlabel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\omega'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,14),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ylabel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'\rightarrow\phi'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,14)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set(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findall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gcf,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'type'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'linewidth'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,1.5)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inštrukcia pre zmenu hrúbky čiary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    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%výpočet núl a pólov pre TF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roots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([2.94e-10])  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%výpočet koreňov čitateľa</w:t>
      </w:r>
    </w:p>
    <w:p w:rsid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roots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([3.234e-10 7.07e-07 0.00294 1])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%výpočet koreňov menovateľa</w:t>
      </w:r>
    </w:p>
    <w:p w:rsidR="0095269A" w:rsidRPr="0095269A" w:rsidRDefault="0095269A" w:rsidP="0095269A">
      <w:pPr>
        <w:rPr>
          <w:lang w:eastAsia="sk-SK"/>
        </w:rPr>
      </w:pPr>
    </w:p>
    <w:p w:rsidR="000E65D4" w:rsidRDefault="000E65D4" w:rsidP="000E65D4">
      <w:pPr>
        <w:pStyle w:val="Nadpis2"/>
        <w:numPr>
          <w:ilvl w:val="0"/>
          <w:numId w:val="0"/>
        </w:numPr>
      </w:pPr>
      <w:bookmarkStart w:id="75" w:name="_Toc104145283"/>
      <w:bookmarkStart w:id="76" w:name="_Toc104145339"/>
      <w:r>
        <w:t xml:space="preserve">Príloha </w:t>
      </w:r>
      <w:r w:rsidR="00D5417F">
        <w:t>E</w:t>
      </w:r>
      <w:r>
        <w:t xml:space="preserve">: </w:t>
      </w:r>
      <w:proofErr w:type="spellStart"/>
      <w:r w:rsidRPr="00265893">
        <w:t>Najdenie_TF_MUN.m</w:t>
      </w:r>
      <w:bookmarkEnd w:id="75"/>
      <w:bookmarkEnd w:id="76"/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Program pre výpočet TF pomocou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symb.MATLABu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(MUN). I. Zeman, 27.3.2022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Znázornenie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PrCH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a LFCH viacslučkového obvodu HPF LCL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Príklad: trojslučkový obvod - hornopriepustný LCL filter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Zmeny veľkosti popisov osi, farby a hrúbky čiary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clear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clc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clf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format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compact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syms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s R1 R2 L1 L2 C 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Uin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%deklarácia symbolických premenných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Zadanie vstupných hodnôt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disp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'Hornopriepustný LCL filter so záťažou - riešenie obvodu MSP'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R1x=20; R2x=50; L1x=14e-3; L2x=7e-3; Cx=15e-6; Uinx=10;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Tstep=10e-3; wmin=1; wmax=1e5;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parametre pre Step a Bode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color=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'r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;      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farba grafu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b,r,y,m,c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,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Záspis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systému a výpočet TF v symbolickom tvare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Z=[(1/R1)+(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s*C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)+1/(s*L1)              -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s*C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%matica impedancií obvodu podľa MSP: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-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s*C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                (1/R2)+(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s*C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)+1/(s*L2)];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u=[Uin/R1; 0];    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%vektor napätí obvodu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ZUA=[u Z(:,2)]; 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submatica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pre UA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UA=det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(ZUA)/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det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(Z);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%výpočet uzlového napätia UA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Cramerovým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pravidlom 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ZUB=[Z(:,1) u ];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submatica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pre UB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lastRenderedPageBreak/>
        <w:t>UB=det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(ZUB)/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det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(Z);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%výpočet uzlového napätia UB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Cramerovým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pravidlom 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I4=UB/R2;       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%výpočet prúdu I4 (1.KZ)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Uout=R2*I4;      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%výstupné napätie R2 (OZ)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F=Uout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/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Uin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    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%nájdenie TF F(s) = Y/U v symbolickom tvare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Spracovanie údajov TF v symbolickom tvare pre prechod do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num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.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MATLABu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[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cit,men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]=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numden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(F);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oddelenie polynómov čitateľa a menovateľa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cit=subs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(cit,{R1,R2,L1,L2,C,Uin},{R1x,R2x,L1x,L2x,Cx,Uinx});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hodnôt do polynómu čitateľa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men=subs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men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,{R1,R2,L1,L2,C,Uin},{R1x,R2x,L1x,L2x,Cx,Uinx});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do polynómu menovateľa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b=sym2poly(cit);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b - koeficienty polynómu čitateľa b(s)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a=sym2poly(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men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);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a - koeficienty polynómu menovateľa a(s)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b=double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(b);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Prechod do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numerickeho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MATLABu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a=double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(a);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F=tf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b,a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)   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F=tf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(b/a(end),a/a(end))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TF upravená pre a0=1 (normovanie TF)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figure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(1)   % Vykresľovanie a popis priebehov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PrCh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a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LFCh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subplot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(121); step(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F,Tstep,color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),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on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'Prechodová charakteristika'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xlabel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T'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ylabel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U_{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out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}/U_{in}'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gca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%úprava popisu osí - farba, veľkosť,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bold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ax.YColor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ax.XColor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ax.FontSize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ax.FontWeight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bold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;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subplot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(122); bode(F,{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wmin,wmax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},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color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),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on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'Frekvenčná charakteristika'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xlabel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\omega'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,16),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ylabel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'\rightarrow\phi'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set(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findall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gcf,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'type'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'linewidth'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,2)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inštrukcia pre zmenu hrúbky čiary 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gca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%úprava popisu osí - farba, veľkosť,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bold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ax.YColor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ax.XColor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ax.FontSize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ax.FontWeight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bold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;</w:t>
      </w:r>
    </w:p>
    <w:p w:rsidR="000E65D4" w:rsidRDefault="000E65D4" w:rsidP="000E65D4"/>
    <w:p w:rsidR="00370EDC" w:rsidRDefault="00370EDC" w:rsidP="00370EDC">
      <w:pPr>
        <w:pStyle w:val="Nadpis2"/>
        <w:numPr>
          <w:ilvl w:val="0"/>
          <w:numId w:val="0"/>
        </w:numPr>
      </w:pPr>
      <w:bookmarkStart w:id="77" w:name="_Toc104145284"/>
      <w:bookmarkStart w:id="78" w:name="_Toc104145340"/>
      <w:r>
        <w:t xml:space="preserve">Príloha </w:t>
      </w:r>
      <w:r w:rsidR="00D5417F">
        <w:t>F</w:t>
      </w:r>
      <w:r>
        <w:t xml:space="preserve">: </w:t>
      </w:r>
      <w:proofErr w:type="spellStart"/>
      <w:r w:rsidRPr="00265893">
        <w:t>Stavovy_model_M.m</w:t>
      </w:r>
      <w:bookmarkEnd w:id="77"/>
      <w:bookmarkEnd w:id="78"/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Program pre výpočet a zobrazenie TF pomocou stavového modelu el. obvodu. I. Zeman, 25.4.202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Príklad: trojslučkový obvod - hornopriepustný LCL filter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Riešenie sústavy 3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lin.alg.rovníc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v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symb.MATLABe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pre daný elektrický obvod: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R1.x1 + L1.dx1 + R1.C.dx2 =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Uin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x2 - L1.dx1 + L2.dx3 = 0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-R2.x3 + R2.C.dx2 - L2.dx3 = 0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Neznámymi sú premenné dx1, dx2, dx3 predstavujúce derivácie stavových veličín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dx1=dx1/dt, dx2=dx2/dt, dx3=dx3/d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lastRenderedPageBreak/>
        <w:t>%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Znázornenie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PrCH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a LFCH viacslučkového obvodu 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Zmeny veľkosti popisov osi, farby a hrúbky čiary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clear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clc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clf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format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compact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parametre obvodu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syms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x1 x2 x3 dx1 dx2 dx3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;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syms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R1 R2 L1 L2 C 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Uin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R1x=20; R2x=50; L1x=14e-3; L2x=7e-3; Cx=15e-6; Uinx=10;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Tstep=5e-3; wmin=1e1; wmax=1e5;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parametre pre Step a Bode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Tchirp=0.04; wminchirp=1e1; wmaxchirp=1e3;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parametre pre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Chirp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Tsim=0.05       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doba simulácie v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Simulinku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(experimentálne určená)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color=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'r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;                                  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farba grafu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b,r,y,m,c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,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Zápis rovníc obvodu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eq1 = x1*R1+L1*dx1+R1*C*dx2==Uin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eq2 = x2-L1*dx1+L2*dx3==0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eq3 = -R2*x3+R2*C*dx2-L2*dx3==0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disp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'Riešenie'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[dx1,dx2,dx3] =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solve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(eq1,eq2,eq3,dx1,dx2,dx3)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pretty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(dx1),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pretty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(dx2),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pretty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(dx3)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úprava výpisu zlomkov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%% Stavový model (prepísaný z výsledkov riešenia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alg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. rovníc a doplnený výstupnou rovnicou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disp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'Stavový model v symbolickom tvare:'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A=[(-R1*R2)/(L1*R1+L1*R2)    R2/(L1*R1+L1*R2)     (-R1*R2)/(L1*R1+L1*R2)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-R1/(C*R1+C*R2)            -1/(C*R1+C*R2)        R2/(C*R1+C*R2)  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(-R1*R2)/(L2*R1+L2*R2)     -R2/(L2*R1+L2*R2)   (-R1*R2)/(L2*R1+L2*R2)]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b=[R2/(L1*R1+L1*R2); 1/(C*R1+C*R2); R2/(L2*R1+L2*R2)]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=[(-R1*R2)/(R1+R2) (-R2)/(R1+R2) (-R1*R2)/(R1+R2)]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d=[-R2/(R1+R2)]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%% Náhrada 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symb.premenných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hodnotami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R1=R1x; R2=R2x;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C=Cx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; L1=L1x; L2=L2x;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Uin=Uinx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disp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'Stavový po dosadení hodnôt parametrov:'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A=[(-R1*R2)/(L1*R1+L1*R2)    R2/(L1*R1+L1*R2)     (-R1*R2)/(L1*R1+L1*R2)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-R1/(C*R1+C*R2)            -1/(C*R1+C*R2)        R2/(C*R1+C*R2)  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(-R1*R2)/(L2*R1+L2*R2)     -R2/(L2*R1+L2*R2)   (-R1*R2)/(L2*R1+L2*R2)]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b=[R2/(L1*R1+L1*R2); 1/(C*R1+C*R2); R2/(L2*R1+L2*R2)]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cT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=[(-R1*R2)/(R1+R2) (-R2)/(R1+R2) (-R1*R2)/(R1+R2)]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d=[R2/(R1+R2)]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%% Výstupy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disp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'Výpis stavového modelu:'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printsys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A,b,cT,d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disp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'Výpis prenosovej funkcie:'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[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num,den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]=ss2tf(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A,b,cT,d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);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F=tf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num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/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den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(end),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den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/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den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(end))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disp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'Vlastné hodnoty matice A:'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format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long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eig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(A)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disp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'Póly prenosovej funkcie:'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roots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den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format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short</w:t>
      </w:r>
      <w:proofErr w:type="spellEnd"/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</w:t>
      </w:r>
      <w:proofErr w:type="spellStart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vykreľovanie</w:t>
      </w:r>
      <w:proofErr w:type="spellEnd"/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priebehov 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subplot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(1,2,1),step(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A,b,cT,d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on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lastRenderedPageBreak/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'Prechodová charakteristika'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xlabel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T'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ylabel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U_{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out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}/U_{in}'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,14)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subplot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(1,2,2),bode(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A,b,cT,d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on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'Frekvenčná charakteristika'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xlabel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\omega'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,16),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ylabel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'\rightarrow\phi'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     set(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findall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gcf,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'type'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'linewidth'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 xml:space="preserve">,2) </w:t>
      </w:r>
      <w:r w:rsidRPr="0095269A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inštrukcia pre zmenu hrúbky čiary</w:t>
      </w: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95269A" w:rsidRPr="0095269A" w:rsidRDefault="0095269A" w:rsidP="0095269A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sim</w:t>
      </w:r>
      <w:proofErr w:type="spellEnd"/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Stavovy_model_S</w:t>
      </w:r>
      <w:proofErr w:type="spellEnd"/>
      <w:r w:rsidRPr="0095269A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95269A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370EDC" w:rsidRDefault="00370EDC" w:rsidP="00370EDC"/>
    <w:p w:rsidR="00CB4E52" w:rsidRDefault="00CB4E52" w:rsidP="00CB4E52">
      <w:pPr>
        <w:pStyle w:val="Nadpis2"/>
        <w:numPr>
          <w:ilvl w:val="0"/>
          <w:numId w:val="0"/>
        </w:numPr>
      </w:pPr>
      <w:bookmarkStart w:id="79" w:name="_Toc104145285"/>
      <w:bookmarkStart w:id="80" w:name="_Toc104145341"/>
      <w:r>
        <w:t xml:space="preserve">Príloha </w:t>
      </w:r>
      <w:r w:rsidR="00D5417F">
        <w:t>G</w:t>
      </w:r>
      <w:r>
        <w:t xml:space="preserve">: </w:t>
      </w:r>
      <w:proofErr w:type="spellStart"/>
      <w:r w:rsidRPr="00265893">
        <w:t>Vysetrenie_vplyvu_zmeny_parametrov.m</w:t>
      </w:r>
      <w:bookmarkEnd w:id="79"/>
      <w:bookmarkEnd w:id="80"/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Program pre vyšetrenie vplyvu zmeny parametrov jednotlivých prvkov obvodu. I. Zeman, 22.4.2022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Simulácia a znázornenie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PrCH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a LFCH pri zmene parametrov obvodu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Príklad: trojslučkový obvod - hornopriepustný LCL filter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Zmeny veľkosti popisov osi, farby a hrúbky čiary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clear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,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clc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,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clf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,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format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compact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syms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s R1 R2 L1 L2 C 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Uin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Uoutsim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%deklarácia symbolických premenných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Zadanie vstupných hodnôt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disp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'Hornopriepustný LCL filter so záťažou - riešenie obvodu MSP'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R1x=20; R2x=50; L1x=14e-3; L2x=7e-3; Cx=15e-6; Uinx=10;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R11=0.1*R1x; R12=10*R1x;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L11=0.1*L1x; L12=100*L1x;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L21=0.1*L2x; L22=100*L1x;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C11=0.1*Cx; C12=10*Cx;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Tstep=10e-3; wmin=1; wmax=1e5;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parametre pre Step a Bode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Tchirp=0.04; wminchirp=1e1; wmaxchirp=1e3;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parametre pre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Chirp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Tsim=0.02;             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doba simulácie v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Simulinku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(experimentálne určená)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color=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'r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            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farba grafu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b,r,y,m,c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,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%Nájdená TF v symbolickom tvare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F=(C*L1*L2*R2*s^3)/(R1*R2 + L1*R2*s + L2*R1*s + L1*L2*s^2 + C*L1*L2*R1*s^3 + C*L1*L2*R2*s^3 + C*L1*R1*R2*s^2 + C*L2*R1*R2*s^2)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Spracovanie údajov TF v symbolickom tvare pre prechod do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num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.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MATLABu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[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cit,men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]=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numden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(F);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oddelenie polynómov čitateľa a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cit=subs(cit,{R1,R2,L1,L2,C,Uin,Uoutsim},{R1x,R2x,L1x,L2x,Cx,Uinx,Uoutsim});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hodnôt do polynómu čitateľa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men=subs(men,{R1,R2,L1,L2,C,Uin,Uoutsim},{R1x,R2x,L1x,L2x,Cx,Uinx,Uoutsim});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do polynómu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b=sym2poly(cit);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b - koeficienty polynómu čitateľa b(s)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a=sym2poly(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men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a - koeficienty polynómu menovateľa a(s)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b=double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(b);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Prechod do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numerickeho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MATLABu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a=double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(a);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F=tf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b,a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)   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lastRenderedPageBreak/>
        <w:t>F=tf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(b/a(end),a/a(end))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TF upravená pre a0=1 (normovanie TF)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%Zmena parametra R1 za R11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%Úprava TF v symbolickom tvare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FR11 =(C*L1*L2*R2*s^3)/(R11*R2 + L1*R2*s + L2*R11*s + L1*L2*s^2 + C*L1*L2*R11*s^3 + C*L1*L2*R2*s^3 + C*L1*R11*R2*s^2 + C*L2*R11*R2*s^2)     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[cit2,men2]=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numden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(FR11);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oddelenie polynómov čitateľa a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cit2=subs(cit2,{R1,R2,L1,L2,C,Uin,Uoutsim},{R1x,R2x,L1x,L2x,Cx,Uinx,Uoutsim});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hodnôt do polynómu čitateľa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men2=subs(men2,{R1,R2,L1,L2,C,Uin,Uoutsim},{R1x,R2x,L1x,L2x,Cx,Uinx,Uoutsim});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do polynómu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b2=sym2poly(cit2);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b - koeficienty polynómu čitateľa b(s)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a2=sym2poly(men2);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a - koeficienty polynómu menovateľa a(s)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b2=double(b2);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Prechod do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numerickeho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MATLABu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a2=double(a2); 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FR11=tf(b2,a2)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FR11=tf(b2/a2(end),a2/a2(end))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%Zmena parametra R1 za R12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%Úprava TF v symbolickom tvare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FR12=(C*L1*L2*R2*s^3)/(R12*R2 + L1*R2*s + L2*R12*s + L1*L2*s^2 + C*L1*L2*R12*s^3 + C*L1*L2*R2*s^3 + C*L1*R12*R2*s^2 + C*L2*R12*R2*s^2)     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[cit3,men3]=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numden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(FR12);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oddelenie polynómov čitateľa a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cit3=subs(cit3,{R1,R2,L1,L2,C,Uin,Uoutsim},{R1x,R2x,L1x,L2x,Cx,Uinx,Uoutsim});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hodnôt do polynómu čitateľa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men3=subs(men3,{R1,R2,L1,L2,C,Uin,Uoutsim},{R1x,R2x,L1x,L2x,Cx,Uinx,Uoutsim});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do polynómu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b3=sym2poly(cit3);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b - koeficienty polynómu čitateľa b(s)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a3=sym2poly(men3);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a - koeficienty polynómu menovateľa a(s)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b3=double(b3);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Prechod do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numerickeho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MATLABu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a3=double(a3); 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FR12=tf(b3,a3)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FR12=tf(b3/a3(end),a3/a3(end))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PrCh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a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LFCh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pre vplyv zmeny parametra R1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figure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(1)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Vykresľovanie a popis priebehov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PrCh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a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LFCh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pre vplyv zmeny parametra R1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subplot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(1,2,1), step(FR11,Tstep,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'r'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,F,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'g'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,FR12,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'b'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on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PrCh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pri zmene R1'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xlabel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T'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ylabel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U_{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out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}/U_{in}'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legend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'R1/10'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'R'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'10*R1'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gca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%úprava popisu osí - farba, veľkosť,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ax.YColor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ax.XColor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ax.FontSize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ax.FontWeight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;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subplot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(1,2,2), bode(FR11,{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wmin,wmax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},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'r'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,F,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'g'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,FR12,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'b'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on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LFCh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pri zmene R1'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lastRenderedPageBreak/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xlabel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\omega'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,16),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ylabel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'\rightarrow\phi'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set(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findall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gcf,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'type'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'linewidth'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,1.5)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inštrukcia pre zmenu hrúbky čiary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legend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'R1/10'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'R1'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'10*R1'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gca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%úprava popisu osí - farba, veľkosť,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ax.YColor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ax.XColor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ax.FontSize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ax.FontWeight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;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%Zmena parametra L1 za L11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%Úprava TF v symbolickom tvare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FL11 =(C*L11*L2*R2*s^3)/(R1*R2 + L11*R2*s + L2*R1*s + L11*L2*s^2 + C*L11*L2*R1*s^3 + C*L11*L2*R2*s^3 + C*L11*R1*R2*s^2 + C*L2*R1*R2*s^2)     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[cit3,men3]=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numden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(FL11);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oddelenie polynómov čitateľa a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cit3=subs(cit3,{R1,R2,L1,L2,C,Uin,Uoutsim},{R1x,R2x,L1x,L2x,Cx,Uinx,Uoutsim});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hodnôt do polynómu čitateľa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men3=subs(men3,{R1,R2,L1,L2,C,Uin,Uoutsim},{R1x,R2x,L1x,L2x,Cx,Uinx,Uoutsim});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do polynómu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b3=sym2poly(cit3);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b - koeficienty polynómu čitateľa b(s)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a3=sym2poly(men3);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a - koeficienty polynómu menovateľa a(s)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b3=double(b3);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Prechod do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numerickeho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MATLABu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a3=double(a3); 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FL11=tf(b3,a3)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FL11=tf(b3/a3(end),a3/a3(end))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%Zmena parametra L1 za L12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%Úprava TF v symbolickom tvare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FL12=(C*L12*L2*R2*s^3)/(R1*R2 + L12*R2*s + L2*R1*s + L12*L2*s^2 + C*L12*L2*R1*s^3 + C*L12*L2*R2*s^3 + C*L12*R1*R2*s^2 + C*L2*R1*R2*s^2)     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[cit4,men4]=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numden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(FL12);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oddelenie polynómov čitateľa a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cit4=subs(cit4,{R1,R2,L1,L2,C,Uin,Uoutsim},{R1x,R2x,L1x,L2x,Cx,Uinx,Uoutsim});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hodnôt do polynómu čitateľa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men4=subs(men4,{R1,R2,L1,L2,C,Uin,Uoutsim},{R1x,R2x,L1x,L2x,Cx,Uinx,Uoutsim});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do polynómu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b4=sym2poly(cit4);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b - koeficienty polynómu čitateľa b(s)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a4=sym2poly(men4);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a - koeficienty polynómu menovateľa a(s)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b4=double(b4);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Prechod do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numerickeho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MATLABu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a4=double(a4); 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FL12=tf(b4,a4)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FL12=tf(b4/a4(end),a4/a4(end))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PrCh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a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LFCh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pre vplyv zmeny parametra L1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figure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(2)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Vykresľovanie a popis priebehov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PrCh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a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LFCh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pre vplyv zmeny parametra L1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subplot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(1,2,1), step(FL11,Tstep,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'r'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,F,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'g'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,FL12,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'b'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on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PrCh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pri zmene L1'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xlabel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T'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ylabel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U_{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out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}/U_{in}'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legend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'L1/10'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'L1'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'100*L1'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gca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%úprava popisu osí - farba, veľkosť,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lastRenderedPageBreak/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ax.YColor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ax.XColor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ax.FontSize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ax.FontWeight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;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subplot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(1,2,2), bode(FL11,{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wmin,wmax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},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'r'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,F,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'g'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,FL12,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'b'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on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LFCh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pri zmene L1'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xlabel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\omega'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,16),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ylabel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'\rightarrow\phi'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set(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findall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gcf,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'type'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'linewidth'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,1.5)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inštrukcia pre zmenu hrúbky čiary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legend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'L1/10'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'L1'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'100*L1'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gca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%úprava popisu osí - farba, veľkosť,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ax.YColor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ax.XColor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ax.FontSize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ax.FontWeight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;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%Zmena parametra C za C11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%Úprava TF v symbolickom tvare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FC11=(C11*L1*L2*R2*s^3)/(R1*R2 + L1*R2*s + L2*R1*s + L1*L2*s^2 + C11*L1*L2*R1*s^3 + C11*L1*L2*R2*s^3 + C11*L1*R1*R2*s^2 + C11*L2*R1*R2*s^2)     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[cit5,men5]=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numden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(FC11);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oddelenie polynómov čitateľa a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cit5=subs(cit5,{R1,R2,L1,L2,C,Uin,Uoutsim},{R1x,R2x,L1x,L2x,Cx,Uinx,Uoutsim});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hodnôt do polynómu čitateľa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men5=subs(men5,{R1,R2,L1,L2,C,Uin,Uoutsim},{R1x,R2x,L1x,L2x,Cx,Uinx,Uoutsim});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do polynómu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b5=sym2poly(cit5);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b - koeficienty polynómu čitateľa b(s)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a5=sym2poly(men5);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a - koeficienty polynómu menovateľa a(s)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b5=double(b5);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Prechod do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numerickeho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MATLABu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a5=double(a5); 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FC11=tf(b5,a5)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FC11=tf(b5/a5(end),a5/a5(end))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%Zmena parametra C za C12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%Úprava TF v symbolickom tvare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FC12=(C12*L1*L2*R2*s^3)/(R1*R2 + L1*R2*s + L2*R1*s + L1*L2*s^2 + C12*L1*L2*R1*s^3 + C12*L1*L2*R2*s^3 + C12*L1*R1*R2*s^2 + C12*L2*R1*R2*s^2)     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[cit6,men6]=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numden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(FC12);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oddelenie polynómov čitateľa a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cit6=subs(cit6,{R1,R2,L1,L2,C,Uin,Uoutsim},{R1x,R2x,L1x,L2x,Cx,Uinx,Uoutsim});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hodnôt do polynómu čitateľa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men6=subs(men6,{R1,R2,L1,L2,C,Uin,Uoutsim},{R1x,R2x,L1x,L2x,Cx,Uinx,Uoutsim});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do polynómu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b6=sym2poly(cit6);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b - koeficienty polynómu čitateľa b(s)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a6=sym2poly(men6);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a - koeficienty polynómu menovateľa a(s)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b6=double(b6);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Prechod do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numerickeho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MATLABu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a6=double(a6); 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FC12=tf(b6,a6)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FC12=tf(b6/a6(end),a6/a6(end))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PrCh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a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LFCh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pre vplyv zmeny parametra C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figure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(3)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Vykresľovanie a popis priebehov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PrCh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a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LFCh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pre vplyv zmeny parametra C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lastRenderedPageBreak/>
        <w:t>subplot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(1,2,1), step(FC11,Tstep,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'r'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,F,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'g'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,FC12,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'b'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on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PrCh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pri zmene C'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xlabel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T'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ylabel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U_{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out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}/U_{in}'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legend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'C/10'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'C'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'10*C'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gca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%úprava popisu osí - farba, veľkosť,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ax.YColor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ax.XColor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ax.FontSize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ax.FontWeight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;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subplot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(1,2,2), bode(FC11,{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wmin,wmax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},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'r'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,F,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'g'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,FC12,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'b'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on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LFCh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pri zmene C'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xlabel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\omega'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,16),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ylabel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'\rightarrow\phi'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set(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findall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gcf,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'type'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'linewidth'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,1.5)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inštrukcia pre zmenu hrúbky čiary (2 body)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legend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'C/10'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'C'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'10*C'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gca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%úprava popisu osí - farba, veľkosť,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ax.YColor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ax.XColor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ax.FontSize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ax.FontWeight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;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%Zmena parametra L2 za L21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%Úprava TF v symbolickom tvare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FL21 =(C*L1*L21*R2*s^3)/(R1*R2 + L1*R2*s + L21*R1*s + L1*L21*s^2 + C*L1*L21*R1*s^3 + C*L1*L21*R2*s^3 + C*L1*R1*R2*s^2 + C*L21*R1*R2*s^2)     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[cit7,men7]=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numden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(FL21);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oddelenie polynómov čitateľa a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cit7=subs(cit7,{R1,R2,L1,L2,C,Uin,Uoutsim},{R1x,R2x,L1x,L2x,Cx,Uinx,Uoutsim});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hodnôt do polynómu čitateľa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men7=subs(men7,{R1,R2,L1,L2,C,Uin,Uoutsim},{R1x,R2x,L1x,L2x,Cx,Uinx,Uoutsim});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do polynómu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b7=sym2poly(cit7);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b - koeficienty polynómu čitateľa b(s)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a7=sym2poly(men7);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a - koeficienty polynómu menovateľa a(s)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b7=double(b7);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Prechod do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numerickeho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MATLABu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a7=double(a7); 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FL21=tf(b7,a7)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FL21=tf(b7/a7(end),a7/a7(end))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%Zmena parametra L2 za L22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%Úprava TF v symbolickom tvare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FL22=(C*L1*L22*R2*s^3)/(R1*R2 + L1*R2*s + L22*R1*s + L1*L22*s^2 + C*L1*L22*R1*s^3 + C*L1*L22*R2*s^3 + C*L1*R1*R2*s^2 + C*L22*R1*R2*s^2)     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[cit8,men8]=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numden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(FL22);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oddelenie polynómov čitateľa a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cit8=subs(cit8,{R1,R2,L1,L2,C,Uin,Uoutsim},{R1x,R2x,L1x,L2x,Cx,Uinx,Uoutsim});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hodnôt do polynómu čitateľa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men8=subs(men8,{R1,R2,L1,L2,C,Uin,Uoutsim},{R1x,R2x,L1x,L2x,Cx,Uinx,Uoutsim});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do polynómu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b8=sym2poly(cit8);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b - koeficienty polynómu čitateľa b(s)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a8=sym2poly(men8);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a - koeficienty polynómu menovateľa a(s)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b8=double(b8);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Prechod do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numerickeho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MATLABu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a8=double(a8); 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FL22=tf(b8,a8)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lastRenderedPageBreak/>
        <w:t xml:space="preserve">FL22=tf(b8/a8(end),a8/a8(end))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PrCh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a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LFCh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pre vplyv zmeny parametra L2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figure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(4)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Vykresľovanie a popis priebehov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PrCh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a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LFCh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pre vplyv zmeny parametra L2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subplot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(1,2,1), step(FL21,Tstep,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'r'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,F,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'g'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,FL22,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'b'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on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PrCh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pri zmene L2'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xlabel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T'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ylabel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U_{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out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}/U_{in}'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legend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'L2/10'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'L2'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'10*L2'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gca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%úprava popisu osí - farba, veľkosť,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ax.YColor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ax.XColor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ax.FontSize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ax.FontWeight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;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subplot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(1,2,2), bode(FL21,{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wmin,wmax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},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'r'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,F,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'g'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,FL22,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'b'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on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LFCh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pri zmene L2'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xlabel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\omega'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,16),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ylabel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'\rightarrow\phi'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set(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findall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gcf,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'type'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'linewidth'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,1.5)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inštrukcia pre zmenu hrúbky čiary (2 body)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legend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'L2/10'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'L2'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'10*L2'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gca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%úprava popisu osí - farba, veľkosť,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ax.YColor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ax.XColor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ax.FontSize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ax.FontWeight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;</w:t>
      </w:r>
    </w:p>
    <w:p w:rsidR="00CB4E52" w:rsidRPr="00CB4E52" w:rsidRDefault="00CB4E52" w:rsidP="00CB4E52">
      <w:pPr>
        <w:spacing w:before="0" w:line="240" w:lineRule="auto"/>
        <w:ind w:firstLine="0"/>
        <w:jc w:val="left"/>
        <w:rPr>
          <w:rFonts w:ascii="Consolas" w:hAnsi="Consolas"/>
          <w:b/>
          <w:lang w:eastAsia="sk-SK"/>
        </w:rPr>
      </w:pPr>
    </w:p>
    <w:p w:rsidR="00CB4E52" w:rsidRDefault="00CB4E52" w:rsidP="00CB4E52">
      <w:pPr>
        <w:pStyle w:val="Nadpis2"/>
        <w:numPr>
          <w:ilvl w:val="0"/>
          <w:numId w:val="0"/>
        </w:numPr>
        <w:rPr>
          <w:sz w:val="25"/>
          <w:szCs w:val="25"/>
        </w:rPr>
      </w:pPr>
      <w:bookmarkStart w:id="81" w:name="_Toc104145286"/>
      <w:bookmarkStart w:id="82" w:name="_Toc104145342"/>
      <w:r w:rsidRPr="00CB4E52">
        <w:rPr>
          <w:sz w:val="25"/>
          <w:szCs w:val="25"/>
        </w:rPr>
        <w:t xml:space="preserve">Príloha </w:t>
      </w:r>
      <w:r w:rsidR="00D5417F">
        <w:rPr>
          <w:sz w:val="25"/>
          <w:szCs w:val="25"/>
        </w:rPr>
        <w:t>H</w:t>
      </w:r>
      <w:r w:rsidRPr="00CB4E52">
        <w:rPr>
          <w:sz w:val="25"/>
          <w:szCs w:val="25"/>
        </w:rPr>
        <w:t xml:space="preserve">: </w:t>
      </w:r>
      <w:proofErr w:type="spellStart"/>
      <w:r w:rsidRPr="00CB4E52">
        <w:rPr>
          <w:sz w:val="25"/>
          <w:szCs w:val="25"/>
        </w:rPr>
        <w:t>Vysetrenie_zmeny_fazoveho_posunu_pri_zmene_frekvencie.m</w:t>
      </w:r>
      <w:bookmarkEnd w:id="81"/>
      <w:bookmarkEnd w:id="82"/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Program pre vyšetrenie zmeny fázového posunu pri zmene frekvencie. I. Zeman, 24.4.2022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Znázornenie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PrCH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a znázornenie LFCH viacslučkového obvodu pri 3 rôznych frekvenciách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Príklad: trojslučkový obvod - hornopriepustný LCL filter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Zmeny veľkosti popisov osi, farby a hrúbky čiary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clear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,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clc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,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clf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,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format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compact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syms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s R1 R2 L1 L2 C 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Uin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Uoutsim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%deklarácia symbolických premenných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Zadanie vstupných hodnôt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disp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'Hornopriepustný LCL filter so záťažou - riešenie obvodu MSP'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R1x=20; R2x=50; L1x=14e-3; L2x=7e-3; Cx=15e-6; Uinx=10;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Tstep=10e-3; wmin=1; wmax=1e5;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parametre pre Step a Bode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%Nájdená TF v symbolickom tvare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F=(C*L1*L2*R2*s^3)/(R1*R2 + L1*R2*s + L2*R1*s + L1*L2*s^2 + C*L1*L2*R1*s^3 + C*L1*L2*R2*s^3 + C*L1*R1*R2*s^2 + C*L2*R1*R2*s^2)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Spracovanie údajov TF v symbolickom tvare pre prechod do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num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.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MATLABu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[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cit,men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]=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numden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(F);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oddelenie polynómov čitateľa a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cit=subs(cit,{R1,R2,L1,L2,C,Uin,Uoutsim},{R1x,R2x,L1x,L2x,Cx,Uinx,Uoutsim});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hodnôt do polynómu čitateľa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men=subs(men,{R1,R2,L1,L2,C,Uinx,Uoutsim},{R1x,R2x,L1x,L2x,Cx,Uinx,Uoutsim});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dosadenie do polynómu menovateľa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b=sym2poly(cit);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b - koeficienty polynómu čitateľa b(s)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a=sym2poly(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men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);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a - koeficienty polynómu menovateľa a(s)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b=double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(b);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Prechod do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numerickeho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MATLABu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lastRenderedPageBreak/>
        <w:t>a=double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(a);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F=tf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b,a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)              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Výsledná TF v numerickom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MATLABe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F=tf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(b/a(end),a/a(end))          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TF upravená pre a0=1 (normovanie TF)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figure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(1)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Vyšetrovanie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fázvého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posunu pri rôznych frekvenciách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color=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'r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;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n=3;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počet zobrazených periód ~ napätia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subplot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(1,2,1), bode(F),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Kreslenie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LFCh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'Frekvenčná charakteristika'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xlabel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rightarrow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 xml:space="preserve"> \omega'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,14),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ylabel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'\rightarrow\phi'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'FontSize'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,14)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gca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%úprava popisu osí - farba, veľkosť,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ax.YColor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ax.XColor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ax.FontSize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ax.FontWeight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;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%frekvencia w1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subplot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(3,2,2)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set(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findall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gcf,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'type'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'linewidth'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,1.5)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inštrukcia pre zmenu hrúbky čiary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w1=1e3; T1=2*pi/w1; Tkon1=n*T1;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pre zvolenú w1: doba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periody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T1,doba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kon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.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Tkon1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[u1,t1]=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gensig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'sin'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,T1,Tkon1,1e-5);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doba periódy, trvanie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signálu,vzorkovanie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lsim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(F,u1,t1),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w1str=[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'w1 = 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,num2str(w1),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 rad/s'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]; w1text=join(w1str);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(w1text)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gca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%úprava popisu osí - farba, veľkosť,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ax.YColor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ax.XColor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ax.FontSize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ax.FontWeight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;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%frekvencia w2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subplot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(3,2,4)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set(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findall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gcf,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'type'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'linewidth'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,1.5)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inštrukcia pre zmenu hrúbky čiar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w2=5e3; T2=2*pi/w2; Tkon2=n*T2;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pre zvolenú w2: doba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periody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T2,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Tkon2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[u2,t2]=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gensig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'sin'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,T2,Tkon2,1e-5);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doba periódy, trvanie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signálu,vzorkovanie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lsim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(F,u2,t2),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w2str=[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'w2 = 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,num2str(w2),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 rad/s'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]; w2text=join(w2str);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(w2text)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gca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%úprava popisu osí - farba, veľkosť,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ax.YColor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ax.XColor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ax.FontSize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ax.FontWeight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;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%frekvencia w3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subplot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(3,2,6)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w3=15e3 ; T3=2*pi/w3; Tkon3=n*T3;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pre zvolenú w3: doba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periody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T3,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Tkon3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[u3,t3]=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gensig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'sin'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,T3,Tkon3,1e-6);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 doba periódy, trvanie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signálu,vzorkovanie</w:t>
      </w:r>
      <w:proofErr w:type="spellEnd"/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lsim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(F,u3,t3),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grid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w3str=[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'w3 = 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,num2str(w3),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 rad/s'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]; w3text=join(w3str);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title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(w3text)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set(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findall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(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gcf,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'type'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),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'linewidth'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,1.5)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% inštrukcia pre zmenu hrúbky čiar</w:t>
      </w:r>
    </w:p>
    <w:p w:rsidR="0088321E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gca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       </w:t>
      </w:r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%úprava popisu osí - farba, veľkosť, </w:t>
      </w:r>
      <w:proofErr w:type="spellStart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028009"/>
          <w:sz w:val="20"/>
          <w:szCs w:val="20"/>
          <w:lang w:eastAsia="sk-SK"/>
        </w:rPr>
        <w:t xml:space="preserve"> </w:t>
      </w:r>
    </w:p>
    <w:p w:rsidR="00CB4E52" w:rsidRPr="0088321E" w:rsidRDefault="0088321E" w:rsidP="0088321E">
      <w:pPr>
        <w:spacing w:before="0"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eastAsia="sk-SK"/>
        </w:rPr>
      </w:pP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lastRenderedPageBreak/>
        <w:t xml:space="preserve">   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ax.YColor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ax.XColor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'k'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ax.FontSize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ax.FontWeight</w:t>
      </w:r>
      <w:proofErr w:type="spellEnd"/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 xml:space="preserve"> = </w:t>
      </w:r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proofErr w:type="spellStart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bold</w:t>
      </w:r>
      <w:proofErr w:type="spellEnd"/>
      <w:r w:rsidRPr="0088321E">
        <w:rPr>
          <w:rFonts w:ascii="Courier New" w:hAnsi="Courier New" w:cs="Courier New"/>
          <w:b/>
          <w:color w:val="AA04F9"/>
          <w:sz w:val="20"/>
          <w:szCs w:val="20"/>
          <w:lang w:eastAsia="sk-SK"/>
        </w:rPr>
        <w:t>'</w:t>
      </w:r>
      <w:r w:rsidRPr="0088321E">
        <w:rPr>
          <w:rFonts w:ascii="Courier New" w:hAnsi="Courier New" w:cs="Courier New"/>
          <w:b/>
          <w:sz w:val="20"/>
          <w:szCs w:val="20"/>
          <w:lang w:eastAsia="sk-SK"/>
        </w:rPr>
        <w:t>;</w:t>
      </w:r>
    </w:p>
    <w:sectPr w:rsidR="00CB4E52" w:rsidRPr="0088321E" w:rsidSect="00F16B15">
      <w:headerReference w:type="default" r:id="rId44"/>
      <w:footerReference w:type="default" r:id="rId45"/>
      <w:pgSz w:w="11906" w:h="16838" w:code="9"/>
      <w:pgMar w:top="1702" w:right="1417" w:bottom="1417" w:left="1417" w:header="851" w:footer="68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50470" w:rsidRDefault="00150470" w:rsidP="00240E3A">
      <w:r>
        <w:separator/>
      </w:r>
    </w:p>
  </w:endnote>
  <w:endnote w:type="continuationSeparator" w:id="0">
    <w:p w:rsidR="00150470" w:rsidRDefault="00150470" w:rsidP="00240E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7D4" w:rsidRDefault="003857D4">
    <w:pPr>
      <w:pStyle w:val="Pt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7D4" w:rsidRDefault="003857D4">
    <w:pPr>
      <w:pStyle w:val="NormalnytextDP"/>
      <w:jc w:val="center"/>
      <w:rPr>
        <w:sz w:val="3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7D4" w:rsidRDefault="003857D4">
    <w:pPr>
      <w:pStyle w:val="Pta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7D4" w:rsidRDefault="003857D4" w:rsidP="00E417CB">
    <w:pPr>
      <w:pStyle w:val="Pta"/>
      <w:jc w:val="center"/>
    </w:pPr>
    <w:fldSimple w:instr=" PAGE ">
      <w:r w:rsidR="00EC4D06">
        <w:rPr>
          <w:noProof/>
        </w:rPr>
        <w:t>6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50470" w:rsidRDefault="00150470" w:rsidP="00240E3A">
      <w:r>
        <w:separator/>
      </w:r>
    </w:p>
  </w:footnote>
  <w:footnote w:type="continuationSeparator" w:id="0">
    <w:p w:rsidR="00150470" w:rsidRDefault="00150470" w:rsidP="00240E3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7D4" w:rsidRDefault="003857D4">
    <w:pPr>
      <w:pStyle w:val="Hlavika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7D4" w:rsidRPr="009B5A5D" w:rsidRDefault="003857D4" w:rsidP="000B5CC0">
    <w:pPr>
      <w:pStyle w:val="xdpObalH"/>
      <w:spacing w:before="0" w:line="276" w:lineRule="auto"/>
      <w:rPr>
        <w:b/>
      </w:rPr>
    </w:pPr>
    <w:r>
      <w:t>TECHNICKá univerzita v košiciach</w:t>
    </w:r>
  </w:p>
  <w:p w:rsidR="003857D4" w:rsidRPr="00E32A24" w:rsidRDefault="003857D4" w:rsidP="000B5CC0">
    <w:pPr>
      <w:pStyle w:val="xdpObalH"/>
      <w:spacing w:before="0" w:line="276" w:lineRule="auto"/>
      <w:rPr>
        <w:b/>
      </w:rPr>
    </w:pPr>
    <w:r w:rsidRPr="00E32A24">
      <w:t>Fakulta</w:t>
    </w:r>
    <w:r>
      <w:t xml:space="preserve"> </w:t>
    </w:r>
    <w:r w:rsidRPr="00E32A24">
      <w:t>elektrotechniky a informatiky</w:t>
    </w:r>
  </w:p>
  <w:p w:rsidR="003857D4" w:rsidRDefault="003857D4" w:rsidP="000B5CC0">
    <w:pPr>
      <w:pStyle w:val="Hlavika"/>
      <w:pBdr>
        <w:bottom w:val="single" w:sz="4" w:space="1" w:color="auto"/>
      </w:pBdr>
      <w:spacing w:line="276" w:lineRule="auto"/>
      <w:jc w:val="center"/>
      <w:rPr>
        <w:sz w:val="28"/>
      </w:rPr>
    </w:pPr>
    <w:r>
      <w:rPr>
        <w:sz w:val="28"/>
      </w:rPr>
      <w:t>Katedra elektrotechniky a mechatroniky</w:t>
    </w:r>
  </w:p>
  <w:p w:rsidR="003857D4" w:rsidRPr="00AE0BF8" w:rsidRDefault="003857D4" w:rsidP="00F16B15">
    <w:pPr>
      <w:pStyle w:val="Hlavika"/>
      <w:jc w:val="center"/>
      <w:rPr>
        <w:vanish/>
        <w:sz w:val="20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7D4" w:rsidRDefault="003857D4">
    <w:pPr>
      <w:pStyle w:val="Hlavika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7D4" w:rsidRPr="00191441" w:rsidRDefault="003857D4" w:rsidP="00494DB1">
    <w:pPr>
      <w:pStyle w:val="Hlavika"/>
      <w:pBdr>
        <w:bottom w:val="single" w:sz="4" w:space="1" w:color="auto"/>
      </w:pBdr>
      <w:tabs>
        <w:tab w:val="clear" w:pos="8505"/>
        <w:tab w:val="right" w:pos="9072"/>
      </w:tabs>
      <w:jc w:val="center"/>
      <w:rPr>
        <w:b w:val="0"/>
        <w:sz w:val="22"/>
      </w:rPr>
    </w:pPr>
    <w:r>
      <w:rPr>
        <w:b w:val="0"/>
        <w:sz w:val="22"/>
      </w:rPr>
      <w:t>MSE 12</w:t>
    </w:r>
    <w:bookmarkStart w:id="83" w:name="_GoBack"/>
    <w:bookmarkEnd w:id="83"/>
    <w:r>
      <w:rPr>
        <w:b w:val="0"/>
        <w:sz w:val="22"/>
      </w:rPr>
      <w:t xml:space="preserve"> </w:t>
    </w:r>
    <w:r>
      <w:rPr>
        <w:b w:val="0"/>
        <w:sz w:val="22"/>
      </w:rPr>
      <w:tab/>
      <w:t xml:space="preserve">Pasívny hornopriepustný LCL filter 3. rádu </w:t>
    </w:r>
    <w:r>
      <w:rPr>
        <w:b w:val="0"/>
        <w:sz w:val="22"/>
      </w:rPr>
      <w:tab/>
      <w:t>I. Zeman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ABD33E9"/>
    <w:multiLevelType w:val="hybridMultilevel"/>
    <w:tmpl w:val="F7C84A3A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BF53B59"/>
    <w:multiLevelType w:val="multilevel"/>
    <w:tmpl w:val="20C0C908"/>
    <w:lvl w:ilvl="0">
      <w:start w:val="1"/>
      <w:numFmt w:val="decimal"/>
      <w:pStyle w:val="NadpisKapitoly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PodNadpisKapitoly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PodNadpis3uroven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1DB30353"/>
    <w:multiLevelType w:val="hybridMultilevel"/>
    <w:tmpl w:val="8B82919A"/>
    <w:lvl w:ilvl="0" w:tplc="041B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>
    <w:nsid w:val="231D3CD8"/>
    <w:multiLevelType w:val="hybridMultilevel"/>
    <w:tmpl w:val="AF90961C"/>
    <w:lvl w:ilvl="0" w:tplc="041B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>
    <w:nsid w:val="29A12EA4"/>
    <w:multiLevelType w:val="hybridMultilevel"/>
    <w:tmpl w:val="06483988"/>
    <w:lvl w:ilvl="0" w:tplc="041B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>
    <w:nsid w:val="42E3316D"/>
    <w:multiLevelType w:val="hybridMultilevel"/>
    <w:tmpl w:val="9FF03ACC"/>
    <w:lvl w:ilvl="0" w:tplc="041B0011">
      <w:start w:val="1"/>
      <w:numFmt w:val="decimal"/>
      <w:lvlText w:val="%1)"/>
      <w:lvlJc w:val="left"/>
      <w:pPr>
        <w:ind w:left="1077" w:hanging="360"/>
      </w:pPr>
    </w:lvl>
    <w:lvl w:ilvl="1" w:tplc="041B0019" w:tentative="1">
      <w:start w:val="1"/>
      <w:numFmt w:val="lowerLetter"/>
      <w:lvlText w:val="%2."/>
      <w:lvlJc w:val="left"/>
      <w:pPr>
        <w:ind w:left="1797" w:hanging="360"/>
      </w:pPr>
    </w:lvl>
    <w:lvl w:ilvl="2" w:tplc="041B001B" w:tentative="1">
      <w:start w:val="1"/>
      <w:numFmt w:val="lowerRoman"/>
      <w:lvlText w:val="%3."/>
      <w:lvlJc w:val="right"/>
      <w:pPr>
        <w:ind w:left="2517" w:hanging="180"/>
      </w:pPr>
    </w:lvl>
    <w:lvl w:ilvl="3" w:tplc="041B000F" w:tentative="1">
      <w:start w:val="1"/>
      <w:numFmt w:val="decimal"/>
      <w:lvlText w:val="%4."/>
      <w:lvlJc w:val="left"/>
      <w:pPr>
        <w:ind w:left="3237" w:hanging="360"/>
      </w:pPr>
    </w:lvl>
    <w:lvl w:ilvl="4" w:tplc="041B0019" w:tentative="1">
      <w:start w:val="1"/>
      <w:numFmt w:val="lowerLetter"/>
      <w:lvlText w:val="%5."/>
      <w:lvlJc w:val="left"/>
      <w:pPr>
        <w:ind w:left="3957" w:hanging="360"/>
      </w:pPr>
    </w:lvl>
    <w:lvl w:ilvl="5" w:tplc="041B001B" w:tentative="1">
      <w:start w:val="1"/>
      <w:numFmt w:val="lowerRoman"/>
      <w:lvlText w:val="%6."/>
      <w:lvlJc w:val="right"/>
      <w:pPr>
        <w:ind w:left="4677" w:hanging="180"/>
      </w:pPr>
    </w:lvl>
    <w:lvl w:ilvl="6" w:tplc="041B000F" w:tentative="1">
      <w:start w:val="1"/>
      <w:numFmt w:val="decimal"/>
      <w:lvlText w:val="%7."/>
      <w:lvlJc w:val="left"/>
      <w:pPr>
        <w:ind w:left="5397" w:hanging="360"/>
      </w:pPr>
    </w:lvl>
    <w:lvl w:ilvl="7" w:tplc="041B0019" w:tentative="1">
      <w:start w:val="1"/>
      <w:numFmt w:val="lowerLetter"/>
      <w:lvlText w:val="%8."/>
      <w:lvlJc w:val="left"/>
      <w:pPr>
        <w:ind w:left="6117" w:hanging="360"/>
      </w:pPr>
    </w:lvl>
    <w:lvl w:ilvl="8" w:tplc="041B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>
    <w:nsid w:val="622A31AB"/>
    <w:multiLevelType w:val="hybridMultilevel"/>
    <w:tmpl w:val="233C304C"/>
    <w:lvl w:ilvl="0" w:tplc="041B0011">
      <w:start w:val="1"/>
      <w:numFmt w:val="decimal"/>
      <w:lvlText w:val="%1)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5717488"/>
    <w:multiLevelType w:val="hybridMultilevel"/>
    <w:tmpl w:val="A1FE3436"/>
    <w:lvl w:ilvl="0" w:tplc="041B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>
    <w:nsid w:val="703F63E5"/>
    <w:multiLevelType w:val="multilevel"/>
    <w:tmpl w:val="BB6A71E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1004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0">
    <w:nsid w:val="77333DF6"/>
    <w:multiLevelType w:val="hybridMultilevel"/>
    <w:tmpl w:val="7B70E13A"/>
    <w:lvl w:ilvl="0" w:tplc="041B000F">
      <w:start w:val="1"/>
      <w:numFmt w:val="decimal"/>
      <w:lvlText w:val="%1."/>
      <w:lvlJc w:val="left"/>
      <w:pPr>
        <w:ind w:left="1077" w:hanging="360"/>
      </w:pPr>
    </w:lvl>
    <w:lvl w:ilvl="1" w:tplc="041B0019" w:tentative="1">
      <w:start w:val="1"/>
      <w:numFmt w:val="lowerLetter"/>
      <w:lvlText w:val="%2."/>
      <w:lvlJc w:val="left"/>
      <w:pPr>
        <w:ind w:left="1797" w:hanging="360"/>
      </w:pPr>
    </w:lvl>
    <w:lvl w:ilvl="2" w:tplc="041B001B" w:tentative="1">
      <w:start w:val="1"/>
      <w:numFmt w:val="lowerRoman"/>
      <w:lvlText w:val="%3."/>
      <w:lvlJc w:val="right"/>
      <w:pPr>
        <w:ind w:left="2517" w:hanging="180"/>
      </w:pPr>
    </w:lvl>
    <w:lvl w:ilvl="3" w:tplc="041B000F" w:tentative="1">
      <w:start w:val="1"/>
      <w:numFmt w:val="decimal"/>
      <w:lvlText w:val="%4."/>
      <w:lvlJc w:val="left"/>
      <w:pPr>
        <w:ind w:left="3237" w:hanging="360"/>
      </w:pPr>
    </w:lvl>
    <w:lvl w:ilvl="4" w:tplc="041B0019" w:tentative="1">
      <w:start w:val="1"/>
      <w:numFmt w:val="lowerLetter"/>
      <w:lvlText w:val="%5."/>
      <w:lvlJc w:val="left"/>
      <w:pPr>
        <w:ind w:left="3957" w:hanging="360"/>
      </w:pPr>
    </w:lvl>
    <w:lvl w:ilvl="5" w:tplc="041B001B" w:tentative="1">
      <w:start w:val="1"/>
      <w:numFmt w:val="lowerRoman"/>
      <w:lvlText w:val="%6."/>
      <w:lvlJc w:val="right"/>
      <w:pPr>
        <w:ind w:left="4677" w:hanging="180"/>
      </w:pPr>
    </w:lvl>
    <w:lvl w:ilvl="6" w:tplc="041B000F" w:tentative="1">
      <w:start w:val="1"/>
      <w:numFmt w:val="decimal"/>
      <w:lvlText w:val="%7."/>
      <w:lvlJc w:val="left"/>
      <w:pPr>
        <w:ind w:left="5397" w:hanging="360"/>
      </w:pPr>
    </w:lvl>
    <w:lvl w:ilvl="7" w:tplc="041B0019" w:tentative="1">
      <w:start w:val="1"/>
      <w:numFmt w:val="lowerLetter"/>
      <w:lvlText w:val="%8."/>
      <w:lvlJc w:val="left"/>
      <w:pPr>
        <w:ind w:left="6117" w:hanging="360"/>
      </w:pPr>
    </w:lvl>
    <w:lvl w:ilvl="8" w:tplc="041B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1">
    <w:nsid w:val="7C8E1A3A"/>
    <w:multiLevelType w:val="hybridMultilevel"/>
    <w:tmpl w:val="8C92356E"/>
    <w:lvl w:ilvl="0" w:tplc="041B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1"/>
  </w:num>
  <w:num w:numId="5">
    <w:abstractNumId w:val="7"/>
  </w:num>
  <w:num w:numId="6">
    <w:abstractNumId w:val="6"/>
  </w:num>
  <w:num w:numId="7">
    <w:abstractNumId w:val="10"/>
  </w:num>
  <w:num w:numId="8">
    <w:abstractNumId w:val="5"/>
  </w:num>
  <w:num w:numId="9">
    <w:abstractNumId w:val="3"/>
  </w:num>
  <w:num w:numId="10">
    <w:abstractNumId w:val="11"/>
  </w:num>
  <w:num w:numId="11">
    <w:abstractNumId w:val="4"/>
  </w:num>
  <w:num w:numId="12">
    <w:abstractNumId w:val="8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01538"/>
    <w:rsid w:val="00006DE8"/>
    <w:rsid w:val="00006E05"/>
    <w:rsid w:val="00011B6B"/>
    <w:rsid w:val="00012A76"/>
    <w:rsid w:val="00016852"/>
    <w:rsid w:val="0003374D"/>
    <w:rsid w:val="00033CCF"/>
    <w:rsid w:val="00037426"/>
    <w:rsid w:val="0004070C"/>
    <w:rsid w:val="00045AAF"/>
    <w:rsid w:val="000503BC"/>
    <w:rsid w:val="00053175"/>
    <w:rsid w:val="00060876"/>
    <w:rsid w:val="00066E1C"/>
    <w:rsid w:val="00070C6A"/>
    <w:rsid w:val="0007458C"/>
    <w:rsid w:val="00075A85"/>
    <w:rsid w:val="00081CB9"/>
    <w:rsid w:val="00081F9C"/>
    <w:rsid w:val="000823EB"/>
    <w:rsid w:val="00084C1D"/>
    <w:rsid w:val="00085D24"/>
    <w:rsid w:val="00096682"/>
    <w:rsid w:val="00097AA5"/>
    <w:rsid w:val="000A44FB"/>
    <w:rsid w:val="000B0A16"/>
    <w:rsid w:val="000B3D3C"/>
    <w:rsid w:val="000B5CC0"/>
    <w:rsid w:val="000B7C5C"/>
    <w:rsid w:val="000C26A2"/>
    <w:rsid w:val="000C3059"/>
    <w:rsid w:val="000C3149"/>
    <w:rsid w:val="000C5702"/>
    <w:rsid w:val="000C5841"/>
    <w:rsid w:val="000D22D8"/>
    <w:rsid w:val="000E264D"/>
    <w:rsid w:val="000E3F9C"/>
    <w:rsid w:val="000E65D4"/>
    <w:rsid w:val="000F1426"/>
    <w:rsid w:val="000F1B44"/>
    <w:rsid w:val="000F2448"/>
    <w:rsid w:val="000F39DA"/>
    <w:rsid w:val="000F3AFA"/>
    <w:rsid w:val="000F4482"/>
    <w:rsid w:val="001023A5"/>
    <w:rsid w:val="001054B8"/>
    <w:rsid w:val="001073D1"/>
    <w:rsid w:val="00107C9A"/>
    <w:rsid w:val="00110B92"/>
    <w:rsid w:val="001179D7"/>
    <w:rsid w:val="001200D8"/>
    <w:rsid w:val="001203FF"/>
    <w:rsid w:val="00123BC7"/>
    <w:rsid w:val="001367B9"/>
    <w:rsid w:val="00140490"/>
    <w:rsid w:val="00146DF2"/>
    <w:rsid w:val="00150470"/>
    <w:rsid w:val="00150A6E"/>
    <w:rsid w:val="00154232"/>
    <w:rsid w:val="00157569"/>
    <w:rsid w:val="0016045F"/>
    <w:rsid w:val="0016423F"/>
    <w:rsid w:val="00166EA0"/>
    <w:rsid w:val="00167091"/>
    <w:rsid w:val="001713DE"/>
    <w:rsid w:val="00173051"/>
    <w:rsid w:val="0017591A"/>
    <w:rsid w:val="001778E2"/>
    <w:rsid w:val="001864D8"/>
    <w:rsid w:val="00191441"/>
    <w:rsid w:val="00191636"/>
    <w:rsid w:val="00192748"/>
    <w:rsid w:val="001950B8"/>
    <w:rsid w:val="00197681"/>
    <w:rsid w:val="001A14D6"/>
    <w:rsid w:val="001A3577"/>
    <w:rsid w:val="001B44DA"/>
    <w:rsid w:val="001B6424"/>
    <w:rsid w:val="001B7DA2"/>
    <w:rsid w:val="001C477A"/>
    <w:rsid w:val="001C721F"/>
    <w:rsid w:val="001C74EB"/>
    <w:rsid w:val="001D1D0D"/>
    <w:rsid w:val="001D7B3C"/>
    <w:rsid w:val="001E3A51"/>
    <w:rsid w:val="001E5285"/>
    <w:rsid w:val="001E5C0D"/>
    <w:rsid w:val="001E682E"/>
    <w:rsid w:val="001E691D"/>
    <w:rsid w:val="00213112"/>
    <w:rsid w:val="0021362B"/>
    <w:rsid w:val="002210E0"/>
    <w:rsid w:val="002220A0"/>
    <w:rsid w:val="002251D8"/>
    <w:rsid w:val="00226657"/>
    <w:rsid w:val="0022761D"/>
    <w:rsid w:val="00234824"/>
    <w:rsid w:val="00240E3A"/>
    <w:rsid w:val="002427FF"/>
    <w:rsid w:val="00250BA4"/>
    <w:rsid w:val="00256281"/>
    <w:rsid w:val="00257166"/>
    <w:rsid w:val="002613B2"/>
    <w:rsid w:val="002652AE"/>
    <w:rsid w:val="00265893"/>
    <w:rsid w:val="00271595"/>
    <w:rsid w:val="0027227C"/>
    <w:rsid w:val="002817FD"/>
    <w:rsid w:val="00287729"/>
    <w:rsid w:val="00287B8C"/>
    <w:rsid w:val="002962D2"/>
    <w:rsid w:val="00297949"/>
    <w:rsid w:val="002A6C06"/>
    <w:rsid w:val="002B2D57"/>
    <w:rsid w:val="002B35AC"/>
    <w:rsid w:val="002B60B6"/>
    <w:rsid w:val="002C3409"/>
    <w:rsid w:val="002C5B32"/>
    <w:rsid w:val="002C5BB3"/>
    <w:rsid w:val="002C7A02"/>
    <w:rsid w:val="002D2FC3"/>
    <w:rsid w:val="002D5FA9"/>
    <w:rsid w:val="002D732C"/>
    <w:rsid w:val="002D74CE"/>
    <w:rsid w:val="002D7B83"/>
    <w:rsid w:val="002E25EC"/>
    <w:rsid w:val="002E48C6"/>
    <w:rsid w:val="002E7633"/>
    <w:rsid w:val="002F1132"/>
    <w:rsid w:val="002F122D"/>
    <w:rsid w:val="002F154A"/>
    <w:rsid w:val="002F3E7D"/>
    <w:rsid w:val="002F57F4"/>
    <w:rsid w:val="0030180A"/>
    <w:rsid w:val="00303865"/>
    <w:rsid w:val="00314863"/>
    <w:rsid w:val="00314E29"/>
    <w:rsid w:val="00322B49"/>
    <w:rsid w:val="003266C0"/>
    <w:rsid w:val="00326B5D"/>
    <w:rsid w:val="00330F82"/>
    <w:rsid w:val="00340E28"/>
    <w:rsid w:val="00344CCE"/>
    <w:rsid w:val="003515F6"/>
    <w:rsid w:val="003518A2"/>
    <w:rsid w:val="00357818"/>
    <w:rsid w:val="00357F9F"/>
    <w:rsid w:val="00362009"/>
    <w:rsid w:val="00363C15"/>
    <w:rsid w:val="00365D50"/>
    <w:rsid w:val="003668EC"/>
    <w:rsid w:val="0037027F"/>
    <w:rsid w:val="00370EDC"/>
    <w:rsid w:val="003712ED"/>
    <w:rsid w:val="00372195"/>
    <w:rsid w:val="0037349D"/>
    <w:rsid w:val="003755F6"/>
    <w:rsid w:val="00377130"/>
    <w:rsid w:val="003816DC"/>
    <w:rsid w:val="00385616"/>
    <w:rsid w:val="003857D4"/>
    <w:rsid w:val="003858F5"/>
    <w:rsid w:val="00391C85"/>
    <w:rsid w:val="003A114C"/>
    <w:rsid w:val="003A5C30"/>
    <w:rsid w:val="003A5CAC"/>
    <w:rsid w:val="003A74FD"/>
    <w:rsid w:val="003C3969"/>
    <w:rsid w:val="003C471C"/>
    <w:rsid w:val="003D4DD6"/>
    <w:rsid w:val="003E0438"/>
    <w:rsid w:val="003E1B65"/>
    <w:rsid w:val="003E342A"/>
    <w:rsid w:val="003E53A8"/>
    <w:rsid w:val="003E6ABD"/>
    <w:rsid w:val="003F1129"/>
    <w:rsid w:val="003F2269"/>
    <w:rsid w:val="003F3E3A"/>
    <w:rsid w:val="003F639A"/>
    <w:rsid w:val="0040120B"/>
    <w:rsid w:val="004034F8"/>
    <w:rsid w:val="0040781C"/>
    <w:rsid w:val="00412BF9"/>
    <w:rsid w:val="004175E9"/>
    <w:rsid w:val="0041784D"/>
    <w:rsid w:val="004205EB"/>
    <w:rsid w:val="00422F44"/>
    <w:rsid w:val="004274A4"/>
    <w:rsid w:val="00431898"/>
    <w:rsid w:val="0043684C"/>
    <w:rsid w:val="00436AFF"/>
    <w:rsid w:val="00436C7F"/>
    <w:rsid w:val="004372DC"/>
    <w:rsid w:val="00442DF8"/>
    <w:rsid w:val="0044340E"/>
    <w:rsid w:val="00450EB9"/>
    <w:rsid w:val="00454213"/>
    <w:rsid w:val="004566A0"/>
    <w:rsid w:val="00461430"/>
    <w:rsid w:val="00463720"/>
    <w:rsid w:val="00463ABD"/>
    <w:rsid w:val="00464E10"/>
    <w:rsid w:val="00465464"/>
    <w:rsid w:val="00466BFB"/>
    <w:rsid w:val="0046778B"/>
    <w:rsid w:val="00470345"/>
    <w:rsid w:val="004738F2"/>
    <w:rsid w:val="00475F6A"/>
    <w:rsid w:val="0047672B"/>
    <w:rsid w:val="00477276"/>
    <w:rsid w:val="00477BB8"/>
    <w:rsid w:val="0048102A"/>
    <w:rsid w:val="00484539"/>
    <w:rsid w:val="0048663A"/>
    <w:rsid w:val="0049120D"/>
    <w:rsid w:val="0049459F"/>
    <w:rsid w:val="00494DB1"/>
    <w:rsid w:val="004A1955"/>
    <w:rsid w:val="004A497F"/>
    <w:rsid w:val="004B1EF0"/>
    <w:rsid w:val="004B3184"/>
    <w:rsid w:val="004B3909"/>
    <w:rsid w:val="004B5EB4"/>
    <w:rsid w:val="004B6DE1"/>
    <w:rsid w:val="004C3771"/>
    <w:rsid w:val="004C3EE5"/>
    <w:rsid w:val="004C4548"/>
    <w:rsid w:val="004C583B"/>
    <w:rsid w:val="004C61C1"/>
    <w:rsid w:val="004C680C"/>
    <w:rsid w:val="004D46F5"/>
    <w:rsid w:val="004F6AA2"/>
    <w:rsid w:val="00500AF9"/>
    <w:rsid w:val="005068E0"/>
    <w:rsid w:val="00512996"/>
    <w:rsid w:val="00512C20"/>
    <w:rsid w:val="00531E5C"/>
    <w:rsid w:val="00532548"/>
    <w:rsid w:val="005356EA"/>
    <w:rsid w:val="00536997"/>
    <w:rsid w:val="00542A00"/>
    <w:rsid w:val="00544878"/>
    <w:rsid w:val="005523D8"/>
    <w:rsid w:val="00554493"/>
    <w:rsid w:val="00555EAB"/>
    <w:rsid w:val="00560EB4"/>
    <w:rsid w:val="00564BFF"/>
    <w:rsid w:val="005673CF"/>
    <w:rsid w:val="00573867"/>
    <w:rsid w:val="00595787"/>
    <w:rsid w:val="005B167C"/>
    <w:rsid w:val="005B2353"/>
    <w:rsid w:val="005B2D23"/>
    <w:rsid w:val="005B433C"/>
    <w:rsid w:val="005C6B5D"/>
    <w:rsid w:val="005D2384"/>
    <w:rsid w:val="005D4235"/>
    <w:rsid w:val="005D51F7"/>
    <w:rsid w:val="005E01B3"/>
    <w:rsid w:val="005E2632"/>
    <w:rsid w:val="005E3FDF"/>
    <w:rsid w:val="005E4A2A"/>
    <w:rsid w:val="005E7A25"/>
    <w:rsid w:val="00601ABB"/>
    <w:rsid w:val="00603C05"/>
    <w:rsid w:val="006062E4"/>
    <w:rsid w:val="00611856"/>
    <w:rsid w:val="00615CEE"/>
    <w:rsid w:val="0061684A"/>
    <w:rsid w:val="00622960"/>
    <w:rsid w:val="00630412"/>
    <w:rsid w:val="00630CF6"/>
    <w:rsid w:val="0063464E"/>
    <w:rsid w:val="006375F3"/>
    <w:rsid w:val="006401E9"/>
    <w:rsid w:val="00640826"/>
    <w:rsid w:val="006418EC"/>
    <w:rsid w:val="00647813"/>
    <w:rsid w:val="006630A3"/>
    <w:rsid w:val="0066333C"/>
    <w:rsid w:val="006669F0"/>
    <w:rsid w:val="006731FA"/>
    <w:rsid w:val="00674650"/>
    <w:rsid w:val="006833F7"/>
    <w:rsid w:val="006902FA"/>
    <w:rsid w:val="00690B8F"/>
    <w:rsid w:val="0069218D"/>
    <w:rsid w:val="00692B38"/>
    <w:rsid w:val="0069633F"/>
    <w:rsid w:val="00697E70"/>
    <w:rsid w:val="006A3B5E"/>
    <w:rsid w:val="006B3CDF"/>
    <w:rsid w:val="006B6EB4"/>
    <w:rsid w:val="006C1B17"/>
    <w:rsid w:val="006C3955"/>
    <w:rsid w:val="006D1688"/>
    <w:rsid w:val="006D481E"/>
    <w:rsid w:val="006D6710"/>
    <w:rsid w:val="006E011E"/>
    <w:rsid w:val="006E2E17"/>
    <w:rsid w:val="006E3400"/>
    <w:rsid w:val="006E3ABC"/>
    <w:rsid w:val="006E5551"/>
    <w:rsid w:val="006F3E11"/>
    <w:rsid w:val="006F46E5"/>
    <w:rsid w:val="00700781"/>
    <w:rsid w:val="00700BEC"/>
    <w:rsid w:val="007010E3"/>
    <w:rsid w:val="00702419"/>
    <w:rsid w:val="00702DA7"/>
    <w:rsid w:val="00704ED3"/>
    <w:rsid w:val="00710189"/>
    <w:rsid w:val="00712473"/>
    <w:rsid w:val="00714074"/>
    <w:rsid w:val="00714088"/>
    <w:rsid w:val="007154EE"/>
    <w:rsid w:val="007229E6"/>
    <w:rsid w:val="00722C46"/>
    <w:rsid w:val="00723493"/>
    <w:rsid w:val="00723ADD"/>
    <w:rsid w:val="007251CD"/>
    <w:rsid w:val="00725D2B"/>
    <w:rsid w:val="00726E41"/>
    <w:rsid w:val="007308C8"/>
    <w:rsid w:val="0073472B"/>
    <w:rsid w:val="00740AEF"/>
    <w:rsid w:val="007422FD"/>
    <w:rsid w:val="007479A8"/>
    <w:rsid w:val="00750565"/>
    <w:rsid w:val="00752260"/>
    <w:rsid w:val="007531B9"/>
    <w:rsid w:val="0075396C"/>
    <w:rsid w:val="00755D6B"/>
    <w:rsid w:val="0075698B"/>
    <w:rsid w:val="00756E4A"/>
    <w:rsid w:val="00763E0F"/>
    <w:rsid w:val="00771DA8"/>
    <w:rsid w:val="00783ACD"/>
    <w:rsid w:val="007A1CA3"/>
    <w:rsid w:val="007A24D9"/>
    <w:rsid w:val="007A7B00"/>
    <w:rsid w:val="007B3A1C"/>
    <w:rsid w:val="007B5187"/>
    <w:rsid w:val="007C0426"/>
    <w:rsid w:val="007C1609"/>
    <w:rsid w:val="007C4978"/>
    <w:rsid w:val="007D2620"/>
    <w:rsid w:val="007E4440"/>
    <w:rsid w:val="007F0D56"/>
    <w:rsid w:val="007F5333"/>
    <w:rsid w:val="00801122"/>
    <w:rsid w:val="0080569E"/>
    <w:rsid w:val="00810A8E"/>
    <w:rsid w:val="0081363F"/>
    <w:rsid w:val="008159E5"/>
    <w:rsid w:val="00815A05"/>
    <w:rsid w:val="00824D02"/>
    <w:rsid w:val="00834019"/>
    <w:rsid w:val="00840560"/>
    <w:rsid w:val="008430C4"/>
    <w:rsid w:val="00844D4A"/>
    <w:rsid w:val="00851C96"/>
    <w:rsid w:val="008554E1"/>
    <w:rsid w:val="0086094F"/>
    <w:rsid w:val="0087281A"/>
    <w:rsid w:val="008740E0"/>
    <w:rsid w:val="008816EC"/>
    <w:rsid w:val="0088321E"/>
    <w:rsid w:val="008914F5"/>
    <w:rsid w:val="008A5720"/>
    <w:rsid w:val="008B17B7"/>
    <w:rsid w:val="008B21E1"/>
    <w:rsid w:val="008C7A6F"/>
    <w:rsid w:val="008D16AB"/>
    <w:rsid w:val="008D1AC5"/>
    <w:rsid w:val="008D1BA4"/>
    <w:rsid w:val="008D3888"/>
    <w:rsid w:val="008D3EF6"/>
    <w:rsid w:val="008D4FFA"/>
    <w:rsid w:val="008D6383"/>
    <w:rsid w:val="008D7A4B"/>
    <w:rsid w:val="008E36C4"/>
    <w:rsid w:val="008E620E"/>
    <w:rsid w:val="008E64F4"/>
    <w:rsid w:val="008F3401"/>
    <w:rsid w:val="008F5A50"/>
    <w:rsid w:val="008F7507"/>
    <w:rsid w:val="00905285"/>
    <w:rsid w:val="00907848"/>
    <w:rsid w:val="00910107"/>
    <w:rsid w:val="009124DD"/>
    <w:rsid w:val="009141C5"/>
    <w:rsid w:val="0091665A"/>
    <w:rsid w:val="00917813"/>
    <w:rsid w:val="00930147"/>
    <w:rsid w:val="00932513"/>
    <w:rsid w:val="00933205"/>
    <w:rsid w:val="00936D41"/>
    <w:rsid w:val="009447BE"/>
    <w:rsid w:val="00944B74"/>
    <w:rsid w:val="009471B4"/>
    <w:rsid w:val="00950951"/>
    <w:rsid w:val="0095269A"/>
    <w:rsid w:val="00957C5F"/>
    <w:rsid w:val="0096126A"/>
    <w:rsid w:val="00967D30"/>
    <w:rsid w:val="00970D45"/>
    <w:rsid w:val="00982450"/>
    <w:rsid w:val="009873DE"/>
    <w:rsid w:val="00993EBE"/>
    <w:rsid w:val="009943B4"/>
    <w:rsid w:val="00994D12"/>
    <w:rsid w:val="009B4C68"/>
    <w:rsid w:val="009B500E"/>
    <w:rsid w:val="009D068F"/>
    <w:rsid w:val="009D1815"/>
    <w:rsid w:val="009D22E1"/>
    <w:rsid w:val="009D3587"/>
    <w:rsid w:val="009D397F"/>
    <w:rsid w:val="009D49C9"/>
    <w:rsid w:val="009E046C"/>
    <w:rsid w:val="009E36AB"/>
    <w:rsid w:val="00A05D63"/>
    <w:rsid w:val="00A073E5"/>
    <w:rsid w:val="00A10CA3"/>
    <w:rsid w:val="00A123DD"/>
    <w:rsid w:val="00A12C56"/>
    <w:rsid w:val="00A20A69"/>
    <w:rsid w:val="00A26A3B"/>
    <w:rsid w:val="00A347ED"/>
    <w:rsid w:val="00A3650F"/>
    <w:rsid w:val="00A402A7"/>
    <w:rsid w:val="00A40B58"/>
    <w:rsid w:val="00A46082"/>
    <w:rsid w:val="00A534E2"/>
    <w:rsid w:val="00A536FA"/>
    <w:rsid w:val="00A54338"/>
    <w:rsid w:val="00A54A22"/>
    <w:rsid w:val="00A600AB"/>
    <w:rsid w:val="00A63A65"/>
    <w:rsid w:val="00A70EAF"/>
    <w:rsid w:val="00A735EE"/>
    <w:rsid w:val="00A76800"/>
    <w:rsid w:val="00A77FC6"/>
    <w:rsid w:val="00A86298"/>
    <w:rsid w:val="00A904F9"/>
    <w:rsid w:val="00A92F31"/>
    <w:rsid w:val="00AA02E3"/>
    <w:rsid w:val="00AA502C"/>
    <w:rsid w:val="00AB2B66"/>
    <w:rsid w:val="00AB3720"/>
    <w:rsid w:val="00AB4548"/>
    <w:rsid w:val="00AB7200"/>
    <w:rsid w:val="00AC2811"/>
    <w:rsid w:val="00AC3CC2"/>
    <w:rsid w:val="00AD0ED2"/>
    <w:rsid w:val="00AD6F6F"/>
    <w:rsid w:val="00AD7E52"/>
    <w:rsid w:val="00AE071C"/>
    <w:rsid w:val="00AE2682"/>
    <w:rsid w:val="00AE42B4"/>
    <w:rsid w:val="00AE50F0"/>
    <w:rsid w:val="00AE7BEF"/>
    <w:rsid w:val="00AF0F4C"/>
    <w:rsid w:val="00AF601D"/>
    <w:rsid w:val="00AF6BC1"/>
    <w:rsid w:val="00AF6E0E"/>
    <w:rsid w:val="00B12106"/>
    <w:rsid w:val="00B145BE"/>
    <w:rsid w:val="00B164BC"/>
    <w:rsid w:val="00B204B9"/>
    <w:rsid w:val="00B20851"/>
    <w:rsid w:val="00B22F52"/>
    <w:rsid w:val="00B26198"/>
    <w:rsid w:val="00B27808"/>
    <w:rsid w:val="00B30A97"/>
    <w:rsid w:val="00B34033"/>
    <w:rsid w:val="00B3494B"/>
    <w:rsid w:val="00B45917"/>
    <w:rsid w:val="00B53A7E"/>
    <w:rsid w:val="00B5433F"/>
    <w:rsid w:val="00B56308"/>
    <w:rsid w:val="00B57C03"/>
    <w:rsid w:val="00B57CD6"/>
    <w:rsid w:val="00B6703F"/>
    <w:rsid w:val="00B73C2B"/>
    <w:rsid w:val="00B7444B"/>
    <w:rsid w:val="00B747B2"/>
    <w:rsid w:val="00B767DB"/>
    <w:rsid w:val="00B77E42"/>
    <w:rsid w:val="00B81FB0"/>
    <w:rsid w:val="00B826EF"/>
    <w:rsid w:val="00B83827"/>
    <w:rsid w:val="00B83C05"/>
    <w:rsid w:val="00B94B5E"/>
    <w:rsid w:val="00B94EDD"/>
    <w:rsid w:val="00BA4D21"/>
    <w:rsid w:val="00BB1FAC"/>
    <w:rsid w:val="00BB2C8D"/>
    <w:rsid w:val="00BB3670"/>
    <w:rsid w:val="00BC1131"/>
    <w:rsid w:val="00BC2220"/>
    <w:rsid w:val="00BC4E6A"/>
    <w:rsid w:val="00BD6157"/>
    <w:rsid w:val="00BE5BDD"/>
    <w:rsid w:val="00BE5D99"/>
    <w:rsid w:val="00BF46FD"/>
    <w:rsid w:val="00C02B49"/>
    <w:rsid w:val="00C03A7A"/>
    <w:rsid w:val="00C0525A"/>
    <w:rsid w:val="00C06EF2"/>
    <w:rsid w:val="00C11905"/>
    <w:rsid w:val="00C13A70"/>
    <w:rsid w:val="00C148EF"/>
    <w:rsid w:val="00C233FB"/>
    <w:rsid w:val="00C30D2E"/>
    <w:rsid w:val="00C44D20"/>
    <w:rsid w:val="00C46385"/>
    <w:rsid w:val="00C514EA"/>
    <w:rsid w:val="00C57701"/>
    <w:rsid w:val="00C65629"/>
    <w:rsid w:val="00C761E1"/>
    <w:rsid w:val="00C77B6E"/>
    <w:rsid w:val="00C8031A"/>
    <w:rsid w:val="00C832F6"/>
    <w:rsid w:val="00C843E9"/>
    <w:rsid w:val="00C8505B"/>
    <w:rsid w:val="00C87648"/>
    <w:rsid w:val="00C9036F"/>
    <w:rsid w:val="00C90867"/>
    <w:rsid w:val="00C92917"/>
    <w:rsid w:val="00C92C15"/>
    <w:rsid w:val="00CA373A"/>
    <w:rsid w:val="00CB368A"/>
    <w:rsid w:val="00CB4E52"/>
    <w:rsid w:val="00CB5C5F"/>
    <w:rsid w:val="00CB63D5"/>
    <w:rsid w:val="00CB7262"/>
    <w:rsid w:val="00CC3AD5"/>
    <w:rsid w:val="00CC441F"/>
    <w:rsid w:val="00CD023A"/>
    <w:rsid w:val="00CD19EC"/>
    <w:rsid w:val="00CD6462"/>
    <w:rsid w:val="00CE7F79"/>
    <w:rsid w:val="00CF4A05"/>
    <w:rsid w:val="00CF5CE3"/>
    <w:rsid w:val="00CF7C14"/>
    <w:rsid w:val="00CF7C34"/>
    <w:rsid w:val="00D002D1"/>
    <w:rsid w:val="00D0390E"/>
    <w:rsid w:val="00D039BA"/>
    <w:rsid w:val="00D039C5"/>
    <w:rsid w:val="00D043C5"/>
    <w:rsid w:val="00D10DD0"/>
    <w:rsid w:val="00D1376E"/>
    <w:rsid w:val="00D158F0"/>
    <w:rsid w:val="00D16035"/>
    <w:rsid w:val="00D268D6"/>
    <w:rsid w:val="00D30D3B"/>
    <w:rsid w:val="00D42681"/>
    <w:rsid w:val="00D5364D"/>
    <w:rsid w:val="00D5417F"/>
    <w:rsid w:val="00D63AF9"/>
    <w:rsid w:val="00D75177"/>
    <w:rsid w:val="00D804CD"/>
    <w:rsid w:val="00D809CA"/>
    <w:rsid w:val="00D844DF"/>
    <w:rsid w:val="00DA12EC"/>
    <w:rsid w:val="00DA69E1"/>
    <w:rsid w:val="00DB35F1"/>
    <w:rsid w:val="00DB426B"/>
    <w:rsid w:val="00DB47BE"/>
    <w:rsid w:val="00DB6FC5"/>
    <w:rsid w:val="00DB754B"/>
    <w:rsid w:val="00DB756C"/>
    <w:rsid w:val="00DC2FBE"/>
    <w:rsid w:val="00DD597B"/>
    <w:rsid w:val="00DD5DB8"/>
    <w:rsid w:val="00DE5051"/>
    <w:rsid w:val="00DE55A5"/>
    <w:rsid w:val="00DE6B77"/>
    <w:rsid w:val="00DF016F"/>
    <w:rsid w:val="00DF3C94"/>
    <w:rsid w:val="00DF54B4"/>
    <w:rsid w:val="00E01538"/>
    <w:rsid w:val="00E1338C"/>
    <w:rsid w:val="00E14FB1"/>
    <w:rsid w:val="00E22B58"/>
    <w:rsid w:val="00E2624B"/>
    <w:rsid w:val="00E326AA"/>
    <w:rsid w:val="00E36207"/>
    <w:rsid w:val="00E377A2"/>
    <w:rsid w:val="00E405E8"/>
    <w:rsid w:val="00E417CB"/>
    <w:rsid w:val="00E426FA"/>
    <w:rsid w:val="00E43BCD"/>
    <w:rsid w:val="00E44C1C"/>
    <w:rsid w:val="00E519E1"/>
    <w:rsid w:val="00E51A79"/>
    <w:rsid w:val="00E67E5D"/>
    <w:rsid w:val="00E711E1"/>
    <w:rsid w:val="00E84D2C"/>
    <w:rsid w:val="00E84DF0"/>
    <w:rsid w:val="00E909C9"/>
    <w:rsid w:val="00E90E83"/>
    <w:rsid w:val="00E91C20"/>
    <w:rsid w:val="00EA1901"/>
    <w:rsid w:val="00EB19A2"/>
    <w:rsid w:val="00EB2748"/>
    <w:rsid w:val="00EC40FA"/>
    <w:rsid w:val="00EC4D06"/>
    <w:rsid w:val="00EC74F7"/>
    <w:rsid w:val="00ED13D2"/>
    <w:rsid w:val="00ED1EB6"/>
    <w:rsid w:val="00ED2F5F"/>
    <w:rsid w:val="00ED7808"/>
    <w:rsid w:val="00EE0001"/>
    <w:rsid w:val="00EE3775"/>
    <w:rsid w:val="00EE4EEF"/>
    <w:rsid w:val="00EE7D6C"/>
    <w:rsid w:val="00EF227A"/>
    <w:rsid w:val="00F003A2"/>
    <w:rsid w:val="00F0697A"/>
    <w:rsid w:val="00F06E8F"/>
    <w:rsid w:val="00F15F3C"/>
    <w:rsid w:val="00F16B15"/>
    <w:rsid w:val="00F21B15"/>
    <w:rsid w:val="00F24C73"/>
    <w:rsid w:val="00F33191"/>
    <w:rsid w:val="00F34725"/>
    <w:rsid w:val="00F36007"/>
    <w:rsid w:val="00F36FDE"/>
    <w:rsid w:val="00F4447A"/>
    <w:rsid w:val="00F46A57"/>
    <w:rsid w:val="00F53BA8"/>
    <w:rsid w:val="00F53F63"/>
    <w:rsid w:val="00F56CA0"/>
    <w:rsid w:val="00F57272"/>
    <w:rsid w:val="00F6251F"/>
    <w:rsid w:val="00F62EB2"/>
    <w:rsid w:val="00F635F5"/>
    <w:rsid w:val="00F6490C"/>
    <w:rsid w:val="00F67847"/>
    <w:rsid w:val="00F73468"/>
    <w:rsid w:val="00F76404"/>
    <w:rsid w:val="00F83C57"/>
    <w:rsid w:val="00F86792"/>
    <w:rsid w:val="00F9058F"/>
    <w:rsid w:val="00F94DB8"/>
    <w:rsid w:val="00FA7547"/>
    <w:rsid w:val="00FB125C"/>
    <w:rsid w:val="00FB4C9B"/>
    <w:rsid w:val="00FB5F9F"/>
    <w:rsid w:val="00FC3195"/>
    <w:rsid w:val="00FC5384"/>
    <w:rsid w:val="00FC62B7"/>
    <w:rsid w:val="00FD224C"/>
    <w:rsid w:val="00FE0A61"/>
    <w:rsid w:val="00FE4AE5"/>
    <w:rsid w:val="00FF033F"/>
    <w:rsid w:val="00FF244C"/>
    <w:rsid w:val="00FF2EC2"/>
    <w:rsid w:val="00FF3447"/>
    <w:rsid w:val="00FF3E90"/>
    <w:rsid w:val="00FF5D50"/>
    <w:rsid w:val="00FF6422"/>
    <w:rsid w:val="00FF6B41"/>
    <w:rsid w:val="00FF7E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240E3A"/>
    <w:pPr>
      <w:spacing w:before="120" w:after="0" w:line="300" w:lineRule="auto"/>
      <w:ind w:firstLine="357"/>
      <w:jc w:val="both"/>
    </w:pPr>
    <w:rPr>
      <w:rFonts w:eastAsia="Times New Roman" w:cs="Times New Roman"/>
      <w:bCs/>
      <w:szCs w:val="24"/>
    </w:rPr>
  </w:style>
  <w:style w:type="paragraph" w:styleId="Nadpis1">
    <w:name w:val="heading 1"/>
    <w:basedOn w:val="Normlny"/>
    <w:next w:val="Normlny"/>
    <w:link w:val="Nadpis1Char"/>
    <w:qFormat/>
    <w:rsid w:val="00A05D63"/>
    <w:pPr>
      <w:widowControl w:val="0"/>
      <w:numPr>
        <w:numId w:val="3"/>
      </w:numPr>
      <w:spacing w:before="480" w:after="60"/>
      <w:outlineLvl w:val="0"/>
    </w:pPr>
    <w:rPr>
      <w:rFonts w:ascii="Arial" w:hAnsi="Arial" w:cs="Arial"/>
      <w:b/>
      <w:bCs w:val="0"/>
      <w:kern w:val="32"/>
      <w:sz w:val="32"/>
      <w:szCs w:val="32"/>
    </w:rPr>
  </w:style>
  <w:style w:type="paragraph" w:styleId="Nadpis2">
    <w:name w:val="heading 2"/>
    <w:basedOn w:val="Normlny"/>
    <w:next w:val="Normlny"/>
    <w:link w:val="Nadpis2Char"/>
    <w:qFormat/>
    <w:rsid w:val="00240E3A"/>
    <w:pPr>
      <w:keepNext/>
      <w:numPr>
        <w:ilvl w:val="1"/>
        <w:numId w:val="3"/>
      </w:numPr>
      <w:spacing w:before="240" w:after="60"/>
      <w:outlineLvl w:val="1"/>
    </w:pPr>
    <w:rPr>
      <w:rFonts w:ascii="Arial" w:hAnsi="Arial" w:cs="Arial"/>
      <w:b/>
      <w:bCs w:val="0"/>
      <w:iCs/>
      <w:sz w:val="28"/>
      <w:szCs w:val="28"/>
    </w:rPr>
  </w:style>
  <w:style w:type="paragraph" w:styleId="Nadpis3">
    <w:name w:val="heading 3"/>
    <w:basedOn w:val="Normlny"/>
    <w:next w:val="Normlny"/>
    <w:link w:val="Nadpis3Char"/>
    <w:qFormat/>
    <w:rsid w:val="00E01538"/>
    <w:pPr>
      <w:keepNext/>
      <w:numPr>
        <w:ilvl w:val="2"/>
        <w:numId w:val="3"/>
      </w:numPr>
      <w:spacing w:before="360" w:after="120"/>
      <w:outlineLvl w:val="2"/>
    </w:pPr>
    <w:rPr>
      <w:rFonts w:ascii="Arial" w:hAnsi="Arial" w:cs="Arial"/>
      <w:b/>
      <w:bCs w:val="0"/>
      <w:szCs w:val="26"/>
    </w:rPr>
  </w:style>
  <w:style w:type="paragraph" w:styleId="Nadpis4">
    <w:name w:val="heading 4"/>
    <w:basedOn w:val="Normlny"/>
    <w:next w:val="Normlny"/>
    <w:link w:val="Nadpis4Char"/>
    <w:autoRedefine/>
    <w:qFormat/>
    <w:rsid w:val="00E01538"/>
    <w:pPr>
      <w:keepNext/>
      <w:numPr>
        <w:ilvl w:val="3"/>
        <w:numId w:val="3"/>
      </w:numPr>
      <w:spacing w:before="240" w:after="60"/>
      <w:outlineLvl w:val="3"/>
    </w:pPr>
    <w:rPr>
      <w:rFonts w:ascii="Arial" w:hAnsi="Arial" w:cs="Arial"/>
      <w:szCs w:val="28"/>
    </w:rPr>
  </w:style>
  <w:style w:type="paragraph" w:styleId="Nadpis5">
    <w:name w:val="heading 5"/>
    <w:basedOn w:val="Normlny"/>
    <w:next w:val="Normlny"/>
    <w:link w:val="Nadpis5Char"/>
    <w:qFormat/>
    <w:rsid w:val="00E01538"/>
    <w:pPr>
      <w:numPr>
        <w:ilvl w:val="4"/>
        <w:numId w:val="3"/>
      </w:numPr>
      <w:spacing w:before="240" w:after="60"/>
      <w:outlineLvl w:val="4"/>
    </w:pPr>
    <w:rPr>
      <w:b/>
      <w:bCs w:val="0"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qFormat/>
    <w:rsid w:val="00E01538"/>
    <w:pPr>
      <w:numPr>
        <w:ilvl w:val="5"/>
        <w:numId w:val="3"/>
      </w:numPr>
      <w:spacing w:before="240" w:after="60"/>
      <w:outlineLvl w:val="5"/>
    </w:pPr>
    <w:rPr>
      <w:b/>
      <w:bCs w:val="0"/>
      <w:sz w:val="22"/>
      <w:szCs w:val="22"/>
    </w:rPr>
  </w:style>
  <w:style w:type="paragraph" w:styleId="Nadpis7">
    <w:name w:val="heading 7"/>
    <w:basedOn w:val="Normlny"/>
    <w:next w:val="Normlny"/>
    <w:link w:val="Nadpis7Char"/>
    <w:qFormat/>
    <w:rsid w:val="00E01538"/>
    <w:pPr>
      <w:numPr>
        <w:ilvl w:val="6"/>
        <w:numId w:val="3"/>
      </w:numPr>
      <w:spacing w:before="240" w:after="60"/>
      <w:outlineLvl w:val="6"/>
    </w:pPr>
  </w:style>
  <w:style w:type="paragraph" w:styleId="Nadpis8">
    <w:name w:val="heading 8"/>
    <w:basedOn w:val="Normlny"/>
    <w:next w:val="Normlny"/>
    <w:link w:val="Nadpis8Char"/>
    <w:qFormat/>
    <w:rsid w:val="00E01538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y"/>
    <w:next w:val="Normlny"/>
    <w:link w:val="Nadpis9Char"/>
    <w:qFormat/>
    <w:rsid w:val="00E01538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rsid w:val="00A05D63"/>
    <w:rPr>
      <w:rFonts w:ascii="Arial" w:eastAsia="Times New Roman" w:hAnsi="Arial" w:cs="Arial"/>
      <w:b/>
      <w:kern w:val="32"/>
      <w:sz w:val="32"/>
      <w:szCs w:val="32"/>
    </w:rPr>
  </w:style>
  <w:style w:type="character" w:customStyle="1" w:styleId="Nadpis2Char">
    <w:name w:val="Nadpis 2 Char"/>
    <w:basedOn w:val="Predvolenpsmoodseku"/>
    <w:link w:val="Nadpis2"/>
    <w:rsid w:val="00240E3A"/>
    <w:rPr>
      <w:rFonts w:ascii="Arial" w:eastAsia="Times New Roman" w:hAnsi="Arial" w:cs="Arial"/>
      <w:b/>
      <w:iCs/>
      <w:sz w:val="28"/>
      <w:szCs w:val="28"/>
    </w:rPr>
  </w:style>
  <w:style w:type="character" w:customStyle="1" w:styleId="Nadpis3Char">
    <w:name w:val="Nadpis 3 Char"/>
    <w:basedOn w:val="Predvolenpsmoodseku"/>
    <w:link w:val="Nadpis3"/>
    <w:rsid w:val="00E01538"/>
    <w:rPr>
      <w:rFonts w:ascii="Arial" w:eastAsia="Times New Roman" w:hAnsi="Arial" w:cs="Arial"/>
      <w:b/>
      <w:szCs w:val="26"/>
    </w:rPr>
  </w:style>
  <w:style w:type="character" w:customStyle="1" w:styleId="Nadpis4Char">
    <w:name w:val="Nadpis 4 Char"/>
    <w:basedOn w:val="Predvolenpsmoodseku"/>
    <w:link w:val="Nadpis4"/>
    <w:rsid w:val="00E01538"/>
    <w:rPr>
      <w:rFonts w:ascii="Arial" w:eastAsia="Times New Roman" w:hAnsi="Arial" w:cs="Arial"/>
      <w:bCs/>
      <w:szCs w:val="28"/>
    </w:rPr>
  </w:style>
  <w:style w:type="character" w:customStyle="1" w:styleId="Nadpis5Char">
    <w:name w:val="Nadpis 5 Char"/>
    <w:basedOn w:val="Predvolenpsmoodseku"/>
    <w:link w:val="Nadpis5"/>
    <w:rsid w:val="00E01538"/>
    <w:rPr>
      <w:rFonts w:eastAsia="Times New Roman" w:cs="Times New Roman"/>
      <w:b/>
      <w:i/>
      <w:iCs/>
      <w:sz w:val="26"/>
      <w:szCs w:val="26"/>
    </w:rPr>
  </w:style>
  <w:style w:type="character" w:customStyle="1" w:styleId="Nadpis6Char">
    <w:name w:val="Nadpis 6 Char"/>
    <w:basedOn w:val="Predvolenpsmoodseku"/>
    <w:link w:val="Nadpis6"/>
    <w:rsid w:val="00E01538"/>
    <w:rPr>
      <w:rFonts w:eastAsia="Times New Roman" w:cs="Times New Roman"/>
      <w:b/>
      <w:sz w:val="22"/>
    </w:rPr>
  </w:style>
  <w:style w:type="character" w:customStyle="1" w:styleId="Nadpis7Char">
    <w:name w:val="Nadpis 7 Char"/>
    <w:basedOn w:val="Predvolenpsmoodseku"/>
    <w:link w:val="Nadpis7"/>
    <w:rsid w:val="00E01538"/>
    <w:rPr>
      <w:rFonts w:eastAsia="Times New Roman" w:cs="Times New Roman"/>
      <w:bCs/>
      <w:szCs w:val="24"/>
    </w:rPr>
  </w:style>
  <w:style w:type="character" w:customStyle="1" w:styleId="Nadpis8Char">
    <w:name w:val="Nadpis 8 Char"/>
    <w:basedOn w:val="Predvolenpsmoodseku"/>
    <w:link w:val="Nadpis8"/>
    <w:rsid w:val="00E01538"/>
    <w:rPr>
      <w:rFonts w:eastAsia="Times New Roman" w:cs="Times New Roman"/>
      <w:bCs/>
      <w:i/>
      <w:iCs/>
      <w:szCs w:val="24"/>
    </w:rPr>
  </w:style>
  <w:style w:type="character" w:customStyle="1" w:styleId="Nadpis9Char">
    <w:name w:val="Nadpis 9 Char"/>
    <w:basedOn w:val="Predvolenpsmoodseku"/>
    <w:link w:val="Nadpis9"/>
    <w:rsid w:val="00E01538"/>
    <w:rPr>
      <w:rFonts w:ascii="Arial" w:eastAsia="Times New Roman" w:hAnsi="Arial" w:cs="Arial"/>
      <w:bCs/>
      <w:sz w:val="22"/>
    </w:rPr>
  </w:style>
  <w:style w:type="paragraph" w:styleId="Hlavika">
    <w:name w:val="header"/>
    <w:basedOn w:val="Pta"/>
    <w:link w:val="HlavikaChar"/>
    <w:semiHidden/>
    <w:rsid w:val="00E01538"/>
  </w:style>
  <w:style w:type="character" w:customStyle="1" w:styleId="HlavikaChar">
    <w:name w:val="Hlavička Char"/>
    <w:basedOn w:val="Predvolenpsmoodseku"/>
    <w:link w:val="Hlavika"/>
    <w:semiHidden/>
    <w:rsid w:val="00E01538"/>
    <w:rPr>
      <w:rFonts w:eastAsia="Times New Roman" w:cs="Times New Roman"/>
      <w:b/>
      <w:bCs/>
      <w:szCs w:val="20"/>
      <w:lang w:eastAsia="cs-CZ"/>
    </w:rPr>
  </w:style>
  <w:style w:type="paragraph" w:styleId="Pta">
    <w:name w:val="footer"/>
    <w:basedOn w:val="NormalnytextDP"/>
    <w:link w:val="PtaChar"/>
    <w:semiHidden/>
    <w:rsid w:val="00E01538"/>
    <w:pPr>
      <w:tabs>
        <w:tab w:val="center" w:pos="4253"/>
        <w:tab w:val="right" w:pos="8505"/>
      </w:tabs>
      <w:spacing w:before="0"/>
      <w:ind w:firstLine="0"/>
    </w:pPr>
    <w:rPr>
      <w:lang w:eastAsia="cs-CZ"/>
    </w:rPr>
  </w:style>
  <w:style w:type="character" w:customStyle="1" w:styleId="PtaChar">
    <w:name w:val="Päta Char"/>
    <w:basedOn w:val="Predvolenpsmoodseku"/>
    <w:link w:val="Pta"/>
    <w:semiHidden/>
    <w:rsid w:val="00E01538"/>
    <w:rPr>
      <w:rFonts w:eastAsia="Times New Roman" w:cs="Times New Roman"/>
      <w:b/>
      <w:bCs/>
      <w:szCs w:val="20"/>
      <w:lang w:eastAsia="cs-CZ"/>
    </w:rPr>
  </w:style>
  <w:style w:type="paragraph" w:customStyle="1" w:styleId="NormalnytextDP">
    <w:name w:val="Normalny text DP"/>
    <w:link w:val="NormalnytextDPChar"/>
    <w:rsid w:val="00E01538"/>
    <w:pPr>
      <w:spacing w:before="60" w:after="0" w:line="360" w:lineRule="auto"/>
      <w:ind w:firstLine="510"/>
      <w:jc w:val="both"/>
    </w:pPr>
    <w:rPr>
      <w:rFonts w:eastAsia="Times New Roman" w:cs="Times New Roman"/>
      <w:b/>
      <w:bCs/>
      <w:szCs w:val="20"/>
    </w:rPr>
  </w:style>
  <w:style w:type="paragraph" w:customStyle="1" w:styleId="NadpisKapitoly">
    <w:name w:val="Nadpis Kapitoly"/>
    <w:basedOn w:val="NormalnytextDP"/>
    <w:next w:val="NormalnytextDP"/>
    <w:rsid w:val="00E01538"/>
    <w:pPr>
      <w:pageBreakBefore/>
      <w:numPr>
        <w:numId w:val="1"/>
      </w:numPr>
      <w:spacing w:after="60" w:line="312" w:lineRule="auto"/>
      <w:outlineLvl w:val="0"/>
    </w:pPr>
    <w:rPr>
      <w:rFonts w:ascii="Arial" w:hAnsi="Arial"/>
      <w:b w:val="0"/>
      <w:sz w:val="32"/>
    </w:rPr>
  </w:style>
  <w:style w:type="paragraph" w:customStyle="1" w:styleId="PodNadpisKapitoly">
    <w:name w:val="PodNadpis Kapitoly"/>
    <w:basedOn w:val="NadpisKapitoly"/>
    <w:next w:val="NormalnytextDP"/>
    <w:rsid w:val="00E01538"/>
    <w:pPr>
      <w:keepNext/>
      <w:pageBreakBefore w:val="0"/>
      <w:numPr>
        <w:ilvl w:val="1"/>
      </w:numPr>
      <w:spacing w:before="180"/>
      <w:outlineLvl w:val="1"/>
    </w:pPr>
    <w:rPr>
      <w:sz w:val="28"/>
    </w:rPr>
  </w:style>
  <w:style w:type="paragraph" w:customStyle="1" w:styleId="PodNadpis3uroven">
    <w:name w:val="PodNadpis 3.uroven"/>
    <w:basedOn w:val="PodNadpisKapitoly"/>
    <w:next w:val="NormalnytextDP"/>
    <w:rsid w:val="00E01538"/>
    <w:pPr>
      <w:numPr>
        <w:ilvl w:val="2"/>
      </w:numPr>
      <w:spacing w:before="120"/>
      <w:outlineLvl w:val="2"/>
    </w:pPr>
    <w:rPr>
      <w:sz w:val="24"/>
      <w:szCs w:val="24"/>
    </w:rPr>
  </w:style>
  <w:style w:type="character" w:styleId="Hypertextovprepojenie">
    <w:name w:val="Hyperlink"/>
    <w:uiPriority w:val="99"/>
    <w:rsid w:val="00E01538"/>
    <w:rPr>
      <w:color w:val="0000FF"/>
      <w:u w:val="single"/>
    </w:rPr>
  </w:style>
  <w:style w:type="paragraph" w:styleId="Popis">
    <w:name w:val="caption"/>
    <w:aliases w:val="Popiska-Caption"/>
    <w:basedOn w:val="NormalnytextDP"/>
    <w:next w:val="NormalnytextDP"/>
    <w:qFormat/>
    <w:rsid w:val="00B6703F"/>
    <w:pPr>
      <w:spacing w:after="60" w:line="300" w:lineRule="auto"/>
      <w:ind w:firstLine="0"/>
      <w:jc w:val="center"/>
    </w:pPr>
    <w:rPr>
      <w:b w:val="0"/>
      <w:bCs w:val="0"/>
      <w:sz w:val="22"/>
    </w:rPr>
  </w:style>
  <w:style w:type="paragraph" w:customStyle="1" w:styleId="ZoznamLiteratury">
    <w:name w:val="Zoznam Literatury"/>
    <w:basedOn w:val="NormalnytextDP"/>
    <w:rsid w:val="00E01538"/>
    <w:pPr>
      <w:numPr>
        <w:numId w:val="2"/>
      </w:numPr>
      <w:tabs>
        <w:tab w:val="clear" w:pos="567"/>
        <w:tab w:val="num" w:pos="360"/>
      </w:tabs>
      <w:spacing w:line="288" w:lineRule="auto"/>
      <w:ind w:left="0" w:firstLine="510"/>
    </w:pPr>
  </w:style>
  <w:style w:type="character" w:customStyle="1" w:styleId="NormalnytextDPChar">
    <w:name w:val="Normalny text DP Char"/>
    <w:link w:val="NormalnytextDP"/>
    <w:rsid w:val="00E01538"/>
    <w:rPr>
      <w:rFonts w:eastAsia="Times New Roman" w:cs="Times New Roman"/>
      <w:b/>
      <w:bCs/>
      <w:szCs w:val="20"/>
    </w:rPr>
  </w:style>
  <w:style w:type="paragraph" w:customStyle="1" w:styleId="xdpObalJ">
    <w:name w:val="xdp_Obal_J"/>
    <w:basedOn w:val="Normlny"/>
    <w:rsid w:val="00E01538"/>
    <w:pPr>
      <w:widowControl w:val="0"/>
      <w:spacing w:before="60" w:line="360" w:lineRule="auto"/>
      <w:ind w:firstLine="0"/>
      <w:jc w:val="center"/>
    </w:pPr>
    <w:rPr>
      <w:rFonts w:cs="Arial"/>
      <w:bCs w:val="0"/>
      <w:sz w:val="28"/>
      <w:szCs w:val="20"/>
    </w:rPr>
  </w:style>
  <w:style w:type="paragraph" w:customStyle="1" w:styleId="xdpObalH">
    <w:name w:val="xdp_Obal_H"/>
    <w:basedOn w:val="Normlny"/>
    <w:rsid w:val="00E01538"/>
    <w:pPr>
      <w:widowControl w:val="0"/>
      <w:spacing w:before="60" w:line="360" w:lineRule="auto"/>
      <w:ind w:firstLine="0"/>
      <w:jc w:val="center"/>
    </w:pPr>
    <w:rPr>
      <w:rFonts w:cs="Arial"/>
      <w:bCs w:val="0"/>
      <w:caps/>
      <w:sz w:val="32"/>
      <w:szCs w:val="20"/>
    </w:rPr>
  </w:style>
  <w:style w:type="paragraph" w:customStyle="1" w:styleId="xdpObalO">
    <w:name w:val="xdp_Obal_O"/>
    <w:basedOn w:val="xdpObalJ"/>
    <w:rsid w:val="00E01538"/>
    <w:rPr>
      <w:sz w:val="24"/>
    </w:rPr>
  </w:style>
  <w:style w:type="character" w:styleId="Jemnodkaz">
    <w:name w:val="Subtle Reference"/>
    <w:uiPriority w:val="31"/>
    <w:qFormat/>
    <w:rsid w:val="00E01538"/>
    <w:rPr>
      <w:smallCaps/>
      <w:color w:val="5A5A5A"/>
    </w:rPr>
  </w:style>
  <w:style w:type="character" w:styleId="Textzstupnhosymbolu">
    <w:name w:val="Placeholder Text"/>
    <w:basedOn w:val="Predvolenpsmoodseku"/>
    <w:uiPriority w:val="99"/>
    <w:semiHidden/>
    <w:rsid w:val="00E01538"/>
    <w:rPr>
      <w:color w:val="808080"/>
    </w:rPr>
  </w:style>
  <w:style w:type="paragraph" w:styleId="Odsekzoznamu">
    <w:name w:val="List Paragraph"/>
    <w:basedOn w:val="Normlny"/>
    <w:uiPriority w:val="34"/>
    <w:qFormat/>
    <w:rsid w:val="00CB7262"/>
    <w:pPr>
      <w:ind w:left="720"/>
      <w:contextualSpacing/>
    </w:pPr>
  </w:style>
  <w:style w:type="table" w:styleId="Mriekatabuky">
    <w:name w:val="Table Grid"/>
    <w:basedOn w:val="Normlnatabuka"/>
    <w:uiPriority w:val="39"/>
    <w:rsid w:val="00F16B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700781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00781"/>
    <w:rPr>
      <w:rFonts w:ascii="Tahoma" w:eastAsia="Times New Roman" w:hAnsi="Tahoma" w:cs="Tahoma"/>
      <w:bCs/>
      <w:sz w:val="16"/>
      <w:szCs w:val="16"/>
    </w:rPr>
  </w:style>
  <w:style w:type="paragraph" w:styleId="Bezriadkovania">
    <w:name w:val="No Spacing"/>
    <w:uiPriority w:val="1"/>
    <w:qFormat/>
    <w:rsid w:val="002B35AC"/>
    <w:pPr>
      <w:spacing w:after="0" w:line="240" w:lineRule="auto"/>
      <w:ind w:firstLine="357"/>
      <w:jc w:val="both"/>
    </w:pPr>
    <w:rPr>
      <w:rFonts w:eastAsia="Times New Roman" w:cs="Times New Roman"/>
      <w:bCs/>
      <w:szCs w:val="24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B35AC"/>
    <w:rPr>
      <w:color w:val="954F72" w:themeColor="followedHyperlink"/>
      <w:u w:val="single"/>
    </w:rPr>
  </w:style>
  <w:style w:type="character" w:customStyle="1" w:styleId="jlqj4b">
    <w:name w:val="jlqj4b"/>
    <w:basedOn w:val="Predvolenpsmoodseku"/>
    <w:rsid w:val="00412BF9"/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412B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ind w:firstLine="0"/>
      <w:jc w:val="left"/>
    </w:pPr>
    <w:rPr>
      <w:rFonts w:ascii="Courier New" w:hAnsi="Courier New" w:cs="Courier New"/>
      <w:bCs w:val="0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412BF9"/>
    <w:rPr>
      <w:rFonts w:ascii="Courier New" w:eastAsia="Times New Roman" w:hAnsi="Courier New" w:cs="Courier New"/>
      <w:sz w:val="20"/>
      <w:szCs w:val="20"/>
      <w:lang w:eastAsia="sk-SK"/>
    </w:r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5E7A25"/>
    <w:pPr>
      <w:spacing w:before="0"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5E7A25"/>
    <w:rPr>
      <w:rFonts w:eastAsia="Times New Roman" w:cs="Times New Roman"/>
      <w:bCs/>
      <w:sz w:val="20"/>
      <w:szCs w:val="20"/>
    </w:rPr>
  </w:style>
  <w:style w:type="character" w:styleId="Odkaznapoznmkupodiarou">
    <w:name w:val="footnote reference"/>
    <w:basedOn w:val="Predvolenpsmoodseku"/>
    <w:uiPriority w:val="99"/>
    <w:semiHidden/>
    <w:unhideWhenUsed/>
    <w:rsid w:val="005E7A25"/>
    <w:rPr>
      <w:vertAlign w:val="superscript"/>
    </w:rPr>
  </w:style>
  <w:style w:type="character" w:styleId="Zvraznenie">
    <w:name w:val="Emphasis"/>
    <w:basedOn w:val="Predvolenpsmoodseku"/>
    <w:uiPriority w:val="20"/>
    <w:qFormat/>
    <w:rsid w:val="005E7A25"/>
    <w:rPr>
      <w:i/>
      <w:iCs/>
    </w:rPr>
  </w:style>
  <w:style w:type="character" w:customStyle="1" w:styleId="viiyi">
    <w:name w:val="viiyi"/>
    <w:basedOn w:val="Predvolenpsmoodseku"/>
    <w:rsid w:val="00F6490C"/>
  </w:style>
  <w:style w:type="character" w:customStyle="1" w:styleId="mi">
    <w:name w:val="mi"/>
    <w:basedOn w:val="Predvolenpsmoodseku"/>
    <w:rsid w:val="00647813"/>
  </w:style>
  <w:style w:type="character" w:customStyle="1" w:styleId="mn">
    <w:name w:val="mn"/>
    <w:basedOn w:val="Predvolenpsmoodseku"/>
    <w:rsid w:val="00647813"/>
  </w:style>
  <w:style w:type="character" w:customStyle="1" w:styleId="mo">
    <w:name w:val="mo"/>
    <w:basedOn w:val="Predvolenpsmoodseku"/>
    <w:rsid w:val="00647813"/>
  </w:style>
  <w:style w:type="character" w:customStyle="1" w:styleId="mtext">
    <w:name w:val="mtext"/>
    <w:basedOn w:val="Predvolenpsmoodseku"/>
    <w:rsid w:val="00F56CA0"/>
  </w:style>
  <w:style w:type="character" w:customStyle="1" w:styleId="mjxassistivemathml">
    <w:name w:val="mjx_assistive_mathml"/>
    <w:basedOn w:val="Predvolenpsmoodseku"/>
    <w:rsid w:val="00F56CA0"/>
  </w:style>
  <w:style w:type="character" w:customStyle="1" w:styleId="msqrt">
    <w:name w:val="msqrt"/>
    <w:basedOn w:val="Predvolenpsmoodseku"/>
    <w:rsid w:val="00F56CA0"/>
  </w:style>
  <w:style w:type="character" w:styleId="Siln">
    <w:name w:val="Strong"/>
    <w:basedOn w:val="Predvolenpsmoodseku"/>
    <w:uiPriority w:val="22"/>
    <w:qFormat/>
    <w:rsid w:val="00AF6BC1"/>
    <w:rPr>
      <w:b/>
      <w:bCs/>
    </w:rPr>
  </w:style>
  <w:style w:type="paragraph" w:customStyle="1" w:styleId="rtejustify">
    <w:name w:val="rtejustify"/>
    <w:basedOn w:val="Normlny"/>
    <w:rsid w:val="00F53F63"/>
    <w:pPr>
      <w:spacing w:before="100" w:beforeAutospacing="1" w:after="100" w:afterAutospacing="1" w:line="240" w:lineRule="auto"/>
      <w:ind w:firstLine="0"/>
      <w:jc w:val="left"/>
    </w:pPr>
    <w:rPr>
      <w:bCs w:val="0"/>
      <w:lang w:eastAsia="sk-SK"/>
    </w:rPr>
  </w:style>
  <w:style w:type="paragraph" w:styleId="truktradokumentu">
    <w:name w:val="Document Map"/>
    <w:basedOn w:val="Normlny"/>
    <w:link w:val="truktradokumentuChar"/>
    <w:uiPriority w:val="99"/>
    <w:semiHidden/>
    <w:unhideWhenUsed/>
    <w:rsid w:val="009D49C9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ruktradokumentuChar">
    <w:name w:val="Štruktúra dokumentu Char"/>
    <w:basedOn w:val="Predvolenpsmoodseku"/>
    <w:link w:val="truktradokumentu"/>
    <w:uiPriority w:val="99"/>
    <w:semiHidden/>
    <w:rsid w:val="009D49C9"/>
    <w:rPr>
      <w:rFonts w:ascii="Tahoma" w:eastAsia="Times New Roman" w:hAnsi="Tahoma" w:cs="Tahoma"/>
      <w:bCs/>
      <w:sz w:val="16"/>
      <w:szCs w:val="16"/>
    </w:rPr>
  </w:style>
  <w:style w:type="paragraph" w:styleId="Hlavikaobsahu">
    <w:name w:val="TOC Heading"/>
    <w:basedOn w:val="Nadpis1"/>
    <w:next w:val="Normlny"/>
    <w:uiPriority w:val="39"/>
    <w:unhideWhenUsed/>
    <w:qFormat/>
    <w:rsid w:val="003857D4"/>
    <w:pPr>
      <w:keepNext/>
      <w:keepLines/>
      <w:widowControl/>
      <w:numPr>
        <w:numId w:val="0"/>
      </w:numPr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 w:val="28"/>
      <w:szCs w:val="28"/>
    </w:rPr>
  </w:style>
  <w:style w:type="paragraph" w:styleId="Obsah1">
    <w:name w:val="toc 1"/>
    <w:basedOn w:val="Normlny"/>
    <w:next w:val="Normlny"/>
    <w:autoRedefine/>
    <w:uiPriority w:val="39"/>
    <w:unhideWhenUsed/>
    <w:qFormat/>
    <w:rsid w:val="003857D4"/>
    <w:pPr>
      <w:tabs>
        <w:tab w:val="left" w:pos="880"/>
        <w:tab w:val="right" w:leader="dot" w:pos="9062"/>
      </w:tabs>
      <w:spacing w:after="100" w:line="20" w:lineRule="atLeast"/>
      <w:contextualSpacing/>
    </w:pPr>
  </w:style>
  <w:style w:type="paragraph" w:styleId="Obsah2">
    <w:name w:val="toc 2"/>
    <w:basedOn w:val="Normlny"/>
    <w:next w:val="Normlny"/>
    <w:autoRedefine/>
    <w:uiPriority w:val="39"/>
    <w:unhideWhenUsed/>
    <w:qFormat/>
    <w:rsid w:val="003857D4"/>
    <w:pPr>
      <w:tabs>
        <w:tab w:val="left" w:pos="1320"/>
        <w:tab w:val="right" w:leader="dot" w:pos="9062"/>
      </w:tabs>
      <w:spacing w:after="100" w:line="240" w:lineRule="auto"/>
      <w:ind w:left="238"/>
    </w:pPr>
  </w:style>
  <w:style w:type="paragraph" w:styleId="Obsah3">
    <w:name w:val="toc 3"/>
    <w:basedOn w:val="Normlny"/>
    <w:next w:val="Normlny"/>
    <w:autoRedefine/>
    <w:uiPriority w:val="39"/>
    <w:unhideWhenUsed/>
    <w:qFormat/>
    <w:rsid w:val="003857D4"/>
    <w:pPr>
      <w:spacing w:after="100"/>
      <w:ind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28542">
          <w:marLeft w:val="0"/>
          <w:marRight w:val="0"/>
          <w:marTop w:val="0"/>
          <w:marBottom w:val="26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6137">
              <w:marLeft w:val="0"/>
              <w:marRight w:val="0"/>
              <w:marTop w:val="131"/>
              <w:marBottom w:val="1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03751">
          <w:marLeft w:val="0"/>
          <w:marRight w:val="0"/>
          <w:marTop w:val="0"/>
          <w:marBottom w:val="26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4936">
              <w:marLeft w:val="0"/>
              <w:marRight w:val="0"/>
              <w:marTop w:val="131"/>
              <w:marBottom w:val="1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134611">
          <w:marLeft w:val="0"/>
          <w:marRight w:val="0"/>
          <w:marTop w:val="0"/>
          <w:marBottom w:val="26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5122">
              <w:marLeft w:val="0"/>
              <w:marRight w:val="0"/>
              <w:marTop w:val="131"/>
              <w:marBottom w:val="1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745074">
          <w:marLeft w:val="0"/>
          <w:marRight w:val="0"/>
          <w:marTop w:val="0"/>
          <w:marBottom w:val="26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0101">
              <w:marLeft w:val="0"/>
              <w:marRight w:val="0"/>
              <w:marTop w:val="131"/>
              <w:marBottom w:val="1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574287">
          <w:marLeft w:val="0"/>
          <w:marRight w:val="0"/>
          <w:marTop w:val="0"/>
          <w:marBottom w:val="26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2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4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4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1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0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0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8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8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9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imgres?imgurl=https%3A%2F%2Fwww.eeeguide.com%2Fwp-content%2Fuploads%2F2019%2F11%2FHigh-Pass-Filter-1.jpg&amp;imgrefurl=https%3A%2F%2Fwww.eeeguide.com%2Fhigh-pass-filter%2F&amp;tbnid=Go-F3UpzyjAeEM&amp;vet=12ahUKEwiU8eev9Mf2AhV3CBAIHYboCT8QMygeegUIARCcAg..i&amp;docid=bv4MUKjH1Jgf8M&amp;w=537&amp;h=205&amp;q=high%20pass%20filter&amp;ved=2ahUKEwiU8eev9Mf2AhV3CBAIHYboCT8QMygeegUIARCcAg" TargetMode="External"/><Relationship Id="rId13" Type="http://schemas.openxmlformats.org/officeDocument/2006/relationships/footer" Target="footer2.xml"/><Relationship Id="rId18" Type="http://schemas.openxmlformats.org/officeDocument/2006/relationships/hyperlink" Target="https://www.electronics-notes.com/articles/radio/rf-filters/high-low-pass-lc-filter.php" TargetMode="External"/><Relationship Id="rId26" Type="http://schemas.openxmlformats.org/officeDocument/2006/relationships/image" Target="media/image8.emf"/><Relationship Id="rId39" Type="http://schemas.openxmlformats.org/officeDocument/2006/relationships/image" Target="media/image21.emf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hyperlink" Target="http://www.calculatoredge.com/electronics/bw%20tee%20high%20pass.htm" TargetMode="External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s://www.electronics-notes.com/articles/radio/rf-filters/constant-k-simple-high-pass-lc-rf-filter-design-calculations.php" TargetMode="External"/><Relationship Id="rId25" Type="http://schemas.openxmlformats.org/officeDocument/2006/relationships/image" Target="media/image7.emf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2.png"/><Relationship Id="rId29" Type="http://schemas.openxmlformats.org/officeDocument/2006/relationships/image" Target="media/image11.emf"/><Relationship Id="rId41" Type="http://schemas.openxmlformats.org/officeDocument/2006/relationships/hyperlink" Target="https://www.jotrin.it/tool/details/QBXFPLGTLBQJSQ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4.emf"/><Relationship Id="rId37" Type="http://schemas.openxmlformats.org/officeDocument/2006/relationships/image" Target="media/image19.emf"/><Relationship Id="rId40" Type="http://schemas.openxmlformats.org/officeDocument/2006/relationships/hyperlink" Target="https://electronicbase.net/high-pass-filter-calculator/" TargetMode="External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emf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hyperlink" Target="http://people.tuke.sk/stanislav.ilenin/eis/Technicka%20dokumentacia%20v%20elektrotechnike.pdf" TargetMode="External"/><Relationship Id="rId31" Type="http://schemas.openxmlformats.org/officeDocument/2006/relationships/image" Target="media/image13.png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yperlink" Target="https://www.electronics-notes.com/articles/radio/rf-filters/constant-k-simple-high-pass-lc-rf-filter-design-calculations.php" TargetMode="Externa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emf"/><Relationship Id="rId30" Type="http://schemas.openxmlformats.org/officeDocument/2006/relationships/image" Target="media/image12.emf"/><Relationship Id="rId35" Type="http://schemas.openxmlformats.org/officeDocument/2006/relationships/image" Target="media/image17.emf"/><Relationship Id="rId43" Type="http://schemas.openxmlformats.org/officeDocument/2006/relationships/hyperlink" Target="http://www.learningaboutelectronics.com/Articles/High-pass-filter-calculator.php" TargetMode="External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761197"/>
    <w:rsid w:val="007611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2DB61CD0568B4043AAD833668701B1A7">
    <w:name w:val="2DB61CD0568B4043AAD833668701B1A7"/>
    <w:rsid w:val="00761197"/>
  </w:style>
  <w:style w:type="paragraph" w:customStyle="1" w:styleId="800F4D6DC65F4D268B18291C516DF292">
    <w:name w:val="800F4D6DC65F4D268B18291C516DF292"/>
    <w:rsid w:val="00761197"/>
  </w:style>
  <w:style w:type="paragraph" w:customStyle="1" w:styleId="50B8B53E2706445CAEFBC63926B6DCCF">
    <w:name w:val="50B8B53E2706445CAEFBC63926B6DCCF"/>
    <w:rsid w:val="00761197"/>
  </w:style>
  <w:style w:type="paragraph" w:customStyle="1" w:styleId="F93134B1B5384E40BA519ACAE847A70A">
    <w:name w:val="F93134B1B5384E40BA519ACAE847A70A"/>
    <w:rsid w:val="00761197"/>
  </w:style>
  <w:style w:type="paragraph" w:customStyle="1" w:styleId="DCA76EA977A649DAA1F705980CA10118">
    <w:name w:val="DCA76EA977A649DAA1F705980CA10118"/>
    <w:rsid w:val="00761197"/>
  </w:style>
  <w:style w:type="paragraph" w:customStyle="1" w:styleId="FA8BD7CD3A284DC28259D94703AAEEF7">
    <w:name w:val="FA8BD7CD3A284DC28259D94703AAEEF7"/>
    <w:rsid w:val="0076119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4C388-6895-4469-B300-7D64834DE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38</Pages>
  <Words>9789</Words>
  <Characters>55803</Characters>
  <Application>Microsoft Office Word</Application>
  <DocSecurity>0</DocSecurity>
  <Lines>465</Lines>
  <Paragraphs>130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Viliam Fedák</dc:creator>
  <cp:lastModifiedBy>Ivan</cp:lastModifiedBy>
  <cp:revision>7</cp:revision>
  <cp:lastPrinted>2022-03-27T18:31:00Z</cp:lastPrinted>
  <dcterms:created xsi:type="dcterms:W3CDTF">2022-05-09T19:07:00Z</dcterms:created>
  <dcterms:modified xsi:type="dcterms:W3CDTF">2022-05-22T19:07:00Z</dcterms:modified>
</cp:coreProperties>
</file>