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0AAF" w14:textId="438F949F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>
        <w:rPr>
          <w:lang w:val="bg-BG"/>
        </w:rPr>
        <w:t>Отлична оценка</w:t>
      </w:r>
    </w:p>
    <w:p w14:paraId="7386E832" w14:textId="76457592" w:rsidR="00A12FF4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84"/>
        <w:gridCol w:w="196"/>
        <w:gridCol w:w="1340"/>
        <w:gridCol w:w="1340"/>
        <w:gridCol w:w="190"/>
        <w:gridCol w:w="1350"/>
        <w:gridCol w:w="1525"/>
      </w:tblGrid>
      <w:tr w:rsidR="000D77F2" w:rsidRPr="00543EBF" w14:paraId="7E672953" w14:textId="77777777" w:rsidTr="00C623F2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42B38304" w14:textId="77777777" w:rsidTr="00C623F2">
        <w:tc>
          <w:tcPr>
            <w:tcW w:w="990" w:type="dxa"/>
            <w:vAlign w:val="center"/>
          </w:tcPr>
          <w:p w14:paraId="56A950A2" w14:textId="0764B167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2064419B" w14:textId="0704C0DD"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84" w:type="dxa"/>
            <w:vAlign w:val="center"/>
          </w:tcPr>
          <w:p w14:paraId="41359ABF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14:paraId="49E20467" w14:textId="2FFCFF28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0CE4E19A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525" w:type="dxa"/>
            <w:vAlign w:val="center"/>
          </w:tcPr>
          <w:p w14:paraId="3981C6C7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38FCF79A" w14:textId="1F76AF9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14:paraId="5BB39899" w14:textId="3E91B966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>
        <w:rPr>
          <w:lang w:val="bg-BG"/>
        </w:rPr>
        <w:t>По</w:t>
      </w:r>
      <w:r w:rsidR="00130A40" w:rsidRPr="00130A40">
        <w:t>-</w:t>
      </w:r>
      <w:r w:rsidR="00130A40" w:rsidRPr="00130A40">
        <w:rPr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753"/>
        <w:gridCol w:w="360"/>
        <w:gridCol w:w="990"/>
        <w:gridCol w:w="1035"/>
        <w:gridCol w:w="285"/>
        <w:gridCol w:w="1020"/>
        <w:gridCol w:w="810"/>
        <w:gridCol w:w="930"/>
        <w:gridCol w:w="1050"/>
        <w:gridCol w:w="1043"/>
      </w:tblGrid>
      <w:tr w:rsidR="006956A6" w:rsidRPr="00130A40" w14:paraId="35992E8F" w14:textId="77777777" w:rsidTr="00C623F2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9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C623F2">
            <w:pPr>
              <w:spacing w:before="40" w:after="40"/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C623F2">
        <w:trPr>
          <w:trHeight w:val="685"/>
        </w:trPr>
        <w:tc>
          <w:tcPr>
            <w:tcW w:w="1047" w:type="dxa"/>
          </w:tcPr>
          <w:p w14:paraId="509BE73C" w14:textId="6479D5E7"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53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0C42B384" w14:textId="4CA72659"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35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0" w:type="dxa"/>
          </w:tcPr>
          <w:p w14:paraId="52156C85" w14:textId="48BC5BBD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0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0" w:type="dxa"/>
          </w:tcPr>
          <w:p w14:paraId="07B6A887" w14:textId="283ED1B0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43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753EC358" w14:textId="1D49BBC9" w:rsidR="00130A40" w:rsidRPr="00B37FB7" w:rsidRDefault="00130A40" w:rsidP="00130A40">
      <w:pPr>
        <w:pStyle w:val="ListParagraph"/>
      </w:pPr>
    </w:p>
    <w:p w14:paraId="03D90ED1" w14:textId="66D3999D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391A278A" w14:textId="6FC9374C" w:rsidR="00130A40" w:rsidRPr="00C623F2" w:rsidRDefault="00130A40" w:rsidP="00130A40"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 w:rsidR="00C623F2">
        <w:rPr>
          <w:lang w:val="bg-BG"/>
        </w:rPr>
        <w:t xml:space="preserve">Ако е </w:t>
      </w:r>
      <w:r w:rsidR="00C623F2" w:rsidRPr="004D1586">
        <w:rPr>
          <w:b/>
          <w:bCs/>
          <w:lang w:val="bg-BG"/>
        </w:rPr>
        <w:t>четно</w:t>
      </w:r>
      <w:r w:rsidR="00C623F2">
        <w:rPr>
          <w:lang w:val="bg-BG"/>
        </w:rPr>
        <w:t xml:space="preserve"> отпечатайте </w:t>
      </w:r>
      <w:r w:rsidR="00C623F2" w:rsidRPr="004D1586">
        <w:t>"</w:t>
      </w:r>
      <w:r w:rsidR="00C623F2" w:rsidRPr="004D1586">
        <w:rPr>
          <w:rFonts w:ascii="Consolas" w:hAnsi="Consolas"/>
          <w:b/>
          <w:bCs/>
          <w:noProof/>
        </w:rPr>
        <w:t>even"</w:t>
      </w:r>
      <w:r w:rsidR="00C623F2" w:rsidRPr="004D1586">
        <w:rPr>
          <w:rFonts w:ascii="Calibri (Light" w:hAnsi="Calibri (Light"/>
          <w:noProof/>
          <w:lang w:val="bg-BG"/>
        </w:rPr>
        <w:t xml:space="preserve">, </w:t>
      </w:r>
      <w:r w:rsidR="00C623F2" w:rsidRPr="004D1586">
        <w:rPr>
          <w:rFonts w:cstheme="minorHAnsi"/>
          <w:noProof/>
          <w:lang w:val="bg-BG"/>
        </w:rPr>
        <w:t>ако е нечетно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rFonts w:ascii="Consolas" w:hAnsi="Consolas"/>
          <w:noProof/>
          <w:lang w:val="bg-BG"/>
        </w:rPr>
        <w:t>"</w:t>
      </w:r>
      <w:r w:rsidR="00C623F2" w:rsidRPr="004D1586">
        <w:rPr>
          <w:rFonts w:ascii="Consolas" w:hAnsi="Consolas"/>
          <w:b/>
          <w:bCs/>
          <w:noProof/>
        </w:rPr>
        <w:t>odd"</w:t>
      </w:r>
      <w:r w:rsidR="00C623F2">
        <w:rPr>
          <w:rFonts w:ascii="Consolas" w:hAnsi="Consolas"/>
          <w:noProof/>
        </w:rPr>
        <w:t>.</w:t>
      </w:r>
    </w:p>
    <w:p w14:paraId="3B6BBB2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BB1320C"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31F19082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5E19FCF5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7159CA17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44B9EC20" w14:textId="6611765D" w:rsidR="00130A40" w:rsidRPr="00C865F6" w:rsidRDefault="00130A40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</w:p>
    <w:p w14:paraId="165EB91D" w14:textId="77777777" w:rsidR="00C623F2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279EC739" w14:textId="4DB5237A" w:rsidR="00C623F2" w:rsidRPr="00C623F2" w:rsidRDefault="00C623F2" w:rsidP="00C623F2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14:paraId="003F87A4" w14:textId="77777777" w:rsidR="00C623F2" w:rsidRPr="00130A40" w:rsidRDefault="00C623F2" w:rsidP="00C623F2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C623F2" w:rsidRPr="00130A40" w14:paraId="23C026F7" w14:textId="77777777" w:rsidTr="00F333CC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0435D25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59219E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B9613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43690B0D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D9DBBF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0090D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EF80951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8A6136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C623F2" w:rsidRPr="00130A40" w14:paraId="20759C44" w14:textId="77777777" w:rsidTr="00F333CC">
        <w:tc>
          <w:tcPr>
            <w:tcW w:w="1606" w:type="dxa"/>
          </w:tcPr>
          <w:p w14:paraId="1DA39D1C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18" w:type="dxa"/>
          </w:tcPr>
          <w:p w14:paraId="28CF0AA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9D9379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0D372E52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90" w:type="dxa"/>
          </w:tcPr>
          <w:p w14:paraId="18F8C0AE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04923A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3C6A8BB2" w14:textId="77777777" w:rsidR="00C623F2" w:rsidRPr="00E041C1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40" w:type="dxa"/>
          </w:tcPr>
          <w:p w14:paraId="5E7DF039" w14:textId="77777777" w:rsidR="00C623F2" w:rsidRPr="009B31E7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05B1F05C" w14:textId="77777777" w:rsidR="00C623F2" w:rsidRPr="00C623F2" w:rsidRDefault="00C623F2" w:rsidP="00C623F2">
      <w:pPr>
        <w:pStyle w:val="Code"/>
        <w:rPr>
          <w:lang w:val="bg-BG"/>
        </w:rPr>
      </w:pPr>
    </w:p>
    <w:p w14:paraId="2BA46C41" w14:textId="07027E3F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lastRenderedPageBreak/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764A1C82" w14:textId="35AD3F21" w:rsidR="00C623F2" w:rsidRDefault="00C623F2" w:rsidP="00C623F2">
      <w:pPr>
        <w:rPr>
          <w:lang w:val="bg-BG"/>
        </w:rPr>
      </w:pPr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143496A6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408415AD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640709B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83E7E91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3EED36FF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61BE53A3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042ACACA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0116052" w14:textId="6574431B" w:rsidR="00C623F2" w:rsidRPr="00517FCB" w:rsidRDefault="00C623F2" w:rsidP="003D4DBB">
      <w:pPr>
        <w:pStyle w:val="Heading2"/>
        <w:numPr>
          <w:ilvl w:val="0"/>
          <w:numId w:val="5"/>
        </w:numPr>
        <w:rPr>
          <w:lang w:val="bg-BG"/>
        </w:rPr>
      </w:pPr>
      <w:r w:rsidRPr="00517FCB">
        <w:rPr>
          <w:lang w:val="bg-BG"/>
        </w:rPr>
        <w:t>Информация за скоростта</w:t>
      </w:r>
    </w:p>
    <w:p w14:paraId="65A92438" w14:textId="328A52B6" w:rsidR="00C623F2" w:rsidRDefault="00C623F2" w:rsidP="00C623F2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24DF710E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2B00F177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E3C31BA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464CA20F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04F1EC19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FFB3BF8" w14:textId="77777777" w:rsidR="00C623F2" w:rsidRPr="000C73FA" w:rsidRDefault="00C623F2" w:rsidP="00C623F2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C623F2" w:rsidRPr="000C73FA" w14:paraId="3800C9AA" w14:textId="77777777" w:rsidTr="00C623F2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4387E78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658B895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DF0B1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FF7717F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2C9DBA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C72BD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6E2C94E0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44FC1FDC" w14:textId="4D7A76CE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5F0960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3F7622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6515ACBC" w14:textId="77777777" w:rsidTr="00C623F2">
        <w:trPr>
          <w:trHeight w:val="372"/>
        </w:trPr>
        <w:tc>
          <w:tcPr>
            <w:tcW w:w="1075" w:type="dxa"/>
          </w:tcPr>
          <w:p w14:paraId="11454186" w14:textId="6A7A579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C73FA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90" w:type="dxa"/>
          </w:tcPr>
          <w:p w14:paraId="28EF5F17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21FABAF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14:paraId="140A0024" w14:textId="6120FF71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49.5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65" w:type="dxa"/>
          </w:tcPr>
          <w:p w14:paraId="5EB414F5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D94EE78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158D47EA" w14:textId="62AE576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126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14:paraId="680C9912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14:paraId="11A7DE8C" w14:textId="0E36D62D" w:rsidR="00C623F2" w:rsidRDefault="00C623F2" w:rsidP="00C322DE">
      <w:pPr>
        <w:pStyle w:val="Heading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C623F2" w:rsidRPr="000C73FA" w14:paraId="5A8FC1C4" w14:textId="77777777" w:rsidTr="00C623F2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2312D49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3A306F6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EE31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5D6B778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7ED60F8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F57F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E33A3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37446E48" w14:textId="77777777" w:rsidTr="00C623F2">
        <w:trPr>
          <w:trHeight w:val="229"/>
        </w:trPr>
        <w:tc>
          <w:tcPr>
            <w:tcW w:w="1345" w:type="dxa"/>
          </w:tcPr>
          <w:p w14:paraId="580955F7" w14:textId="7BE7947E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160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425" w:type="dxa"/>
          </w:tcPr>
          <w:p w14:paraId="7933D5CB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549DD09E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9319D" w14:textId="5ECDB5B2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3500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D12350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68C32A0D" w14:textId="77777777" w:rsidR="00C623F2" w:rsidRPr="00C623F2" w:rsidRDefault="00C623F2" w:rsidP="00C623F2">
      <w:pPr>
        <w:pStyle w:val="Code"/>
        <w:rPr>
          <w:lang w:val="bg-BG"/>
        </w:rPr>
      </w:pPr>
    </w:p>
    <w:p w14:paraId="354530D5" w14:textId="46B10F61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721F155C" w14:textId="5D31DD7B" w:rsidR="00C623F2" w:rsidRDefault="00130A40" w:rsidP="00C623F2">
      <w:pPr>
        <w:spacing w:before="40" w:after="40"/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="00C623F2" w:rsidRPr="00E5218E">
        <w:rPr>
          <w:lang w:val="bg-BG"/>
        </w:rPr>
        <w:t>Фигурите са четири вида</w:t>
      </w:r>
      <w:r w:rsidR="00C623F2" w:rsidRPr="00E5218E">
        <w:t xml:space="preserve">: </w:t>
      </w:r>
      <w:r w:rsidR="00C623F2" w:rsidRPr="00E5218E">
        <w:rPr>
          <w:lang w:val="bg-BG"/>
        </w:rPr>
        <w:t xml:space="preserve">квадрат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square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правоъгълник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rectangle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кръг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circle</w:t>
      </w:r>
      <w:r w:rsidR="00C623F2" w:rsidRPr="00E5218E">
        <w:rPr>
          <w:noProof/>
        </w:rPr>
        <w:t xml:space="preserve">) </w:t>
      </w:r>
      <w:r w:rsidR="00C623F2" w:rsidRPr="00E5218E">
        <w:rPr>
          <w:lang w:val="bg-BG"/>
        </w:rPr>
        <w:t xml:space="preserve">и триъгълник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triangle</w:t>
      </w:r>
      <w:r w:rsidR="00C623F2" w:rsidRPr="00E5218E">
        <w:t xml:space="preserve">). </w:t>
      </w:r>
      <w:r w:rsidR="00C623F2" w:rsidRPr="00E5218E">
        <w:rPr>
          <w:lang w:val="bg-BG"/>
        </w:rPr>
        <w:t>На първия ред на входа се чете вида на фигурата</w:t>
      </w:r>
      <w:r w:rsidR="00C623F2">
        <w:rPr>
          <w:lang w:val="bg-BG"/>
        </w:rPr>
        <w:t xml:space="preserve"> </w:t>
      </w:r>
      <w:r w:rsidR="00C623F2">
        <w:t>(</w:t>
      </w:r>
      <w:r w:rsidR="00C623F2">
        <w:rPr>
          <w:lang w:val="bg-BG"/>
        </w:rPr>
        <w:t>текст със следните възможности:</w:t>
      </w:r>
      <w:r w:rsidR="00C623F2" w:rsidRPr="00E5218E">
        <w:rPr>
          <w:lang w:val="bg-BG"/>
        </w:rPr>
        <w:t xml:space="preserve"> </w:t>
      </w:r>
      <w:r w:rsidR="00C623F2" w:rsidRPr="00E5218E">
        <w:rPr>
          <w:rStyle w:val="CodeChar"/>
        </w:rPr>
        <w:t>square</w:t>
      </w:r>
      <w:r w:rsidR="00C623F2" w:rsidRPr="00E5218E">
        <w:t xml:space="preserve">, </w:t>
      </w:r>
      <w:r w:rsidR="00C623F2" w:rsidRPr="00E5218E">
        <w:rPr>
          <w:rStyle w:val="CodeChar"/>
        </w:rPr>
        <w:t>rectangle</w:t>
      </w:r>
      <w:r w:rsidR="00C623F2" w:rsidRPr="00E5218E">
        <w:t xml:space="preserve">, </w:t>
      </w:r>
      <w:r w:rsidR="00C623F2" w:rsidRPr="00E5218E">
        <w:rPr>
          <w:rStyle w:val="CodeChar"/>
        </w:rPr>
        <w:t>circle</w:t>
      </w:r>
      <w:r w:rsidR="00C623F2" w:rsidRPr="00E5218E">
        <w:rPr>
          <w:noProof/>
        </w:rPr>
        <w:t xml:space="preserve"> </w:t>
      </w:r>
      <w:r w:rsidR="00C623F2" w:rsidRPr="00E5218E">
        <w:rPr>
          <w:lang w:val="bg-BG"/>
        </w:rPr>
        <w:t xml:space="preserve">или </w:t>
      </w:r>
      <w:r w:rsidR="00C623F2" w:rsidRPr="00E5218E">
        <w:rPr>
          <w:rStyle w:val="CodeChar"/>
        </w:rPr>
        <w:t>triangle</w:t>
      </w:r>
      <w:r w:rsidR="00C623F2" w:rsidRPr="00E5218E">
        <w:t xml:space="preserve">). </w:t>
      </w:r>
    </w:p>
    <w:p w14:paraId="2D836887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54DD17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56AAF6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8D8F4F0" w14:textId="77777777" w:rsidR="00C623F2" w:rsidRPr="00175320" w:rsidRDefault="00C623F2" w:rsidP="003D4DBB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59235E83" w14:textId="3CEDC04D" w:rsidR="00C322DE" w:rsidRPr="00C322DE" w:rsidRDefault="00C623F2" w:rsidP="00130A40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55488ED0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A224DF">
        <w:trPr>
          <w:trHeight w:val="1297"/>
        </w:trPr>
        <w:tc>
          <w:tcPr>
            <w:tcW w:w="1538" w:type="dxa"/>
          </w:tcPr>
          <w:p w14:paraId="60EE2126" w14:textId="41B3E288"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4E574063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77777777"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BB951BC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12E6D01A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3BCA3B0E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28C6B24D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8ECEE6D" w14:textId="77777777"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69B2FED3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28364FD" w14:textId="77777777" w:rsidR="00640502" w:rsidRPr="00130A40" w:rsidRDefault="00640502" w:rsidP="00C322DE">
      <w:pPr>
        <w:pStyle w:val="Heading1"/>
        <w:rPr>
          <w:lang w:val="bg-BG"/>
        </w:rPr>
      </w:pPr>
    </w:p>
    <w:sectPr w:rsidR="00640502" w:rsidRPr="00130A4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600C" w14:textId="77777777" w:rsidR="00955234" w:rsidRDefault="00955234" w:rsidP="008068A2">
      <w:pPr>
        <w:spacing w:after="0" w:line="240" w:lineRule="auto"/>
      </w:pPr>
      <w:r>
        <w:separator/>
      </w:r>
    </w:p>
  </w:endnote>
  <w:endnote w:type="continuationSeparator" w:id="0">
    <w:p w14:paraId="4DAA0749" w14:textId="77777777" w:rsidR="00955234" w:rsidRDefault="009552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77C11" w14:textId="77777777" w:rsidR="005123E6" w:rsidRDefault="00512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80EE" w14:textId="45711815" w:rsidR="004E4C1E" w:rsidRPr="005123E6" w:rsidRDefault="004E4C1E" w:rsidP="005123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E78B" w14:textId="77777777" w:rsidR="005123E6" w:rsidRDefault="00512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BB0F" w14:textId="77777777" w:rsidR="00955234" w:rsidRDefault="00955234" w:rsidP="008068A2">
      <w:pPr>
        <w:spacing w:after="0" w:line="240" w:lineRule="auto"/>
      </w:pPr>
      <w:r>
        <w:separator/>
      </w:r>
    </w:p>
  </w:footnote>
  <w:footnote w:type="continuationSeparator" w:id="0">
    <w:p w14:paraId="26554AEC" w14:textId="77777777" w:rsidR="00955234" w:rsidRDefault="009552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1035" w14:textId="77777777" w:rsidR="005123E6" w:rsidRDefault="005123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6E07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DF87" w14:textId="77777777" w:rsidR="005123E6" w:rsidRDefault="00512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5837517">
    <w:abstractNumId w:val="1"/>
  </w:num>
  <w:num w:numId="2" w16cid:durableId="1479955878">
    <w:abstractNumId w:val="4"/>
  </w:num>
  <w:num w:numId="3" w16cid:durableId="177550021">
    <w:abstractNumId w:val="0"/>
  </w:num>
  <w:num w:numId="4" w16cid:durableId="1113210858">
    <w:abstractNumId w:val="2"/>
  </w:num>
  <w:num w:numId="5" w16cid:durableId="600721727">
    <w:abstractNumId w:val="7"/>
  </w:num>
  <w:num w:numId="6" w16cid:durableId="2000959447">
    <w:abstractNumId w:val="6"/>
  </w:num>
  <w:num w:numId="7" w16cid:durableId="1531912833">
    <w:abstractNumId w:val="3"/>
  </w:num>
  <w:num w:numId="8" w16cid:durableId="6137115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D4D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23E6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234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22DE"/>
    <w:rsid w:val="00C355A5"/>
    <w:rsid w:val="00C43B64"/>
    <w:rsid w:val="00C44AA4"/>
    <w:rsid w:val="00C53F37"/>
    <w:rsid w:val="00C5499A"/>
    <w:rsid w:val="00C623F2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1DCB7B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6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7B22-7025-4798-A232-7D71F202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Ivan Zlatev</cp:lastModifiedBy>
  <cp:revision>25</cp:revision>
  <cp:lastPrinted>2015-10-26T22:35:00Z</cp:lastPrinted>
  <dcterms:created xsi:type="dcterms:W3CDTF">2019-11-12T12:29:00Z</dcterms:created>
  <dcterms:modified xsi:type="dcterms:W3CDTF">2023-01-09T14:24:00Z</dcterms:modified>
  <cp:category>programming; education; software engineering; software development</cp:category>
</cp:coreProperties>
</file>