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Calibry" w:hAnsi="Calibry"/>
          <w:sz w:val="28"/>
          <w:szCs w:val="28"/>
        </w:rPr>
      </w:pPr>
      <w:r>
        <w:rPr>
          <w:rFonts w:ascii="Calibry" w:hAnsi="Calibry"/>
          <w:sz w:val="28"/>
          <w:szCs w:val="28"/>
        </w:rPr>
        <w:t>Zadatak – Blockchain</w:t>
      </w:r>
    </w:p>
    <w:p>
      <w:pPr>
        <w:pStyle w:val="Normal"/>
        <w:jc w:val="center"/>
        <w:rPr>
          <w:rFonts w:ascii="Calibry" w:hAnsi="Calibry"/>
          <w:sz w:val="28"/>
          <w:szCs w:val="28"/>
        </w:rPr>
      </w:pPr>
      <w:r>
        <w:rPr>
          <w:rFonts w:ascii="Calibry" w:hAnsi="Calibry"/>
          <w:sz w:val="28"/>
          <w:szCs w:val="28"/>
        </w:rPr>
      </w:r>
    </w:p>
    <w:p>
      <w:pPr>
        <w:pStyle w:val="Normal"/>
        <w:jc w:val="both"/>
        <w:rPr>
          <w:rFonts w:ascii="Calibry" w:hAnsi="Calibry"/>
          <w:sz w:val="28"/>
          <w:szCs w:val="28"/>
        </w:rPr>
      </w:pPr>
      <w:r>
        <w:rPr>
          <w:rFonts w:ascii="Calibry" w:hAnsi="Calibry"/>
          <w:sz w:val="28"/>
          <w:szCs w:val="28"/>
        </w:rPr>
      </w:r>
    </w:p>
    <w:p>
      <w:pPr>
        <w:pStyle w:val="Normal"/>
        <w:jc w:val="both"/>
        <w:rPr>
          <w:rFonts w:ascii="Calibry" w:hAnsi="Calibry"/>
          <w:sz w:val="24"/>
          <w:szCs w:val="24"/>
        </w:rPr>
      </w:pPr>
      <w:r>
        <w:rPr>
          <w:rFonts w:ascii="Calibry" w:hAnsi="Calibry"/>
          <w:sz w:val="24"/>
          <w:szCs w:val="24"/>
        </w:rPr>
        <w:t>Zadatak je napraviti niz blokova, međusobno povezanih na način prikazan slikom:</w:t>
      </w:r>
    </w:p>
    <w:p>
      <w:pPr>
        <w:pStyle w:val="Normal"/>
        <w:jc w:val="both"/>
        <w:rPr>
          <w:rFonts w:ascii="Calibry" w:hAnsi="Calibry"/>
          <w:sz w:val="24"/>
          <w:szCs w:val="24"/>
        </w:rPr>
      </w:pPr>
      <w:r>
        <w:rPr>
          <w:rFonts w:ascii="Calibry" w:hAnsi="Calibry"/>
          <w:sz w:val="24"/>
          <w:szCs w:val="24"/>
        </w:rPr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Calibry" w:hAnsi="Calibry"/>
          <w:sz w:val="24"/>
          <w:szCs w:val="24"/>
        </w:rPr>
      </w:pPr>
      <w:r>
        <w:rPr>
          <w:rFonts w:ascii="Calibry" w:hAnsi="Calibry"/>
          <w:sz w:val="24"/>
          <w:szCs w:val="24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26610" cy="1905635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16079" r="0" b="29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6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Calibry" w:hAnsi="Calibry"/>
          <w:sz w:val="24"/>
          <w:szCs w:val="24"/>
        </w:rPr>
      </w:pPr>
      <w:r>
        <w:rPr>
          <w:rFonts w:ascii="Calibry" w:hAnsi="Calibry"/>
          <w:sz w:val="24"/>
          <w:szCs w:val="24"/>
        </w:rPr>
        <w:t>R</w:t>
      </w:r>
      <w:r>
        <w:rPr>
          <w:rFonts w:ascii="Calibry" w:hAnsi="Calibry"/>
          <w:sz w:val="24"/>
          <w:szCs w:val="24"/>
        </w:rPr>
        <w:t>ealizovat</w:t>
      </w:r>
      <w:r>
        <w:rPr>
          <w:rFonts w:ascii="Calibry" w:hAnsi="Calibry"/>
          <w:sz w:val="24"/>
          <w:szCs w:val="24"/>
        </w:rPr>
        <w:t>i</w:t>
      </w:r>
      <w:r>
        <w:rPr>
          <w:rFonts w:ascii="Calibry" w:hAnsi="Calibry"/>
          <w:sz w:val="24"/>
          <w:szCs w:val="24"/>
        </w:rPr>
        <w:t xml:space="preserve"> </w:t>
      </w:r>
      <w:r>
        <w:rPr>
          <w:rFonts w:ascii="Calibry" w:hAnsi="Calibry"/>
          <w:sz w:val="24"/>
          <w:szCs w:val="24"/>
        </w:rPr>
        <w:t>ga</w:t>
      </w:r>
      <w:r>
        <w:rPr>
          <w:rFonts w:ascii="Calibry" w:hAnsi="Calibry"/>
          <w:sz w:val="24"/>
          <w:szCs w:val="24"/>
        </w:rPr>
        <w:t xml:space="preserve"> u sledećim koracima: 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ascii="Calibry" w:hAnsi="Calibry"/>
          <w:sz w:val="24"/>
          <w:szCs w:val="24"/>
        </w:rPr>
        <w:t xml:space="preserve">Odraditi izračunavanje hash vrednosti čitavog bloka </w:t>
      </w:r>
      <w:r>
        <w:rPr>
          <w:rFonts w:ascii="Calibry" w:hAnsi="Calibry"/>
          <w:sz w:val="24"/>
          <w:szCs w:val="24"/>
        </w:rPr>
        <w:t xml:space="preserve">u okviru </w:t>
      </w:r>
      <w:r>
        <w:rPr>
          <w:rFonts w:ascii="Monospace" w:hAnsi="Monospace"/>
          <w:color w:val="000000"/>
          <w:sz w:val="24"/>
          <w:szCs w:val="24"/>
          <w:highlight w:val="lightGray"/>
          <w:u w:val="single"/>
        </w:rPr>
        <w:t>calculateHash</w:t>
      </w:r>
      <w:r>
        <w:rPr>
          <w:rFonts w:ascii="Calibry" w:hAnsi="Calibry"/>
          <w:sz w:val="24"/>
          <w:szCs w:val="24"/>
        </w:rPr>
        <w:t xml:space="preserve"> </w:t>
      </w:r>
      <w:r>
        <w:rPr>
          <w:rFonts w:ascii="Calibry" w:hAnsi="Calibry"/>
          <w:sz w:val="24"/>
          <w:szCs w:val="24"/>
        </w:rPr>
        <w:t>metode Block klase.</w:t>
      </w:r>
      <w:r>
        <w:rPr>
          <w:rFonts w:ascii="Calibry" w:hAnsi="Calibry"/>
          <w:sz w:val="24"/>
          <w:szCs w:val="24"/>
        </w:rPr>
        <w:t xml:space="preserve"> To učiniti tako što se vrednosti svih polja u klasi spoje u jedan string, nakon čega se poziva funkcija za hash. (Pogledati klasu MessageDigesExample)</w:t>
      </w:r>
    </w:p>
    <w:p>
      <w:pPr>
        <w:pStyle w:val="Normal"/>
        <w:numPr>
          <w:ilvl w:val="0"/>
          <w:numId w:val="2"/>
        </w:numPr>
        <w:jc w:val="both"/>
        <w:rPr>
          <w:rFonts w:ascii="Calibry" w:hAnsi="Calibry"/>
          <w:color w:val="000000"/>
          <w:sz w:val="24"/>
          <w:szCs w:val="24"/>
          <w:u w:val="none"/>
        </w:rPr>
      </w:pPr>
      <w:r>
        <w:rPr>
          <w:rFonts w:ascii="Calibry" w:hAnsi="Calibry"/>
          <w:color w:val="000000"/>
          <w:sz w:val="24"/>
          <w:szCs w:val="24"/>
          <w:u w:val="none"/>
        </w:rPr>
        <w:t xml:space="preserve">'Rudarenje' bloka podrazumeva iterativno povećavanje nonce promenljive i izračunavanje hash vrednosti sve dok vrednost hash-a ne počinje sa {difficulty} brojem nula. To se radi kako bi se izračunavanje otežalo, samim tim i usporilo. To implementirati u okviru </w:t>
      </w:r>
      <w:r>
        <w:rPr>
          <w:rFonts w:ascii="Monospace" w:hAnsi="Monospace"/>
          <w:color w:val="000000"/>
          <w:sz w:val="24"/>
          <w:szCs w:val="24"/>
          <w:highlight w:val="lightGray"/>
          <w:u w:val="single"/>
        </w:rPr>
        <w:t>mineBlock</w:t>
      </w:r>
      <w:r>
        <w:rPr>
          <w:rFonts w:ascii="Calibry" w:hAnsi="Calibry"/>
          <w:color w:val="000000"/>
          <w:sz w:val="24"/>
          <w:szCs w:val="24"/>
          <w:u w:val="none"/>
        </w:rPr>
        <w:t xml:space="preserve"> </w:t>
      </w:r>
      <w:r>
        <w:rPr>
          <w:rFonts w:ascii="Calibry" w:hAnsi="Calibry"/>
          <w:color w:val="000000"/>
          <w:sz w:val="24"/>
          <w:szCs w:val="24"/>
          <w:u w:val="none"/>
        </w:rPr>
        <w:t xml:space="preserve">metode Block klase. Ova metoda se poziva u okviru </w:t>
      </w:r>
      <w:bookmarkStart w:id="0" w:name="__DdeLink__90_1601823251"/>
      <w:r>
        <w:rPr>
          <w:rFonts w:ascii="Monospace" w:hAnsi="Monospace"/>
          <w:color w:val="000000"/>
          <w:sz w:val="24"/>
          <w:szCs w:val="24"/>
          <w:highlight w:val="lightGray"/>
          <w:u w:val="single"/>
        </w:rPr>
        <w:t>addBlock</w:t>
      </w:r>
      <w:r>
        <w:rPr>
          <w:rFonts w:ascii="Calibry" w:hAnsi="Calibry"/>
          <w:color w:val="000000"/>
          <w:sz w:val="24"/>
          <w:szCs w:val="24"/>
          <w:u w:val="none"/>
        </w:rPr>
        <w:t xml:space="preserve"> </w:t>
      </w:r>
      <w:r>
        <w:rPr>
          <w:rFonts w:ascii="Calibry" w:hAnsi="Calibry"/>
          <w:color w:val="000000"/>
          <w:sz w:val="24"/>
          <w:szCs w:val="24"/>
          <w:u w:val="none"/>
        </w:rPr>
        <w:t xml:space="preserve">metode Blockchain </w:t>
      </w:r>
      <w:bookmarkEnd w:id="0"/>
      <w:r>
        <w:rPr>
          <w:rFonts w:ascii="Calibry" w:hAnsi="Calibry"/>
          <w:color w:val="000000"/>
          <w:sz w:val="24"/>
          <w:szCs w:val="24"/>
          <w:u w:val="none"/>
        </w:rPr>
        <w:t>klase, gde se podešava i težina.</w:t>
      </w:r>
    </w:p>
    <w:p>
      <w:pPr>
        <w:pStyle w:val="Normal"/>
        <w:numPr>
          <w:ilvl w:val="0"/>
          <w:numId w:val="2"/>
        </w:numPr>
        <w:jc w:val="both"/>
        <w:rPr>
          <w:rFonts w:ascii="Calibry" w:hAnsi="Calibry"/>
          <w:color w:val="000000"/>
          <w:sz w:val="24"/>
          <w:szCs w:val="24"/>
          <w:u w:val="none"/>
        </w:rPr>
      </w:pPr>
      <w:r>
        <w:rPr>
          <w:rFonts w:ascii="Calibry" w:hAnsi="Calibry"/>
          <w:color w:val="000000"/>
          <w:sz w:val="24"/>
          <w:szCs w:val="24"/>
          <w:u w:val="none"/>
        </w:rPr>
        <w:t xml:space="preserve">Proveriti validnost samog lanca blokova, u okviru </w:t>
      </w:r>
      <w:r>
        <w:rPr>
          <w:rFonts w:ascii="Monospace" w:hAnsi="Monospace"/>
          <w:color w:val="000000"/>
          <w:sz w:val="24"/>
          <w:szCs w:val="24"/>
          <w:highlight w:val="lightGray"/>
          <w:u w:val="single"/>
        </w:rPr>
        <w:t>isChainValid</w:t>
      </w:r>
      <w:r>
        <w:rPr>
          <w:rFonts w:ascii="Calibry" w:hAnsi="Calibry"/>
          <w:color w:val="000000"/>
          <w:sz w:val="24"/>
          <w:szCs w:val="24"/>
          <w:u w:val="none"/>
        </w:rPr>
        <w:t xml:space="preserve"> </w:t>
      </w:r>
      <w:r>
        <w:rPr>
          <w:rFonts w:ascii="Calibry" w:hAnsi="Calibry"/>
          <w:color w:val="000000"/>
          <w:sz w:val="24"/>
          <w:szCs w:val="24"/>
          <w:u w:val="none"/>
        </w:rPr>
        <w:t xml:space="preserve">metode Blockchain </w:t>
      </w:r>
      <w:r>
        <w:rPr>
          <w:rFonts w:ascii="Calibry" w:hAnsi="Calibry"/>
          <w:color w:val="000000"/>
          <w:sz w:val="24"/>
          <w:szCs w:val="24"/>
          <w:u w:val="none"/>
        </w:rPr>
        <w:t>klase: Za svaki blok u lancu, proveriti da li vednost hashOfPrevious odgovara vrednosti hash promenljive prethodnog bloka.</w:t>
      </w:r>
    </w:p>
    <w:p>
      <w:pPr>
        <w:pStyle w:val="Normal"/>
        <w:numPr>
          <w:ilvl w:val="0"/>
          <w:numId w:val="2"/>
        </w:numPr>
        <w:jc w:val="both"/>
        <w:rPr>
          <w:rFonts w:ascii="Calibry" w:hAnsi="Calibry"/>
          <w:color w:val="000000"/>
          <w:sz w:val="24"/>
          <w:szCs w:val="24"/>
          <w:u w:val="none"/>
        </w:rPr>
      </w:pPr>
      <w:r>
        <w:rPr>
          <w:rFonts w:ascii="Calibry" w:hAnsi="Calibry"/>
          <w:color w:val="000000"/>
          <w:sz w:val="24"/>
          <w:szCs w:val="24"/>
          <w:u w:val="none"/>
        </w:rPr>
        <w:t>Napisati mali program u okviru main metode klase App, koji demonstrira rad. Menjati pomenuti parametar difficulty, kako bi se otežalo izračunavanje novog bloka.</w:t>
      </w:r>
    </w:p>
    <w:p>
      <w:pPr>
        <w:pStyle w:val="Normal"/>
        <w:jc w:val="both"/>
        <w:rPr>
          <w:rFonts w:ascii="Calibry" w:hAnsi="Calibry"/>
          <w:sz w:val="24"/>
          <w:szCs w:val="24"/>
        </w:rPr>
      </w:pPr>
      <w:r>
        <w:rPr>
          <w:rFonts w:ascii="Calibry" w:hAnsi="Calibry"/>
          <w:sz w:val="24"/>
          <w:szCs w:val="24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alibry">
    <w:charset w:val="01"/>
    <w:family w:val="auto"/>
    <w:pitch w:val="default"/>
  </w:font>
  <w:font w:name="Monospace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/>
    </w:lvl>
    <w:lvl w:ilvl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  <w:rPr/>
    </w:lvl>
    <w:lvl w:ilvl="2">
      <w:start w:val="1"/>
      <w:numFmt w:val="decimal"/>
      <w:lvlText w:val="%3."/>
      <w:lvlJc w:val="left"/>
      <w:pPr>
        <w:tabs>
          <w:tab w:val="num" w:pos="2149"/>
        </w:tabs>
        <w:ind w:left="2149" w:hanging="360"/>
      </w:pPr>
      <w:rPr/>
    </w:lvl>
    <w:lvl w:ilvl="3">
      <w:start w:val="1"/>
      <w:numFmt w:val="decimal"/>
      <w:lvlText w:val="%4."/>
      <w:lvlJc w:val="left"/>
      <w:pPr>
        <w:tabs>
          <w:tab w:val="num" w:pos="2509"/>
        </w:tabs>
        <w:ind w:left="2509" w:hanging="360"/>
      </w:pPr>
      <w:rPr/>
    </w:lvl>
    <w:lvl w:ilvl="4">
      <w:start w:val="1"/>
      <w:numFmt w:val="decimal"/>
      <w:lvlText w:val="%5."/>
      <w:lvlJc w:val="left"/>
      <w:pPr>
        <w:tabs>
          <w:tab w:val="num" w:pos="2869"/>
        </w:tabs>
        <w:ind w:left="2869" w:hanging="360"/>
      </w:pPr>
      <w:rPr/>
    </w:lvl>
    <w:lvl w:ilvl="5">
      <w:start w:val="1"/>
      <w:numFmt w:val="decimal"/>
      <w:lvlText w:val="%6."/>
      <w:lvlJc w:val="left"/>
      <w:pPr>
        <w:tabs>
          <w:tab w:val="num" w:pos="3229"/>
        </w:tabs>
        <w:ind w:left="3229" w:hanging="360"/>
      </w:pPr>
      <w:rPr/>
    </w:lvl>
    <w:lvl w:ilvl="6">
      <w:start w:val="1"/>
      <w:numFmt w:val="decimal"/>
      <w:lvlText w:val="%7."/>
      <w:lvlJc w:val="left"/>
      <w:pPr>
        <w:tabs>
          <w:tab w:val="num" w:pos="3589"/>
        </w:tabs>
        <w:ind w:left="3589" w:hanging="360"/>
      </w:pPr>
      <w:rPr/>
    </w:lvl>
    <w:lvl w:ilvl="7">
      <w:start w:val="1"/>
      <w:numFmt w:val="decimal"/>
      <w:lvlText w:val="%8."/>
      <w:lvlJc w:val="left"/>
      <w:pPr>
        <w:tabs>
          <w:tab w:val="num" w:pos="3949"/>
        </w:tabs>
        <w:ind w:left="3949" w:hanging="360"/>
      </w:pPr>
      <w:rPr/>
    </w:lvl>
    <w:lvl w:ilvl="8">
      <w:start w:val="1"/>
      <w:numFmt w:val="decimal"/>
      <w:lvlText w:val="%9."/>
      <w:lvlJc w:val="left"/>
      <w:pPr>
        <w:tabs>
          <w:tab w:val="num" w:pos="4309"/>
        </w:tabs>
        <w:ind w:left="4309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LibreOffice/5.1.6.2$Linux_X86_64 LibreOffice_project/10m0$Build-2</Application>
  <Pages>1</Pages>
  <Words>165</Words>
  <Characters>976</Characters>
  <CharactersWithSpaces>1131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2018-03-08T09:24:25Z</dcterms:created>
  <dc:creator/>
  <dc:description/>
  <dc:language>en-US</dc:language>
  <cp:lastModifiedBy/>
  <dcterms:modified xsi:type="dcterms:W3CDTF">2018-03-08T10:20:57Z</dcterms:modified>
  <cp:revision>2</cp:revision>
  <dc:subject/>
  <dc:title/>
</cp:coreProperties>
</file>