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right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Fakultet tehničkih nauka</w:t>
      </w:r>
    </w:p>
    <w:p w:rsidR="00000000" w:rsidDel="00000000" w:rsidP="00000000" w:rsidRDefault="00000000" w:rsidRPr="00000000" w14:paraId="00000002">
      <w:pPr>
        <w:jc w:val="right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Katedra za Informatiku</w:t>
      </w:r>
    </w:p>
    <w:p w:rsidR="00000000" w:rsidDel="00000000" w:rsidP="00000000" w:rsidRDefault="00000000" w:rsidRPr="00000000" w14:paraId="00000003">
      <w:pPr>
        <w:jc w:val="right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Softversko inženjerstvo i informacione tehnologije</w:t>
      </w:r>
    </w:p>
    <w:p w:rsidR="00000000" w:rsidDel="00000000" w:rsidP="00000000" w:rsidRDefault="00000000" w:rsidRPr="00000000" w14:paraId="00000004">
      <w:pPr>
        <w:jc w:val="right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Školska godina 2022/2023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Specifikacija projektnog zadatka iz predmeta Web dizajn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Primenom tehnika i alata pokazanih na vežbama i predavanjima u toku semestra kreirati front-end deo za </w:t>
      </w:r>
      <w:r w:rsidDel="00000000" w:rsidR="00000000" w:rsidRPr="00000000">
        <w:rPr>
          <w:rtl w:val="0"/>
        </w:rPr>
        <w:t xml:space="preserve">web sajt koji objedinjuje turisticke agencije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Dizajn sajta je proizvoljan, ali treba da bude u skladu sa smernicama datim i prikazanim na predavanjima i vežbama</w:t>
      </w:r>
      <w:r w:rsidDel="00000000" w:rsidR="00000000" w:rsidRPr="00000000">
        <w:rPr>
          <w:rtl w:val="0"/>
        </w:rPr>
        <w:t xml:space="preserve">. Svaki student treba da izabere i kreira jedinstvenu vizuelnu temu za svoj projekat.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Projekat realizovati isključivo upotrebom sledećih tehnologija (ukoliko student ima želju da koristi neku tehnologiju koja nije navedena, neophodno je da se prvo konsultuje sa predmetnim nastavnicima):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• HTML 5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• CSS / SASS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• JavaScript / jQuery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• Bootstrap, Materialize, W3Css, Foundations, Bulma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• Angular / Vue.js / React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Zadatak studenata je specifikacija i implementacija rasporeda elemenata i sadržaja na stranicama koji će korisnicima pružiti mogućnost lakog pristupa sadržajima kao i obavljanje ciljanih aktivnosti. Neophodno je osmisliti osnovni raspored ključnih elemenata (logo, zaglavlje, glavna navigacija, forme...) i održavati konzistentnost izgleda kroz sve stranice (sekcije) sajta.</w:t>
      </w:r>
    </w:p>
    <w:p w:rsidR="00000000" w:rsidDel="00000000" w:rsidP="00000000" w:rsidRDefault="00000000" w:rsidRPr="00000000" w14:paraId="00000012">
      <w:pPr>
        <w:pStyle w:val="Heading3"/>
        <w:jc w:val="both"/>
        <w:rPr/>
      </w:pPr>
      <w:bookmarkStart w:colFirst="0" w:colLast="0" w:name="_np7rjwp7lp8h" w:id="0"/>
      <w:bookmarkEnd w:id="0"/>
      <w:r w:rsidDel="00000000" w:rsidR="00000000" w:rsidRPr="00000000">
        <w:rPr>
          <w:rtl w:val="0"/>
        </w:rPr>
        <w:t xml:space="preserve">Minimalan skup stranica (sekcija) u sklopu projekta :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before="2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Početna stranica aplikacije</w:t>
      </w:r>
      <w:r w:rsidDel="00000000" w:rsidR="00000000" w:rsidRPr="00000000">
        <w:rPr>
          <w:rtl w:val="0"/>
        </w:rPr>
        <w:t xml:space="preserve"> – Prikazuje listu svih turistickih agencija u sistemu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Stranica za prikaz pojedinacne turisticke agencije </w:t>
      </w:r>
      <w:r w:rsidDel="00000000" w:rsidR="00000000" w:rsidRPr="00000000">
        <w:rPr>
          <w:rtl w:val="0"/>
        </w:rPr>
        <w:t xml:space="preserve">– Prikazuje informacije o pojedinacnoj turistickoj agenciji 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before="20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Stranica za prikaz pojedinacne destinacije</w:t>
      </w:r>
      <w:r w:rsidDel="00000000" w:rsidR="00000000" w:rsidRPr="00000000">
        <w:rPr>
          <w:rtl w:val="0"/>
        </w:rPr>
        <w:t xml:space="preserve"> – Prikazuje informacije o konkretnoj destinaciji koju je korisik izabrao unutar neke turisticke agencije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before="20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Stranica za izmenu podataka pojedinacne destinacije</w:t>
      </w:r>
      <w:r w:rsidDel="00000000" w:rsidR="00000000" w:rsidRPr="00000000">
        <w:rPr>
          <w:rtl w:val="0"/>
        </w:rPr>
        <w:t xml:space="preserve"> – Stranica sa formom za izmenu podataka o pojedinačnoj destinaciji. Neophodno je da forma bude popunjena postojećim podacima. 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before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Administratorska stranica za prikaz, izmenu i brisanje detalja pojedinačne turisticke agencije </w:t>
      </w:r>
      <w:r w:rsidDel="00000000" w:rsidR="00000000" w:rsidRPr="00000000">
        <w:rPr>
          <w:rtl w:val="0"/>
        </w:rPr>
        <w:t xml:space="preserve">– Stranica koja adminu sistema omogucava sistematican pregled svih turistickih agencija koje postoje u sistemu. Potrebno je obezbediti prikaz detaljnih infomacija o  nekoj turistickoj agenciji, funkcionalnost brisanja pojedinacne turisticke agencije, kao i funkcionalnost izmene agencije. Pri otvaranju stranice sa formom za izmenu podataka o pojedinačnoj turistickoj agenciji, neophodno je da prikazana forma bude popunjena postojećim podacima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before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Administratorska stranica za prikaz, izmenu i brisanje detalja pojedinačnog korisnika 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Stranica koja adminu sistema omogucava sistematican pregled svih registrovanih korisnika sistema. Potrebno je obezbediti prikaz detaljnih infomacija o korisniku, kao i funkcionalnost brisanja korisnika i funkcionalnost izmene informacija o korisniku. Pri otvaranju stranice sa formom za izmenu podataka o pojedinačnoj turistickoj agenciji, neophodno je da prikazana forma bude popunjena postojećim podacima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before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Sekcije za prijavu i registraciju</w:t>
      </w:r>
      <w:r w:rsidDel="00000000" w:rsidR="00000000" w:rsidRPr="00000000">
        <w:rPr>
          <w:rtl w:val="0"/>
        </w:rPr>
        <w:t xml:space="preserve"> – Inicijalno treba da su sakrivene. Prikazuju se klikom na odgovarajuće HTML elemente (potrebno je da budu realizovane kao „pop-up” sekcije dostupne na svim stranicama, a ne kao posebne stranice).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before="2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Stranice za prikaz eventualnih grešaka </w:t>
      </w:r>
    </w:p>
    <w:p w:rsidR="00000000" w:rsidDel="00000000" w:rsidP="00000000" w:rsidRDefault="00000000" w:rsidRPr="00000000" w14:paraId="0000001B">
      <w:pPr>
        <w:pStyle w:val="Heading3"/>
        <w:jc w:val="both"/>
        <w:rPr/>
      </w:pPr>
      <w:bookmarkStart w:colFirst="0" w:colLast="0" w:name="_xrql6otyuvpf" w:id="1"/>
      <w:bookmarkEnd w:id="1"/>
      <w:r w:rsidDel="00000000" w:rsidR="00000000" w:rsidRPr="00000000">
        <w:rPr>
          <w:rtl w:val="0"/>
        </w:rPr>
        <w:t xml:space="preserve">Zadataci za ocenu 9 i 10 (Brane se na odbrani)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Za ocenu 9 - REGISTRACIJA, IZMENA I BRISANJE KORISNIKA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Potrebno je implementirati funkcionalnosti registracije korisnika, izmenu njegovih podataka i brisanje korisnika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Podaci se validiraju na frontendu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Ukoliko neki od podataka nije ispravan, prikazati grešku korisniku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Za ocenu 10 - PRETRAGA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08.6614173228347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 sklopu početne stranice dodati sekciju za pretragu. Sekcija za pretragu, treba da omogući pretragu turističkih agencija po nazivu ili destinaciji.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08.6614173228347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 sklopu stranice koja prikazuje destinacije pojedinačne turističke agencije dodati sekciju za pretragu. Sekcija za pretragu, treba da omogući pretragu destinacija po nazivu, tipu i vrsti prevoza-pojedinačno i istovremeno.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before="200" w:lineRule="auto"/>
        <w:ind w:left="566.92913385826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 sklopu prikaza rezultata pretrage, implemenitati funkcionalnost označavanja ključnih reči iz pretrage u sklopu rezultata (svim ključnim rečima koje su pronađene u tekstovima obojati pozadinu kako bi one bile lakše uočljive)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jc w:val="both"/>
        <w:rPr/>
      </w:pPr>
      <w:bookmarkStart w:colFirst="0" w:colLast="0" w:name="_9dih3ffu0wpj" w:id="2"/>
      <w:bookmarkEnd w:id="2"/>
      <w:r w:rsidDel="00000000" w:rsidR="00000000" w:rsidRPr="00000000">
        <w:rPr>
          <w:rtl w:val="0"/>
        </w:rPr>
        <w:t xml:space="preserve">Entiteti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Svaka </w:t>
      </w:r>
      <w:r w:rsidDel="00000000" w:rsidR="00000000" w:rsidRPr="00000000">
        <w:rPr>
          <w:b w:val="1"/>
          <w:rtl w:val="0"/>
        </w:rPr>
        <w:t xml:space="preserve">turisticka agencija</w:t>
      </w:r>
      <w:r w:rsidDel="00000000" w:rsidR="00000000" w:rsidRPr="00000000">
        <w:rPr>
          <w:rtl w:val="0"/>
        </w:rPr>
        <w:t xml:space="preserve"> je opisana sledećim atributima: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Naziv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Adresa u formatu: ulica i broj, mesto/grad, poštanski broj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Godina otvaranja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Logo (slika)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Broj telefona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adresa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Destinacije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Svaka </w:t>
      </w:r>
      <w:r w:rsidDel="00000000" w:rsidR="00000000" w:rsidRPr="00000000">
        <w:rPr>
          <w:b w:val="1"/>
          <w:rtl w:val="0"/>
        </w:rPr>
        <w:t xml:space="preserve">destinacija </w:t>
      </w:r>
      <w:r w:rsidDel="00000000" w:rsidR="00000000" w:rsidRPr="00000000">
        <w:rPr>
          <w:rtl w:val="0"/>
        </w:rPr>
        <w:t xml:space="preserve">je opisana sledećim atributima: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Naziv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Opis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Fotografije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Tip: Letovanje, Zimovanje, Gradovi Evrope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Vrsta prevoza: avion, autobus, sopstveni prevoz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Cena karte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Maksimalan broj osoba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Svaki </w:t>
      </w:r>
      <w:r w:rsidDel="00000000" w:rsidR="00000000" w:rsidRPr="00000000">
        <w:rPr>
          <w:b w:val="1"/>
          <w:rtl w:val="0"/>
        </w:rPr>
        <w:t xml:space="preserve">korisnik </w:t>
      </w:r>
      <w:r w:rsidDel="00000000" w:rsidR="00000000" w:rsidRPr="00000000">
        <w:rPr>
          <w:rtl w:val="0"/>
        </w:rPr>
        <w:t xml:space="preserve">je opisan sledećim atributima: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Korisničko ime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Lozinka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Ime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Prezime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E-mail adresa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Datum rođenja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Adresa u formatu: ulica i broj, mesto/grad, poštanski broj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Broj telefona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jc w:val="both"/>
        <w:rPr/>
      </w:pPr>
      <w:bookmarkStart w:colFirst="0" w:colLast="0" w:name="_i59aqb29it9b" w:id="3"/>
      <w:bookmarkEnd w:id="3"/>
      <w:r w:rsidDel="00000000" w:rsidR="00000000" w:rsidRPr="00000000">
        <w:rPr>
          <w:rtl w:val="0"/>
        </w:rPr>
        <w:t xml:space="preserve">Napomena 1 - Responsive design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Za sve stranice u sistemu neophodno je da se pri implementaciji ispoštuju principi </w:t>
      </w:r>
      <w:r w:rsidDel="00000000" w:rsidR="00000000" w:rsidRPr="00000000">
        <w:rPr>
          <w:b w:val="1"/>
          <w:rtl w:val="0"/>
        </w:rPr>
        <w:t xml:space="preserve">responsive design-a</w:t>
      </w:r>
      <w:r w:rsidDel="00000000" w:rsidR="00000000" w:rsidRPr="00000000">
        <w:rPr>
          <w:rtl w:val="0"/>
        </w:rPr>
        <w:t xml:space="preserve"> , odnosno da se obezbedi da iste izgledaju korektno i na desktop-u i na mobilnim uređajima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jc w:val="both"/>
        <w:rPr/>
      </w:pPr>
      <w:bookmarkStart w:colFirst="0" w:colLast="0" w:name="_5vzktnv0750p" w:id="4"/>
      <w:bookmarkEnd w:id="4"/>
      <w:r w:rsidDel="00000000" w:rsidR="00000000" w:rsidRPr="00000000">
        <w:rPr>
          <w:rtl w:val="0"/>
        </w:rPr>
        <w:t xml:space="preserve">Napomena 2 - Validacja, dijalozi za potvrdu destruktivnih akcija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Pored osnovnih stranica i sekcija, u sklopu projekta je potrebno realizovati sledeće front-end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funkcionalnosti: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Validacija </w:t>
      </w:r>
      <w:r w:rsidDel="00000000" w:rsidR="00000000" w:rsidRPr="00000000">
        <w:rPr>
          <w:rtl w:val="0"/>
        </w:rPr>
        <w:t xml:space="preserve">- Sve forme je potrebno </w:t>
      </w:r>
      <w:r w:rsidDel="00000000" w:rsidR="00000000" w:rsidRPr="00000000">
        <w:rPr>
          <w:rtl w:val="0"/>
        </w:rPr>
        <w:t xml:space="preserve">validirati </w:t>
      </w:r>
      <w:r w:rsidDel="00000000" w:rsidR="00000000" w:rsidRPr="00000000">
        <w:rPr>
          <w:rtl w:val="0"/>
        </w:rPr>
        <w:t xml:space="preserve">na klijentskoj strani pre slanja na server. Ovo se ne odnosi na automatsku validaciju koju browser vrši na osnovu required atributa, već je potrebno implementirati ručnu proveru unesenih vrednosti.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Dijalozi za potvrdu destruktivnih akcija</w:t>
      </w:r>
      <w:r w:rsidDel="00000000" w:rsidR="00000000" w:rsidRPr="00000000">
        <w:rPr>
          <w:rtl w:val="0"/>
        </w:rPr>
        <w:t xml:space="preserve"> -  Za sve akcije koje su vezane za brisanje ili deaktiviranje entiteta sistema propisanih specifikacijom implementirati dijaloge putem kojih će se tražiti od korisnika da potvrde svoju akciju.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jc w:val="both"/>
        <w:rPr/>
      </w:pPr>
      <w:bookmarkStart w:colFirst="0" w:colLast="0" w:name="_qzwqoyktvpz2" w:id="5"/>
      <w:bookmarkEnd w:id="5"/>
      <w:r w:rsidDel="00000000" w:rsidR="00000000" w:rsidRPr="00000000">
        <w:rPr>
          <w:rtl w:val="0"/>
        </w:rPr>
        <w:t xml:space="preserve">Napomena 3 - Prava pristupa stranicama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Studenti ne treba da brinu o pravima pristupa stranicama. Svi korisnici i prijavljeni i neprijavljeni mogu da pristupaju svim stranicama-fokus je na dizajnu stranica. </w:t>
      </w:r>
    </w:p>
    <w:p w:rsidR="00000000" w:rsidDel="00000000" w:rsidP="00000000" w:rsidRDefault="00000000" w:rsidRPr="00000000" w14:paraId="0000004D">
      <w:pPr>
        <w:jc w:val="both"/>
        <w:rPr>
          <w:i w:val="1"/>
        </w:rPr>
      </w:pPr>
      <w:r w:rsidDel="00000000" w:rsidR="00000000" w:rsidRPr="00000000">
        <w:rPr>
          <w:rtl w:val="0"/>
        </w:rPr>
        <w:t xml:space="preserve">(Funkcionalnost logovanja ne treba da bude implementirana; Jedan korisnik sistema ima pristup svim stranicama koje su trazene specifikacijom, i obicnim stranicama i stranicama koje su predvidjene za administratore sistema)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jc w:val="both"/>
        <w:rPr/>
      </w:pPr>
      <w:bookmarkStart w:colFirst="0" w:colLast="0" w:name="_l7zh2lcz9ctz" w:id="6"/>
      <w:bookmarkEnd w:id="6"/>
      <w:r w:rsidDel="00000000" w:rsidR="00000000" w:rsidRPr="00000000">
        <w:rPr>
          <w:rtl w:val="0"/>
        </w:rPr>
        <w:t xml:space="preserve">Napomena 4 - Firebase baza podataka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Studenti treba da u svoj lični Google Firebase uvezu podatke iz fajla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podaci_agencije.json</w:t>
        </w:r>
      </w:hyperlink>
      <w:r w:rsidDel="00000000" w:rsidR="00000000" w:rsidRPr="00000000">
        <w:rPr>
          <w:rtl w:val="0"/>
        </w:rPr>
        <w:t xml:space="preserve"> i njih prikazuju na odgovarajućim stranicama. Za potrebe Domaćeg zadatka 1 moguće je prikazati statičke podatke unesene direktno u HTML kod same stranice.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tl0xtA4MevKg61c-Psud1Bh9IC8IiunR/view?usp=sharing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