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154CBC">
        <w:trPr>
          <w:cantSplit/>
          <w:trHeight w:val="184"/>
          <w:jc w:val="center"/>
        </w:trPr>
        <w:tc>
          <w:tcPr>
            <w:tcW w:w="2599" w:type="dxa"/>
          </w:tcPr>
          <w:p w:rsidR="00E347A9" w:rsidRDefault="00E347A9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:rsidR="00E347A9" w:rsidRDefault="00E347A9">
            <w:pPr>
              <w:widowControl w:val="0"/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E347A9" w:rsidRDefault="00E347A9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:rsidR="00E347A9" w:rsidRDefault="00D030BC">
            <w:pPr>
              <w:widowControl w:val="0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 w:rsidR="00E347A9" w:rsidRDefault="00D030BC">
            <w:pPr>
              <w:widowControl w:val="0"/>
              <w:spacing w:line="240" w:lineRule="atLeast"/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890905" cy="1009015"/>
                  <wp:effectExtent l="0" t="0" r="0" b="0"/>
                  <wp:docPr id="1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E347A9" w:rsidRDefault="00E347A9">
            <w:pPr>
              <w:widowControl w:val="0"/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154CBC">
        <w:trPr>
          <w:cantSplit/>
          <w:trHeight w:val="554"/>
          <w:jc w:val="center"/>
        </w:trPr>
        <w:tc>
          <w:tcPr>
            <w:tcW w:w="9356" w:type="dxa"/>
            <w:gridSpan w:val="3"/>
            <w:vAlign w:val="center"/>
          </w:tcPr>
          <w:p w:rsidR="00E347A9" w:rsidRDefault="00D030BC">
            <w:pPr>
              <w:widowControl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154CBC">
        <w:trPr>
          <w:cantSplit/>
          <w:trHeight w:val="18"/>
          <w:jc w:val="center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E347A9" w:rsidRDefault="00D030BC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E347A9" w:rsidRDefault="00D030BC">
            <w:pPr>
              <w:widowControl w:val="0"/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:rsidR="00E347A9" w:rsidRDefault="00D030BC">
            <w:pPr>
              <w:widowControl w:val="0"/>
              <w:spacing w:line="240" w:lineRule="exact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:rsidR="00E347A9" w:rsidRDefault="00D030BC">
            <w:pPr>
              <w:keepNext/>
              <w:widowControl w:val="0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_RefHeading___Toc283_3036995042"/>
            <w:bookmarkEnd w:id="0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:rsidR="00E347A9" w:rsidRDefault="00D030BC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E347A9" w:rsidRDefault="00E347A9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E347A9" w:rsidRDefault="00D030BC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Pr="00E138AB" w:rsidRDefault="00D030B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E138AB" w:rsidRPr="00E138AB">
        <w:rPr>
          <w:b/>
          <w:sz w:val="32"/>
          <w:szCs w:val="32"/>
        </w:rPr>
        <w:t>2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D030BC">
      <w:pPr>
        <w:pStyle w:val="5"/>
        <w:spacing w:line="240" w:lineRule="auto"/>
        <w:ind w:firstLine="0"/>
        <w:jc w:val="center"/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D030BC">
      <w:pPr>
        <w:pStyle w:val="5"/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Основы </w:t>
      </w:r>
      <w:r>
        <w:rPr>
          <w:b/>
          <w:sz w:val="28"/>
          <w:lang w:val="en-US"/>
        </w:rPr>
        <w:t>php</w:t>
      </w:r>
      <w:r>
        <w:rPr>
          <w:b/>
          <w:sz w:val="28"/>
        </w:rPr>
        <w:t>.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Pr="006E47AC" w:rsidRDefault="00D030BC">
      <w:pPr>
        <w:pStyle w:val="5"/>
        <w:spacing w:line="240" w:lineRule="auto"/>
        <w:ind w:left="4956" w:hanging="4956"/>
        <w:jc w:val="lef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 xml:space="preserve">ИКБО-30-20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="006E47AC">
        <w:rPr>
          <w:sz w:val="28"/>
        </w:rPr>
        <w:t xml:space="preserve">      Бессмертных И.В.</w:t>
      </w:r>
    </w:p>
    <w:p w:rsidR="00E347A9" w:rsidRDefault="00D030BC">
      <w:pPr>
        <w:pStyle w:val="5"/>
        <w:spacing w:line="240" w:lineRule="auto"/>
        <w:ind w:left="4956" w:hanging="4956"/>
        <w:jc w:val="left"/>
      </w:pPr>
      <w:r>
        <w:rPr>
          <w:sz w:val="28"/>
        </w:rPr>
        <w:t xml:space="preserve"> </w:t>
      </w:r>
    </w:p>
    <w:p w:rsidR="00E347A9" w:rsidRDefault="00D030B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E347A9" w:rsidRDefault="00D030BC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Pr="007B119F" w:rsidRDefault="00D030BC">
      <w:pPr>
        <w:pStyle w:val="5"/>
        <w:spacing w:line="240" w:lineRule="auto"/>
        <w:ind w:firstLine="0"/>
        <w:rPr>
          <w:lang w:val="en-US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proofErr w:type="spellStart"/>
      <w:r w:rsidR="007B119F">
        <w:rPr>
          <w:sz w:val="28"/>
        </w:rPr>
        <w:t>Благирев.М.М</w:t>
      </w:r>
      <w:proofErr w:type="spellEnd"/>
      <w:r w:rsidR="007B119F">
        <w:rPr>
          <w:sz w:val="28"/>
        </w:rPr>
        <w:t>.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D030BC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E347A9" w:rsidRDefault="00D030BC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D030B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2022 г.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D030BC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2022 г.</w:t>
      </w: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E347A9">
      <w:pPr>
        <w:pStyle w:val="5"/>
        <w:spacing w:line="240" w:lineRule="auto"/>
        <w:ind w:firstLine="0"/>
        <w:rPr>
          <w:sz w:val="28"/>
        </w:rPr>
      </w:pPr>
    </w:p>
    <w:p w:rsidR="00E347A9" w:rsidRDefault="00D030B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2022</w:t>
      </w:r>
    </w:p>
    <w:p w:rsidR="00E347A9" w:rsidRDefault="00D030BC">
      <w:pPr>
        <w:pStyle w:val="11"/>
      </w:pPr>
      <w:r>
        <w:lastRenderedPageBreak/>
        <w:t>ОГЛАВЛЕНИЕ</w:t>
      </w:r>
    </w:p>
    <w:p w:rsidR="00E347A9" w:rsidRDefault="00D030BC">
      <w:pPr>
        <w:pStyle w:val="10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rPr>
          <w:rStyle w:val="IndexLink"/>
          <w:rFonts w:ascii="Times New Roman" w:hAnsi="Times New Roman" w:cs="Times New Roman"/>
          <w:sz w:val="28"/>
          <w:szCs w:val="28"/>
        </w:rPr>
        <w:instrText xml:space="preserve"> TOC \t "Заголовок,1" \h</w:instrText>
      </w:r>
      <w:r>
        <w:rPr>
          <w:rStyle w:val="IndexLink"/>
          <w:rFonts w:ascii="Times New Roman" w:hAnsi="Times New Roman" w:cs="Times New Roman"/>
          <w:sz w:val="28"/>
          <w:szCs w:val="28"/>
        </w:rPr>
        <w:fldChar w:fldCharType="separate"/>
      </w:r>
      <w:hyperlink w:anchor="__RefHeading___Toc487_3036995042">
        <w:r>
          <w:rPr>
            <w:rStyle w:val="IndexLink"/>
            <w:rFonts w:ascii="Times New Roman" w:hAnsi="Times New Roman" w:cs="Times New Roman"/>
            <w:sz w:val="28"/>
            <w:szCs w:val="28"/>
          </w:rPr>
          <w:t>Цель работы</w:t>
        </w:r>
        <w:r>
          <w:rPr>
            <w:rStyle w:val="IndexLink"/>
            <w:rFonts w:ascii="Times New Roman" w:hAnsi="Times New Roman" w:cs="Times New Roman"/>
            <w:sz w:val="28"/>
            <w:szCs w:val="28"/>
          </w:rPr>
          <w:tab/>
          <w:t>3</w:t>
        </w:r>
      </w:hyperlink>
    </w:p>
    <w:p w:rsidR="00E347A9" w:rsidRDefault="00D030BC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E347A9" w:rsidRDefault="00AD79CC">
      <w:pPr>
        <w:pStyle w:val="10"/>
        <w:rPr>
          <w:rFonts w:ascii="Times New Roman" w:hAnsi="Times New Roman" w:cs="Times New Roman"/>
          <w:sz w:val="28"/>
          <w:szCs w:val="28"/>
        </w:rPr>
      </w:pPr>
      <w:hyperlink w:anchor="__RefHeading___Toc390_3251243389">
        <w:r w:rsidR="00D030BC">
          <w:rPr>
            <w:rStyle w:val="IndexLink"/>
            <w:rFonts w:ascii="Times New Roman" w:hAnsi="Times New Roman" w:cs="Times New Roman"/>
            <w:sz w:val="28"/>
            <w:szCs w:val="28"/>
          </w:rPr>
          <w:t>Вывод</w:t>
        </w:r>
        <w:r w:rsidR="00D030BC">
          <w:rPr>
            <w:rStyle w:val="IndexLink"/>
            <w:rFonts w:ascii="Times New Roman" w:hAnsi="Times New Roman" w:cs="Times New Roman"/>
            <w:sz w:val="28"/>
            <w:szCs w:val="28"/>
          </w:rPr>
          <w:tab/>
          <w:t>5</w:t>
        </w:r>
      </w:hyperlink>
    </w:p>
    <w:p w:rsidR="00E347A9" w:rsidRDefault="00AD79CC">
      <w:pPr>
        <w:pStyle w:val="10"/>
        <w:rPr>
          <w:rFonts w:ascii="Times New Roman" w:hAnsi="Times New Roman" w:cs="Times New Roman"/>
          <w:sz w:val="28"/>
          <w:szCs w:val="28"/>
        </w:rPr>
      </w:pPr>
      <w:hyperlink w:anchor="__RefHeading___Toc388_3251243389">
        <w:r w:rsidR="00D030BC">
          <w:rPr>
            <w:rStyle w:val="IndexLink"/>
            <w:rFonts w:ascii="Times New Roman" w:hAnsi="Times New Roman" w:cs="Times New Roman"/>
            <w:sz w:val="28"/>
            <w:szCs w:val="28"/>
          </w:rPr>
          <w:t>Ответы на вопросы</w:t>
        </w:r>
        <w:r w:rsidR="00D030BC">
          <w:rPr>
            <w:rStyle w:val="IndexLink"/>
            <w:rFonts w:ascii="Times New Roman" w:hAnsi="Times New Roman" w:cs="Times New Roman"/>
            <w:sz w:val="28"/>
            <w:szCs w:val="28"/>
          </w:rPr>
          <w:tab/>
        </w:r>
        <w:r w:rsidR="00856F5F">
          <w:rPr>
            <w:rStyle w:val="IndexLink"/>
            <w:rFonts w:ascii="Times New Roman" w:hAnsi="Times New Roman" w:cs="Times New Roman"/>
            <w:sz w:val="28"/>
            <w:szCs w:val="28"/>
          </w:rPr>
          <w:t>6</w:t>
        </w:r>
      </w:hyperlink>
    </w:p>
    <w:p w:rsidR="00E347A9" w:rsidRDefault="00AD79CC">
      <w:pPr>
        <w:pStyle w:val="10"/>
        <w:rPr>
          <w:rStyle w:val="IndexLink"/>
          <w:rFonts w:ascii="Times New Roman" w:hAnsi="Times New Roman" w:cs="Times New Roman"/>
          <w:sz w:val="28"/>
          <w:szCs w:val="28"/>
        </w:rPr>
      </w:pPr>
      <w:hyperlink w:anchor="__RefHeading___Toc386_3251243389">
        <w:r w:rsidR="00D030BC">
          <w:rPr>
            <w:rStyle w:val="IndexLink"/>
            <w:rFonts w:ascii="Times New Roman" w:hAnsi="Times New Roman" w:cs="Times New Roman"/>
            <w:sz w:val="28"/>
            <w:szCs w:val="28"/>
          </w:rPr>
          <w:t>Ссылка на удаленный репозиторий</w:t>
        </w:r>
        <w:r w:rsidR="00D030BC">
          <w:rPr>
            <w:rStyle w:val="IndexLink"/>
            <w:rFonts w:ascii="Times New Roman" w:hAnsi="Times New Roman" w:cs="Times New Roman"/>
            <w:sz w:val="28"/>
            <w:szCs w:val="28"/>
          </w:rPr>
          <w:tab/>
        </w:r>
        <w:r w:rsidR="00856F5F">
          <w:rPr>
            <w:rStyle w:val="IndexLink"/>
            <w:rFonts w:ascii="Times New Roman" w:hAnsi="Times New Roman" w:cs="Times New Roman"/>
            <w:sz w:val="28"/>
            <w:szCs w:val="28"/>
          </w:rPr>
          <w:t>11</w:t>
        </w:r>
      </w:hyperlink>
    </w:p>
    <w:p w:rsidR="00E347A9" w:rsidRDefault="00D030BC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>
        <w:rPr>
          <w:rFonts w:ascii="Times New Roman" w:hAnsi="Times New Roman" w:cs="Times New Roman"/>
          <w:sz w:val="28"/>
          <w:szCs w:val="28"/>
        </w:rPr>
        <w:tab/>
      </w:r>
      <w:r w:rsidR="00856F5F">
        <w:rPr>
          <w:rFonts w:ascii="Times New Roman" w:hAnsi="Times New Roman" w:cs="Times New Roman"/>
          <w:sz w:val="28"/>
          <w:szCs w:val="28"/>
        </w:rPr>
        <w:t>12</w:t>
      </w:r>
    </w:p>
    <w:p w:rsidR="00E347A9" w:rsidRDefault="00AD79CC">
      <w:pPr>
        <w:pStyle w:val="5"/>
        <w:spacing w:line="240" w:lineRule="auto"/>
        <w:ind w:firstLine="0"/>
        <w:jc w:val="center"/>
      </w:pPr>
      <w:hyperlink w:anchor="__RefHeading___Toc384_3251243389"/>
      <w:r w:rsidR="00D030BC">
        <w:rPr>
          <w:rStyle w:val="IndexLink"/>
          <w:sz w:val="28"/>
          <w:szCs w:val="28"/>
        </w:rPr>
        <w:fldChar w:fldCharType="end"/>
      </w:r>
      <w:r w:rsidR="00D030BC">
        <w:br w:type="page"/>
      </w:r>
    </w:p>
    <w:p w:rsidR="00E347A9" w:rsidRDefault="00D030BC">
      <w:pPr>
        <w:pStyle w:val="a7"/>
      </w:pPr>
      <w:bookmarkStart w:id="1" w:name="__RefHeading___Toc487_3036995042"/>
      <w:bookmarkEnd w:id="1"/>
      <w:r>
        <w:lastRenderedPageBreak/>
        <w:t>Цель работы</w:t>
      </w:r>
    </w:p>
    <w:p w:rsidR="00E347A9" w:rsidRPr="006E47AC" w:rsidRDefault="00D030BC">
      <w:pPr>
        <w:pStyle w:val="a7"/>
        <w:ind w:firstLine="708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Используя серверную конфигурацию, разработанную в прошлой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 разделенными сервисами, разделением проекта на файлы для разделения функционала и переиспользования файлов. Каждый сервис должен состоять как минимум из 2 файлов.</w:t>
      </w:r>
    </w:p>
    <w:p w:rsidR="00E347A9" w:rsidRDefault="00D030BC">
      <w:pPr>
        <w:pStyle w:val="a7"/>
      </w:pPr>
      <w:r>
        <w:t>Ход работы</w:t>
      </w:r>
    </w:p>
    <w:p w:rsidR="00E347A9" w:rsidRDefault="00D030BC">
      <w:pPr>
        <w:pStyle w:val="a5"/>
      </w:pPr>
      <w:r>
        <w:t>Для начала сделаем разделение сервисов, рисунок 1.</w:t>
      </w:r>
    </w:p>
    <w:p w:rsidR="00E347A9" w:rsidRDefault="00D030BC">
      <w:pPr>
        <w:suppressAutoHyphens w:val="0"/>
        <w:overflowPunc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04762" cy="1828571"/>
            <wp:effectExtent l="0" t="0" r="63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9" w:rsidRDefault="00E347A9">
      <w:pPr>
        <w:suppressAutoHyphens w:val="0"/>
        <w:overflowPunc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47A9" w:rsidRDefault="00D030BC">
      <w:pPr>
        <w:pStyle w:val="a5"/>
        <w:ind w:firstLine="0"/>
        <w:jc w:val="center"/>
      </w:pPr>
      <w:r>
        <w:t>Рисунок 1 – файлы проекта.</w:t>
      </w:r>
    </w:p>
    <w:p w:rsidR="00E347A9" w:rsidRDefault="00D030BC">
      <w:pPr>
        <w:pStyle w:val="a5"/>
        <w:jc w:val="left"/>
      </w:pPr>
      <w:r>
        <w:t xml:space="preserve">Начнем с первого упражнения. В качестве кода для рисования </w:t>
      </w:r>
      <w:r>
        <w:rPr>
          <w:lang w:val="en-US"/>
        </w:rPr>
        <w:t>svg</w:t>
      </w:r>
      <w:r>
        <w:t xml:space="preserve">-объектов будем использовать цифры, переданные на страницу с помощью </w:t>
      </w:r>
      <w:r>
        <w:rPr>
          <w:lang w:val="en-US"/>
        </w:rPr>
        <w:t>GET</w:t>
      </w:r>
      <w:r>
        <w:t xml:space="preserve">-запроса. Далее, получив массив, в котором хранится код, берем его, и в зависимости от кода, с помощью условного оператора, будет рисоваться свой </w:t>
      </w:r>
      <w:r>
        <w:rPr>
          <w:lang w:val="en-US"/>
        </w:rPr>
        <w:t>svg</w:t>
      </w:r>
      <w:r>
        <w:t>-объект, рисунок 2.</w:t>
      </w:r>
    </w:p>
    <w:p w:rsidR="00E347A9" w:rsidRDefault="00D030BC">
      <w:pPr>
        <w:suppressAutoHyphens w:val="0"/>
        <w:overflowPunc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9048" cy="1676190"/>
            <wp:effectExtent l="0" t="0" r="0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9" w:rsidRDefault="00D030BC">
      <w:pPr>
        <w:pStyle w:val="a5"/>
        <w:jc w:val="center"/>
      </w:pPr>
      <w:r>
        <w:t xml:space="preserve">Рисунок 2 – пример вывода </w:t>
      </w:r>
      <w:r>
        <w:rPr>
          <w:lang w:val="en-US"/>
        </w:rPr>
        <w:t>svg</w:t>
      </w:r>
      <w:r>
        <w:t xml:space="preserve">-объекта с кодом </w:t>
      </w:r>
      <w:r w:rsidR="006E47AC" w:rsidRPr="006E47AC">
        <w:t>1</w:t>
      </w:r>
      <w:r>
        <w:t>.</w:t>
      </w:r>
    </w:p>
    <w:p w:rsidR="00E347A9" w:rsidRDefault="00D030BC">
      <w:pPr>
        <w:pStyle w:val="a5"/>
        <w:jc w:val="left"/>
      </w:pPr>
      <w:r>
        <w:t>Во втором упражнении мы будем передавать массив как строчку, которую потом спарсим в массив, впоследствии отсортированный сортировкой выбора, в соответствии с 2 вариантом. В результате просто выводим отсортированный в порядке возрастания массив, рисунок 3.</w:t>
      </w:r>
    </w:p>
    <w:p w:rsidR="00E347A9" w:rsidRDefault="00E347A9">
      <w:pPr>
        <w:suppressAutoHyphens w:val="0"/>
        <w:overflowPunc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47A9" w:rsidRDefault="00D030BC">
      <w:pPr>
        <w:suppressAutoHyphens w:val="0"/>
        <w:overflowPunc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38095" cy="1009524"/>
            <wp:effectExtent l="0" t="0" r="127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9" w:rsidRDefault="00D030BC">
      <w:pPr>
        <w:pStyle w:val="a5"/>
        <w:jc w:val="center"/>
      </w:pPr>
      <w:r>
        <w:t>Рисунок 3 – Отсортированный массив.</w:t>
      </w:r>
    </w:p>
    <w:p w:rsidR="00E347A9" w:rsidRDefault="00D030BC">
      <w:pPr>
        <w:pStyle w:val="a5"/>
        <w:rPr>
          <w:lang w:val="en-US"/>
        </w:rPr>
      </w:pPr>
      <w:r>
        <w:t xml:space="preserve">В последнем упражнении мы должны выполнить команду </w:t>
      </w:r>
      <w:r>
        <w:rPr>
          <w:lang w:val="en-US"/>
        </w:rPr>
        <w:t>Unix</w:t>
      </w:r>
      <w:r>
        <w:t xml:space="preserve">-а и показать ее работу. Сделаем это с помощью функции </w:t>
      </w:r>
      <w:r>
        <w:rPr>
          <w:lang w:val="en-US"/>
        </w:rPr>
        <w:t xml:space="preserve">exec, </w:t>
      </w:r>
      <w:r>
        <w:t>рисунок 4</w:t>
      </w:r>
      <w:r>
        <w:rPr>
          <w:lang w:val="en-US"/>
        </w:rPr>
        <w:t>.</w:t>
      </w:r>
    </w:p>
    <w:p w:rsidR="00E347A9" w:rsidRDefault="00E347A9">
      <w:pPr>
        <w:pStyle w:val="a5"/>
        <w:rPr>
          <w:lang w:val="en-US"/>
        </w:rPr>
      </w:pPr>
    </w:p>
    <w:p w:rsidR="00E347A9" w:rsidRDefault="00D030BC">
      <w:pPr>
        <w:pStyle w:val="a5"/>
        <w:spacing w:after="0" w:line="240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3333" cy="1276190"/>
            <wp:effectExtent l="0" t="0" r="0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A9" w:rsidRDefault="00D030BC">
      <w:pPr>
        <w:pStyle w:val="a5"/>
        <w:ind w:firstLine="0"/>
        <w:jc w:val="center"/>
      </w:pPr>
      <w:r>
        <w:t>Рисунок 4 – Пример выполнения команды.</w:t>
      </w:r>
    </w:p>
    <w:p w:rsidR="00E347A9" w:rsidRPr="00E138AB" w:rsidRDefault="00D030BC">
      <w:r>
        <w:br w:type="page"/>
      </w:r>
    </w:p>
    <w:p w:rsidR="00E347A9" w:rsidRDefault="00D030BC">
      <w:pPr>
        <w:pStyle w:val="a7"/>
      </w:pPr>
      <w:r>
        <w:lastRenderedPageBreak/>
        <w:t>Вывод</w:t>
      </w:r>
    </w:p>
    <w:p w:rsidR="00E347A9" w:rsidRDefault="00D030BC">
      <w:pPr>
        <w:pStyle w:val="a5"/>
      </w:pPr>
      <w:r>
        <w:t xml:space="preserve">В рамках данной работы в 1 проекте были созданы 3 независимых сервиса, выполнив все предложенные задания я познакомился с основами работы на </w:t>
      </w:r>
      <w:r>
        <w:rPr>
          <w:lang w:val="en-US"/>
        </w:rPr>
        <w:t>php</w:t>
      </w:r>
      <w:r>
        <w:t>.</w:t>
      </w: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E347A9">
      <w:pPr>
        <w:pStyle w:val="a5"/>
      </w:pPr>
    </w:p>
    <w:p w:rsidR="00E347A9" w:rsidRDefault="00D030BC">
      <w:bookmarkStart w:id="2" w:name="__RefHeading___Toc388_3251243389"/>
      <w:bookmarkEnd w:id="2"/>
      <w:r>
        <w:br w:type="page"/>
      </w:r>
    </w:p>
    <w:p w:rsidR="00E347A9" w:rsidRDefault="00D030BC">
      <w:pPr>
        <w:pStyle w:val="a7"/>
      </w:pPr>
      <w:r>
        <w:lastRenderedPageBreak/>
        <w:t>Ответы на вопросы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>Конфигурационный файл php.ini</w:t>
      </w:r>
    </w:p>
    <w:p w:rsidR="006E47AC" w:rsidRPr="006E47AC" w:rsidRDefault="00D030BC" w:rsidP="006E47AC">
      <w:pPr>
        <w:ind w:left="360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Файл конфигурации (php.ini) считывается при запуске PHP. Для версий серверных модулей PHP это происходит только один раз при запуске веб-сервера. Для CGI и CLI версий это происходит при каждом вызове.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>Как написать простой скрипт на php.</w:t>
      </w:r>
    </w:p>
    <w:p w:rsidR="00E347A9" w:rsidRDefault="00D030BC">
      <w:pPr>
        <w:pStyle w:val="a7"/>
        <w:ind w:left="360" w:firstLine="348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Для написания простого скрипта на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php</w:t>
      </w:r>
      <w:r>
        <w:rPr>
          <w:b w:val="0"/>
          <w:bCs w:val="0"/>
          <w:color w:val="000000" w:themeColor="text1"/>
          <w:sz w:val="28"/>
          <w:szCs w:val="28"/>
        </w:rPr>
        <w:t xml:space="preserve"> нужно между &lt;?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php</w:t>
      </w:r>
      <w:r>
        <w:rPr>
          <w:b w:val="0"/>
          <w:bCs w:val="0"/>
          <w:color w:val="000000" w:themeColor="text1"/>
          <w:sz w:val="28"/>
          <w:szCs w:val="28"/>
        </w:rPr>
        <w:t xml:space="preserve"> и ?&gt; написать некоторый код.</w:t>
      </w:r>
    </w:p>
    <w:p w:rsidR="00E347A9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>Основные правила, связанные с переменными в php</w:t>
      </w:r>
    </w:p>
    <w:p w:rsidR="006E47AC" w:rsidRPr="006E47AC" w:rsidRDefault="00D030BC" w:rsidP="006E47AC">
      <w:pPr>
        <w:ind w:left="360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Переменные в PHP представлены знаком доллара с последующим именем переменной. Имя переменной чувствительно к регистру.</w:t>
      </w:r>
    </w:p>
    <w:p w:rsidR="006E47AC" w:rsidRPr="006E47AC" w:rsidRDefault="00D030BC" w:rsidP="006E47AC">
      <w:pPr>
        <w:pStyle w:val="a7"/>
        <w:ind w:left="360"/>
        <w:jc w:val="left"/>
        <w:rPr>
          <w:rFonts w:cs="Times New Roman"/>
          <w:b w:val="0"/>
          <w:bCs w:val="0"/>
          <w:color w:val="000000" w:themeColor="text1"/>
          <w:sz w:val="28"/>
          <w:szCs w:val="28"/>
        </w:rPr>
      </w:pPr>
      <w:r w:rsidRPr="006E47AC">
        <w:rPr>
          <w:rFonts w:cs="Times New Roman"/>
          <w:b w:val="0"/>
          <w:bCs w:val="0"/>
          <w:sz w:val="28"/>
          <w:szCs w:val="28"/>
        </w:rPr>
        <w:t>Имена переменных соответствуют тем же правилам, что и остальные наименования в PHP. Правильное имя переменной должно начинаться с буквы или символа подчёркивания и состоять из букв, цифр и символов подчёркивания в любом количестве. Это можно отобразить регулярным выражением: ^[a-zA-Z_\x80-\xff][a-zA-Z0-9_\x80-\xff]*$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>Основные типы данных в php</w:t>
      </w:r>
    </w:p>
    <w:p w:rsidR="00E347A9" w:rsidRDefault="00D030BC">
      <w:pPr>
        <w:pStyle w:val="a7"/>
        <w:ind w:firstLine="360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К скалярным типам данных относятся:</w:t>
      </w:r>
    </w:p>
    <w:p w:rsidR="00E347A9" w:rsidRDefault="00D030BC">
      <w:pPr>
        <w:pStyle w:val="a7"/>
        <w:numPr>
          <w:ilvl w:val="0"/>
          <w:numId w:val="4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целочисленный тип (int)</w:t>
      </w:r>
    </w:p>
    <w:p w:rsidR="00E347A9" w:rsidRDefault="00D030BC">
      <w:pPr>
        <w:pStyle w:val="a7"/>
        <w:numPr>
          <w:ilvl w:val="0"/>
          <w:numId w:val="4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вещественный (float)</w:t>
      </w:r>
    </w:p>
    <w:p w:rsidR="00E347A9" w:rsidRDefault="00D030BC">
      <w:pPr>
        <w:pStyle w:val="a7"/>
        <w:numPr>
          <w:ilvl w:val="0"/>
          <w:numId w:val="4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логический (bool)</w:t>
      </w:r>
    </w:p>
    <w:p w:rsidR="00E347A9" w:rsidRDefault="00D030BC">
      <w:pPr>
        <w:pStyle w:val="a7"/>
        <w:numPr>
          <w:ilvl w:val="0"/>
          <w:numId w:val="4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строковый (string)</w:t>
      </w:r>
    </w:p>
    <w:p w:rsidR="00E347A9" w:rsidRDefault="00D030BC">
      <w:pPr>
        <w:pStyle w:val="a7"/>
        <w:ind w:firstLine="360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К нескалярным типам относятся:</w:t>
      </w:r>
    </w:p>
    <w:p w:rsidR="00E347A9" w:rsidRDefault="00D030BC">
      <w:pPr>
        <w:pStyle w:val="a7"/>
        <w:numPr>
          <w:ilvl w:val="0"/>
          <w:numId w:val="5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массив (array)</w:t>
      </w:r>
    </w:p>
    <w:p w:rsidR="00E347A9" w:rsidRDefault="00D030BC">
      <w:pPr>
        <w:pStyle w:val="a7"/>
        <w:numPr>
          <w:ilvl w:val="0"/>
          <w:numId w:val="5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объект (object)</w:t>
      </w:r>
    </w:p>
    <w:p w:rsidR="00E347A9" w:rsidRDefault="00D030BC">
      <w:pPr>
        <w:pStyle w:val="a7"/>
        <w:numPr>
          <w:ilvl w:val="0"/>
          <w:numId w:val="5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внешний ресурс (resource)</w:t>
      </w:r>
    </w:p>
    <w:p w:rsidR="00E347A9" w:rsidRDefault="00D030BC">
      <w:pPr>
        <w:pStyle w:val="a7"/>
        <w:numPr>
          <w:ilvl w:val="0"/>
          <w:numId w:val="5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неопределённое значение (null)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>Какие существуют функции для работы с переменными в php вне зависимости от типа данных</w:t>
      </w:r>
    </w:p>
    <w:p w:rsidR="00E347A9" w:rsidRDefault="00D030BC">
      <w:pPr>
        <w:pStyle w:val="a7"/>
        <w:numPr>
          <w:ilvl w:val="0"/>
          <w:numId w:val="6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lastRenderedPageBreak/>
        <w:t>gettype – возвращает тип переменной;</w:t>
      </w:r>
    </w:p>
    <w:p w:rsidR="00E347A9" w:rsidRDefault="00D030BC">
      <w:pPr>
        <w:pStyle w:val="a7"/>
        <w:numPr>
          <w:ilvl w:val="0"/>
          <w:numId w:val="6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empty – проверяет, пуста ли переменная;</w:t>
      </w:r>
    </w:p>
    <w:p w:rsidR="00E347A9" w:rsidRDefault="00D030BC">
      <w:pPr>
        <w:pStyle w:val="a7"/>
        <w:numPr>
          <w:ilvl w:val="0"/>
          <w:numId w:val="6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isset – определяет, была ли установлена переменная значением, отличным от null;</w:t>
      </w:r>
    </w:p>
    <w:p w:rsidR="00E347A9" w:rsidRDefault="00D030BC">
      <w:pPr>
        <w:pStyle w:val="a7"/>
        <w:numPr>
          <w:ilvl w:val="0"/>
          <w:numId w:val="6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unset – удаляет переменную;</w:t>
      </w:r>
    </w:p>
    <w:p w:rsidR="00E347A9" w:rsidRDefault="00D030BC">
      <w:pPr>
        <w:pStyle w:val="a7"/>
        <w:numPr>
          <w:ilvl w:val="0"/>
          <w:numId w:val="6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и другие.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>Предопределенные переменные в php</w:t>
      </w:r>
    </w:p>
    <w:p w:rsidR="006E47AC" w:rsidRPr="006E47AC" w:rsidRDefault="00D030BC" w:rsidP="006E47AC">
      <w:pPr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PHP предоставляет всем скриптам большое количество предопределённых переменных. Эти переменные содержат всё, от внешних данных до переменных среды окружения, от текста сообщений об ошибках до последних полученных заголовков.</w:t>
      </w:r>
    </w:p>
    <w:p w:rsidR="00E347A9" w:rsidRPr="00E138AB" w:rsidRDefault="00D030BC" w:rsidP="006E4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7AC">
        <w:rPr>
          <w:rFonts w:ascii="Times New Roman" w:hAnsi="Times New Roman" w:cs="Times New Roman"/>
          <w:sz w:val="28"/>
          <w:szCs w:val="28"/>
        </w:rPr>
        <w:t>Суперглобальными</w:t>
      </w:r>
      <w:r w:rsidRPr="00E1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7AC">
        <w:rPr>
          <w:rFonts w:ascii="Times New Roman" w:hAnsi="Times New Roman" w:cs="Times New Roman"/>
          <w:sz w:val="28"/>
          <w:szCs w:val="28"/>
        </w:rPr>
        <w:t>переменными</w:t>
      </w:r>
      <w:r w:rsidRPr="00E1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7AC">
        <w:rPr>
          <w:rFonts w:ascii="Times New Roman" w:hAnsi="Times New Roman" w:cs="Times New Roman"/>
          <w:sz w:val="28"/>
          <w:szCs w:val="28"/>
        </w:rPr>
        <w:t>являются</w:t>
      </w:r>
      <w:r w:rsidRPr="00E138AB">
        <w:rPr>
          <w:rFonts w:ascii="Times New Roman" w:hAnsi="Times New Roman" w:cs="Times New Roman"/>
          <w:sz w:val="28"/>
          <w:szCs w:val="28"/>
          <w:lang w:val="en-US"/>
        </w:rPr>
        <w:t>: $GLOBALS, $_SERVER, $_GET, $_POST, $_FILES, $_COOKIE, $_SESSION, $_REQUEST, $_ENV.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 xml:space="preserve">Переменные переменных в </w:t>
      </w:r>
      <w:proofErr w:type="spellStart"/>
      <w:r w:rsidRPr="006E47AC">
        <w:rPr>
          <w:color w:val="000000" w:themeColor="text1"/>
          <w:sz w:val="28"/>
          <w:szCs w:val="28"/>
        </w:rPr>
        <w:t>php</w:t>
      </w:r>
      <w:proofErr w:type="spellEnd"/>
    </w:p>
    <w:p w:rsidR="00E347A9" w:rsidRDefault="00D030BC">
      <w:pPr>
        <w:pStyle w:val="a7"/>
        <w:ind w:firstLine="360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Переменная переменной берёт значение переменной и рассматривает его как имя переменной.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&lt;?php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$a = 'hello';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$$a = 'world';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?&gt;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Теперь в дереве символов PHP определены и содержатся две переменные:</w:t>
      </w:r>
    </w:p>
    <w:p w:rsidR="00E347A9" w:rsidRDefault="00D030BC">
      <w:pPr>
        <w:pStyle w:val="a7"/>
        <w:numPr>
          <w:ilvl w:val="0"/>
          <w:numId w:val="7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$a, содержащая "hello"</w:t>
      </w:r>
    </w:p>
    <w:p w:rsidR="00E347A9" w:rsidRDefault="00D030BC">
      <w:pPr>
        <w:pStyle w:val="a7"/>
        <w:numPr>
          <w:ilvl w:val="0"/>
          <w:numId w:val="7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$hello, содержащая "world"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>Выражения в php</w:t>
      </w:r>
    </w:p>
    <w:p w:rsidR="00E347A9" w:rsidRDefault="00D030BC">
      <w:pPr>
        <w:pStyle w:val="a7"/>
        <w:ind w:firstLine="360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Выражение – это часть кода, которая представляется неким значением (значение – это число, текстовая строка или логическая величина).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Простейшими формами выражения являются переменные и литералы (т.е. числа, строки, константы). С помощью операторов (+,-,*, / и т.д.) простые выражения можно объединять в более сложные.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lastRenderedPageBreak/>
        <w:t>Арифметические операторы в php</w:t>
      </w:r>
    </w:p>
    <w:p w:rsidR="006E47AC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+$a  Идентичность  Конвертация $a в int или float, что более подходит.</w:t>
      </w:r>
    </w:p>
    <w:p w:rsidR="006E47AC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-$a  Отрицание  Смена знака $a.</w:t>
      </w:r>
    </w:p>
    <w:p w:rsidR="006E47AC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$a + $b  Сложение  Сумма $a и $b.</w:t>
      </w:r>
    </w:p>
    <w:p w:rsidR="006E47AC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$a - $b  Вычитание  Разность $a и $b.</w:t>
      </w:r>
    </w:p>
    <w:p w:rsidR="006E47AC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$a * $b  Умножение  Произведение $a и $b.</w:t>
      </w:r>
    </w:p>
    <w:p w:rsidR="006E47AC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$a / $b  Деление  Частное от деления $a на $b.</w:t>
      </w:r>
    </w:p>
    <w:p w:rsidR="006E47AC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$a % $b  Деление по модулю  Целочисленный остаток от деления $a на $b.</w:t>
      </w:r>
    </w:p>
    <w:p w:rsidR="00E347A9" w:rsidRPr="006E47AC" w:rsidRDefault="00D030BC" w:rsidP="006E47AC">
      <w:pPr>
        <w:pStyle w:val="ac"/>
        <w:numPr>
          <w:ilvl w:val="0"/>
          <w:numId w:val="20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6E47AC">
        <w:rPr>
          <w:rFonts w:ascii="Times New Roman" w:hAnsi="Times New Roman" w:cs="Times New Roman"/>
          <w:sz w:val="28"/>
          <w:szCs w:val="28"/>
        </w:rPr>
        <w:t>$a ** $b  Возведение в степень  Возведение $a в степень $b.</w:t>
      </w:r>
    </w:p>
    <w:p w:rsidR="00E347A9" w:rsidRPr="006E47AC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6E47AC">
        <w:rPr>
          <w:color w:val="000000" w:themeColor="text1"/>
          <w:sz w:val="28"/>
          <w:szCs w:val="28"/>
        </w:rPr>
        <w:t xml:space="preserve"> Битовые операции в php</w:t>
      </w:r>
    </w:p>
    <w:p w:rsidR="00856F5F" w:rsidRPr="00856F5F" w:rsidRDefault="00D030BC" w:rsidP="00856F5F">
      <w:pPr>
        <w:pStyle w:val="ac"/>
        <w:numPr>
          <w:ilvl w:val="0"/>
          <w:numId w:val="23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$a &amp; $b  И  Устанавливаются только те биты, которые установлены и в $a, и в $b.</w:t>
      </w:r>
    </w:p>
    <w:p w:rsidR="00856F5F" w:rsidRPr="00856F5F" w:rsidRDefault="00D030BC" w:rsidP="00856F5F">
      <w:pPr>
        <w:pStyle w:val="ac"/>
        <w:numPr>
          <w:ilvl w:val="0"/>
          <w:numId w:val="23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$a | $b  Или  Устанавливаются те биты, которые установлены в $a или в $b.</w:t>
      </w:r>
    </w:p>
    <w:p w:rsidR="00856F5F" w:rsidRPr="00856F5F" w:rsidRDefault="00D030BC" w:rsidP="00856F5F">
      <w:pPr>
        <w:pStyle w:val="ac"/>
        <w:numPr>
          <w:ilvl w:val="0"/>
          <w:numId w:val="23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$a ^ $b  Исключающее или  Устанавливаются только те биты, которые установлены либо только в $a, либо только в $b, но не в обоих одновременно.</w:t>
      </w:r>
    </w:p>
    <w:p w:rsidR="00856F5F" w:rsidRPr="00856F5F" w:rsidRDefault="00D030BC" w:rsidP="00856F5F">
      <w:pPr>
        <w:pStyle w:val="ac"/>
        <w:numPr>
          <w:ilvl w:val="0"/>
          <w:numId w:val="23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~ $a  Отрицание  Устанавливаются те биты, которые не установлены в $a, и наоборот.</w:t>
      </w:r>
    </w:p>
    <w:p w:rsidR="00856F5F" w:rsidRPr="00856F5F" w:rsidRDefault="00D030BC" w:rsidP="00856F5F">
      <w:pPr>
        <w:pStyle w:val="ac"/>
        <w:numPr>
          <w:ilvl w:val="0"/>
          <w:numId w:val="23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$a &lt;&lt; $b  Сдвиг влево  Все биты переменной $a сдвигаются на $b позиций влево (каждая позиция подразумевает "умножение на 2")</w:t>
      </w:r>
    </w:p>
    <w:p w:rsidR="00856F5F" w:rsidRPr="00856F5F" w:rsidRDefault="00D030BC" w:rsidP="00856F5F">
      <w:pPr>
        <w:pStyle w:val="ac"/>
        <w:numPr>
          <w:ilvl w:val="0"/>
          <w:numId w:val="23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$a &gt;&gt; $b  Сдвиг вправо  Все биты переменной $a сдвигаются на $b позиций вправо (каждая позиция подразумевает "деление на 2")</w:t>
      </w:r>
    </w:p>
    <w:p w:rsidR="00E347A9" w:rsidRPr="00856F5F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856F5F">
        <w:rPr>
          <w:color w:val="000000" w:themeColor="text1"/>
          <w:sz w:val="28"/>
          <w:szCs w:val="28"/>
        </w:rPr>
        <w:t>Оператор присваивания в php</w:t>
      </w:r>
    </w:p>
    <w:p w:rsidR="00856F5F" w:rsidRPr="00856F5F" w:rsidRDefault="00D030BC" w:rsidP="00856F5F">
      <w:pPr>
        <w:ind w:left="360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Базовый оператор присваивания обозначается как "=". На первый взгляд может показаться, что это оператор "равно". На самом деле это не так. В действительности оператор присваивания означает, что левый операнд получает значение правого выражения, (то есть устанавливается значением).</w:t>
      </w:r>
    </w:p>
    <w:p w:rsidR="00E347A9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856F5F"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856F5F">
        <w:rPr>
          <w:color w:val="000000" w:themeColor="text1"/>
          <w:sz w:val="28"/>
          <w:szCs w:val="28"/>
        </w:rPr>
        <w:t>Операторы сравнения в php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Оператор == (равенства)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Оператор === (идентичности)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Оператор != или &lt;&gt; (неравенства)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Оператор !== (неидентичности)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lastRenderedPageBreak/>
        <w:t>Оператор &gt; (больше)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Оператор &lt; (меньше)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Оператор &gt;= (больше или равно)</w:t>
      </w:r>
    </w:p>
    <w:p w:rsidR="00856F5F" w:rsidRPr="00856F5F" w:rsidRDefault="00D030BC" w:rsidP="00856F5F">
      <w:pPr>
        <w:pStyle w:val="ac"/>
        <w:numPr>
          <w:ilvl w:val="0"/>
          <w:numId w:val="26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Оператор &lt;= (меньше или равно)</w:t>
      </w:r>
    </w:p>
    <w:p w:rsidR="00E347A9" w:rsidRPr="00856F5F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Л</w:t>
      </w:r>
      <w:r w:rsidRPr="00856F5F">
        <w:rPr>
          <w:color w:val="000000" w:themeColor="text1"/>
          <w:sz w:val="28"/>
          <w:szCs w:val="28"/>
        </w:rPr>
        <w:t>огические операторы в php.</w:t>
      </w:r>
    </w:p>
    <w:p w:rsidR="00856F5F" w:rsidRPr="00856F5F" w:rsidRDefault="00D030BC" w:rsidP="00856F5F">
      <w:pPr>
        <w:pStyle w:val="ac"/>
        <w:numPr>
          <w:ilvl w:val="0"/>
          <w:numId w:val="28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F5F">
        <w:rPr>
          <w:rFonts w:ascii="Times New Roman" w:hAnsi="Times New Roman" w:cs="Times New Roman"/>
          <w:sz w:val="28"/>
          <w:szCs w:val="28"/>
          <w:lang w:val="en-US"/>
        </w:rPr>
        <w:t>$a and $b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6F5F">
        <w:rPr>
          <w:rFonts w:ascii="Times New Roman" w:hAnsi="Times New Roman" w:cs="Times New Roman"/>
          <w:sz w:val="28"/>
          <w:szCs w:val="28"/>
        </w:rPr>
        <w:t>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true, </w:t>
      </w:r>
      <w:r w:rsidRPr="00856F5F">
        <w:rPr>
          <w:rFonts w:ascii="Times New Roman" w:hAnsi="Times New Roman" w:cs="Times New Roman"/>
          <w:sz w:val="28"/>
          <w:szCs w:val="28"/>
        </w:rPr>
        <w:t>если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F5F">
        <w:rPr>
          <w:rFonts w:ascii="Times New Roman" w:hAnsi="Times New Roman" w:cs="Times New Roman"/>
          <w:sz w:val="28"/>
          <w:szCs w:val="28"/>
        </w:rPr>
        <w:t>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$a, </w:t>
      </w:r>
      <w:r w:rsidRPr="00856F5F">
        <w:rPr>
          <w:rFonts w:ascii="Times New Roman" w:hAnsi="Times New Roman" w:cs="Times New Roman"/>
          <w:sz w:val="28"/>
          <w:szCs w:val="28"/>
        </w:rPr>
        <w:t>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$b true.</w:t>
      </w:r>
    </w:p>
    <w:p w:rsidR="00856F5F" w:rsidRPr="00856F5F" w:rsidRDefault="00D030BC" w:rsidP="00856F5F">
      <w:pPr>
        <w:pStyle w:val="ac"/>
        <w:numPr>
          <w:ilvl w:val="0"/>
          <w:numId w:val="28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F5F">
        <w:rPr>
          <w:rFonts w:ascii="Times New Roman" w:hAnsi="Times New Roman" w:cs="Times New Roman"/>
          <w:sz w:val="28"/>
          <w:szCs w:val="28"/>
          <w:lang w:val="en-US"/>
        </w:rPr>
        <w:t>$a or $b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6F5F">
        <w:rPr>
          <w:rFonts w:ascii="Times New Roman" w:hAnsi="Times New Roman" w:cs="Times New Roman"/>
          <w:sz w:val="28"/>
          <w:szCs w:val="28"/>
        </w:rPr>
        <w:t>Или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true, </w:t>
      </w:r>
      <w:r w:rsidRPr="00856F5F">
        <w:rPr>
          <w:rFonts w:ascii="Times New Roman" w:hAnsi="Times New Roman" w:cs="Times New Roman"/>
          <w:sz w:val="28"/>
          <w:szCs w:val="28"/>
        </w:rPr>
        <w:t>если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F5F">
        <w:rPr>
          <w:rFonts w:ascii="Times New Roman" w:hAnsi="Times New Roman" w:cs="Times New Roman"/>
          <w:sz w:val="28"/>
          <w:szCs w:val="28"/>
        </w:rPr>
        <w:t>или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$a, </w:t>
      </w:r>
      <w:r w:rsidRPr="00856F5F">
        <w:rPr>
          <w:rFonts w:ascii="Times New Roman" w:hAnsi="Times New Roman" w:cs="Times New Roman"/>
          <w:sz w:val="28"/>
          <w:szCs w:val="28"/>
        </w:rPr>
        <w:t>или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$b true.</w:t>
      </w:r>
    </w:p>
    <w:p w:rsidR="00856F5F" w:rsidRPr="00856F5F" w:rsidRDefault="00D030BC" w:rsidP="00856F5F">
      <w:pPr>
        <w:pStyle w:val="ac"/>
        <w:numPr>
          <w:ilvl w:val="0"/>
          <w:numId w:val="28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$a xor $b</w:t>
      </w:r>
      <w:r w:rsidRPr="00856F5F">
        <w:rPr>
          <w:rFonts w:ascii="Times New Roman" w:hAnsi="Times New Roman" w:cs="Times New Roman"/>
          <w:sz w:val="28"/>
          <w:szCs w:val="28"/>
        </w:rPr>
        <w:tab/>
        <w:t>Исключающее или</w:t>
      </w:r>
      <w:r w:rsidRPr="00856F5F">
        <w:rPr>
          <w:rFonts w:ascii="Times New Roman" w:hAnsi="Times New Roman" w:cs="Times New Roman"/>
          <w:sz w:val="28"/>
          <w:szCs w:val="28"/>
        </w:rPr>
        <w:tab/>
        <w:t>true, если $a, или $b true, но не оба.</w:t>
      </w:r>
    </w:p>
    <w:p w:rsidR="00856F5F" w:rsidRPr="00856F5F" w:rsidRDefault="00D030BC" w:rsidP="00856F5F">
      <w:pPr>
        <w:pStyle w:val="ac"/>
        <w:numPr>
          <w:ilvl w:val="0"/>
          <w:numId w:val="28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F5F">
        <w:rPr>
          <w:rFonts w:ascii="Times New Roman" w:hAnsi="Times New Roman" w:cs="Times New Roman"/>
          <w:sz w:val="28"/>
          <w:szCs w:val="28"/>
          <w:lang w:val="en-US"/>
        </w:rPr>
        <w:t>! $a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6F5F">
        <w:rPr>
          <w:rFonts w:ascii="Times New Roman" w:hAnsi="Times New Roman" w:cs="Times New Roman"/>
          <w:sz w:val="28"/>
          <w:szCs w:val="28"/>
        </w:rPr>
        <w:t>Отрицание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true, </w:t>
      </w:r>
      <w:r w:rsidRPr="00856F5F">
        <w:rPr>
          <w:rFonts w:ascii="Times New Roman" w:hAnsi="Times New Roman" w:cs="Times New Roman"/>
          <w:sz w:val="28"/>
          <w:szCs w:val="28"/>
        </w:rPr>
        <w:t>если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$a </w:t>
      </w:r>
      <w:r w:rsidRPr="00856F5F">
        <w:rPr>
          <w:rFonts w:ascii="Times New Roman" w:hAnsi="Times New Roman" w:cs="Times New Roman"/>
          <w:sz w:val="28"/>
          <w:szCs w:val="28"/>
        </w:rPr>
        <w:t>не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true.</w:t>
      </w:r>
    </w:p>
    <w:p w:rsidR="00856F5F" w:rsidRPr="00856F5F" w:rsidRDefault="00D030BC" w:rsidP="00856F5F">
      <w:pPr>
        <w:pStyle w:val="ac"/>
        <w:numPr>
          <w:ilvl w:val="0"/>
          <w:numId w:val="28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F5F">
        <w:rPr>
          <w:rFonts w:ascii="Times New Roman" w:hAnsi="Times New Roman" w:cs="Times New Roman"/>
          <w:sz w:val="28"/>
          <w:szCs w:val="28"/>
          <w:lang w:val="en-US"/>
        </w:rPr>
        <w:t>$a &amp;&amp; $b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6F5F">
        <w:rPr>
          <w:rFonts w:ascii="Times New Roman" w:hAnsi="Times New Roman" w:cs="Times New Roman"/>
          <w:sz w:val="28"/>
          <w:szCs w:val="28"/>
        </w:rPr>
        <w:t>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true, </w:t>
      </w:r>
      <w:r w:rsidRPr="00856F5F">
        <w:rPr>
          <w:rFonts w:ascii="Times New Roman" w:hAnsi="Times New Roman" w:cs="Times New Roman"/>
          <w:sz w:val="28"/>
          <w:szCs w:val="28"/>
        </w:rPr>
        <w:t>если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F5F">
        <w:rPr>
          <w:rFonts w:ascii="Times New Roman" w:hAnsi="Times New Roman" w:cs="Times New Roman"/>
          <w:sz w:val="28"/>
          <w:szCs w:val="28"/>
        </w:rPr>
        <w:t>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$a, </w:t>
      </w:r>
      <w:r w:rsidRPr="00856F5F">
        <w:rPr>
          <w:rFonts w:ascii="Times New Roman" w:hAnsi="Times New Roman" w:cs="Times New Roman"/>
          <w:sz w:val="28"/>
          <w:szCs w:val="28"/>
        </w:rPr>
        <w:t>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$b true.</w:t>
      </w:r>
    </w:p>
    <w:p w:rsidR="00856F5F" w:rsidRPr="00856F5F" w:rsidRDefault="00D030BC" w:rsidP="00856F5F">
      <w:pPr>
        <w:pStyle w:val="ac"/>
        <w:numPr>
          <w:ilvl w:val="0"/>
          <w:numId w:val="28"/>
        </w:numPr>
        <w:suppressAutoHyphens w:val="0"/>
        <w:overflowPunct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6F5F">
        <w:rPr>
          <w:rFonts w:ascii="Times New Roman" w:hAnsi="Times New Roman" w:cs="Times New Roman"/>
          <w:sz w:val="28"/>
          <w:szCs w:val="28"/>
          <w:lang w:val="en-US"/>
        </w:rPr>
        <w:t>$a || $b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56F5F">
        <w:rPr>
          <w:rFonts w:ascii="Times New Roman" w:hAnsi="Times New Roman" w:cs="Times New Roman"/>
          <w:sz w:val="28"/>
          <w:szCs w:val="28"/>
        </w:rPr>
        <w:t>Или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true, </w:t>
      </w:r>
      <w:r w:rsidRPr="00856F5F">
        <w:rPr>
          <w:rFonts w:ascii="Times New Roman" w:hAnsi="Times New Roman" w:cs="Times New Roman"/>
          <w:sz w:val="28"/>
          <w:szCs w:val="28"/>
        </w:rPr>
        <w:t>если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6F5F">
        <w:rPr>
          <w:rFonts w:ascii="Times New Roman" w:hAnsi="Times New Roman" w:cs="Times New Roman"/>
          <w:sz w:val="28"/>
          <w:szCs w:val="28"/>
        </w:rPr>
        <w:t>или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$a, </w:t>
      </w:r>
      <w:r w:rsidRPr="00856F5F">
        <w:rPr>
          <w:rFonts w:ascii="Times New Roman" w:hAnsi="Times New Roman" w:cs="Times New Roman"/>
          <w:sz w:val="28"/>
          <w:szCs w:val="28"/>
        </w:rPr>
        <w:t>или</w:t>
      </w:r>
      <w:r w:rsidRPr="00856F5F">
        <w:rPr>
          <w:rFonts w:ascii="Times New Roman" w:hAnsi="Times New Roman" w:cs="Times New Roman"/>
          <w:sz w:val="28"/>
          <w:szCs w:val="28"/>
          <w:lang w:val="en-US"/>
        </w:rPr>
        <w:t xml:space="preserve"> $b true.</w:t>
      </w:r>
    </w:p>
    <w:p w:rsidR="00E347A9" w:rsidRPr="00856F5F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856F5F">
        <w:rPr>
          <w:color w:val="000000" w:themeColor="text1"/>
          <w:sz w:val="28"/>
          <w:szCs w:val="28"/>
          <w:lang w:val="en-US"/>
        </w:rPr>
        <w:t xml:space="preserve"> </w:t>
      </w:r>
      <w:r w:rsidRPr="00856F5F">
        <w:rPr>
          <w:color w:val="000000" w:themeColor="text1"/>
          <w:sz w:val="28"/>
          <w:szCs w:val="28"/>
        </w:rPr>
        <w:t>Условная конструкция в php</w:t>
      </w:r>
    </w:p>
    <w:p w:rsidR="00856F5F" w:rsidRPr="00856F5F" w:rsidRDefault="00D030BC" w:rsidP="00856F5F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856F5F">
        <w:rPr>
          <w:rFonts w:ascii="Times New Roman" w:hAnsi="Times New Roman" w:cs="Times New Roman"/>
          <w:sz w:val="28"/>
          <w:szCs w:val="28"/>
          <w:lang w:eastAsia="ru-RU"/>
        </w:rPr>
        <w:t>Конструкция if является одной из наиболее важных во многих языках программирования, в том числе и PHP. Она предоставляет возможность условного выполнения фрагментов кода. Структура if реализована в PHP по аналогии с языком C:</w:t>
      </w:r>
    </w:p>
    <w:p w:rsidR="00856F5F" w:rsidRPr="00856F5F" w:rsidRDefault="00D030BC" w:rsidP="00856F5F">
      <w:pPr>
        <w:shd w:val="clear" w:color="auto" w:fill="E7E6E6" w:themeFill="background2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856F5F">
        <w:rPr>
          <w:rFonts w:ascii="Times New Roman" w:hAnsi="Times New Roman" w:cs="Times New Roman"/>
          <w:sz w:val="28"/>
          <w:szCs w:val="28"/>
          <w:lang w:eastAsia="ru-RU"/>
        </w:rPr>
        <w:t>if (выражение)</w:t>
      </w:r>
    </w:p>
    <w:p w:rsidR="00856F5F" w:rsidRPr="00856F5F" w:rsidRDefault="00D030BC" w:rsidP="00856F5F">
      <w:pPr>
        <w:shd w:val="clear" w:color="auto" w:fill="E7E6E6" w:themeFill="background2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 w:rsidRPr="00856F5F">
        <w:rPr>
          <w:rFonts w:ascii="Times New Roman" w:hAnsi="Times New Roman" w:cs="Times New Roman"/>
          <w:sz w:val="28"/>
          <w:szCs w:val="28"/>
          <w:lang w:eastAsia="ru-RU"/>
        </w:rPr>
        <w:t xml:space="preserve">  инструкция</w:t>
      </w:r>
    </w:p>
    <w:p w:rsidR="00E347A9" w:rsidRPr="00856F5F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  <w:lang w:val="en-US"/>
        </w:rPr>
      </w:pPr>
      <w:r w:rsidRPr="00856F5F">
        <w:rPr>
          <w:color w:val="000000" w:themeColor="text1"/>
          <w:sz w:val="28"/>
          <w:szCs w:val="28"/>
        </w:rPr>
        <w:t xml:space="preserve"> Циклы</w:t>
      </w:r>
      <w:r w:rsidRPr="00856F5F">
        <w:rPr>
          <w:color w:val="000000" w:themeColor="text1"/>
          <w:sz w:val="28"/>
          <w:szCs w:val="28"/>
          <w:lang w:val="en-US"/>
        </w:rPr>
        <w:t xml:space="preserve"> </w:t>
      </w:r>
      <w:r w:rsidRPr="00856F5F">
        <w:rPr>
          <w:color w:val="000000" w:themeColor="text1"/>
          <w:sz w:val="28"/>
          <w:szCs w:val="28"/>
        </w:rPr>
        <w:t>в</w:t>
      </w:r>
      <w:r w:rsidRPr="00856F5F">
        <w:rPr>
          <w:color w:val="000000" w:themeColor="text1"/>
          <w:sz w:val="28"/>
          <w:szCs w:val="28"/>
          <w:lang w:val="en-US"/>
        </w:rPr>
        <w:t xml:space="preserve"> php</w:t>
      </w:r>
    </w:p>
    <w:p w:rsidR="00E347A9" w:rsidRDefault="00D030BC">
      <w:pPr>
        <w:pStyle w:val="a7"/>
        <w:numPr>
          <w:ilvl w:val="0"/>
          <w:numId w:val="13"/>
        </w:numPr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while (expr)</w:t>
      </w:r>
    </w:p>
    <w:p w:rsidR="00E347A9" w:rsidRDefault="00D030BC">
      <w:pPr>
        <w:pStyle w:val="a7"/>
        <w:numPr>
          <w:ilvl w:val="0"/>
          <w:numId w:val="13"/>
        </w:numPr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do while (expr)</w:t>
      </w:r>
    </w:p>
    <w:p w:rsidR="00E347A9" w:rsidRDefault="00D030BC">
      <w:pPr>
        <w:pStyle w:val="a7"/>
        <w:numPr>
          <w:ilvl w:val="0"/>
          <w:numId w:val="13"/>
        </w:numPr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for (expr1; expr2; expr3)</w:t>
      </w:r>
    </w:p>
    <w:p w:rsidR="00E347A9" w:rsidRDefault="00D030BC">
      <w:pPr>
        <w:pStyle w:val="a7"/>
        <w:numPr>
          <w:ilvl w:val="0"/>
          <w:numId w:val="13"/>
        </w:numPr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foreach (iterable_expression as $value)</w:t>
      </w:r>
    </w:p>
    <w:p w:rsidR="00E347A9" w:rsidRPr="00856F5F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856F5F">
        <w:rPr>
          <w:color w:val="000000" w:themeColor="text1"/>
          <w:sz w:val="28"/>
          <w:szCs w:val="28"/>
          <w:lang w:val="en-US"/>
        </w:rPr>
        <w:t xml:space="preserve"> </w:t>
      </w:r>
      <w:r w:rsidRPr="00856F5F">
        <w:rPr>
          <w:color w:val="000000" w:themeColor="text1"/>
          <w:sz w:val="28"/>
          <w:szCs w:val="28"/>
        </w:rPr>
        <w:t>Конструкции switch и match в php</w:t>
      </w:r>
    </w:p>
    <w:p w:rsidR="00856F5F" w:rsidRPr="00856F5F" w:rsidRDefault="00D030BC" w:rsidP="00856F5F">
      <w:pPr>
        <w:ind w:left="360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Конструкция switch..case является альтернативой использованию конструкции if..elseif..else. Оператор switch получает некоторое выражение и сравнивает его с набором значений.</w:t>
      </w:r>
    </w:p>
    <w:p w:rsidR="00E347A9" w:rsidRPr="00856F5F" w:rsidRDefault="00D030BC" w:rsidP="00856F5F">
      <w:pPr>
        <w:ind w:left="360"/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t>Начиная с версии 8.0 в PHP была добавлена поддержка другой, похожей конструкции - match. Она позволяет оптимизировать конструкцию switch. Конструкция match также принимает некоторое выражение и сравнивает его с набором значений.</w:t>
      </w:r>
    </w:p>
    <w:p w:rsidR="00E347A9" w:rsidRPr="00856F5F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  <w:lang w:val="en-US"/>
        </w:rPr>
      </w:pPr>
      <w:r w:rsidRPr="00E138AB">
        <w:rPr>
          <w:color w:val="000000" w:themeColor="text1"/>
          <w:sz w:val="28"/>
          <w:szCs w:val="28"/>
        </w:rPr>
        <w:t xml:space="preserve"> </w:t>
      </w:r>
      <w:r w:rsidRPr="00856F5F">
        <w:rPr>
          <w:color w:val="000000" w:themeColor="text1"/>
          <w:sz w:val="28"/>
          <w:szCs w:val="28"/>
          <w:lang w:val="en-US"/>
        </w:rPr>
        <w:t xml:space="preserve">Include </w:t>
      </w:r>
      <w:r w:rsidRPr="00856F5F">
        <w:rPr>
          <w:color w:val="000000" w:themeColor="text1"/>
          <w:sz w:val="28"/>
          <w:szCs w:val="28"/>
        </w:rPr>
        <w:t>и</w:t>
      </w:r>
      <w:r w:rsidRPr="00856F5F">
        <w:rPr>
          <w:color w:val="000000" w:themeColor="text1"/>
          <w:sz w:val="28"/>
          <w:szCs w:val="28"/>
          <w:lang w:val="en-US"/>
        </w:rPr>
        <w:t xml:space="preserve"> require </w:t>
      </w:r>
      <w:r w:rsidRPr="00856F5F">
        <w:rPr>
          <w:color w:val="000000" w:themeColor="text1"/>
          <w:sz w:val="28"/>
          <w:szCs w:val="28"/>
        </w:rPr>
        <w:t>в</w:t>
      </w:r>
      <w:r w:rsidRPr="00856F5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56F5F">
        <w:rPr>
          <w:color w:val="000000" w:themeColor="text1"/>
          <w:sz w:val="28"/>
          <w:szCs w:val="28"/>
          <w:lang w:val="en-US"/>
        </w:rPr>
        <w:t>php</w:t>
      </w:r>
      <w:proofErr w:type="spellEnd"/>
    </w:p>
    <w:p w:rsidR="00856F5F" w:rsidRPr="00856F5F" w:rsidRDefault="00D030BC" w:rsidP="00856F5F">
      <w:pPr>
        <w:rPr>
          <w:rFonts w:ascii="Times New Roman" w:hAnsi="Times New Roman" w:cs="Times New Roman"/>
          <w:sz w:val="28"/>
          <w:szCs w:val="28"/>
        </w:rPr>
      </w:pPr>
      <w:r w:rsidRPr="00856F5F">
        <w:rPr>
          <w:rFonts w:ascii="Times New Roman" w:hAnsi="Times New Roman" w:cs="Times New Roman"/>
          <w:sz w:val="28"/>
          <w:szCs w:val="28"/>
        </w:rPr>
        <w:lastRenderedPageBreak/>
        <w:t>Разница в том, что функция include() выдает предупреждение, но скрипт продолжит выполнение, а функция require() выдает предупреждение и фатальную ошибку, т. е. скрипт не будет продолжать выполнение. Эти две функции используются для помещения данных файла в другой файл PHP перед его выполнением сервером.</w:t>
      </w:r>
    </w:p>
    <w:p w:rsidR="00E347A9" w:rsidRPr="00856F5F" w:rsidRDefault="00D030BC">
      <w:pPr>
        <w:pStyle w:val="a7"/>
        <w:numPr>
          <w:ilvl w:val="0"/>
          <w:numId w:val="2"/>
        </w:numPr>
        <w:jc w:val="left"/>
        <w:rPr>
          <w:color w:val="000000" w:themeColor="text1"/>
          <w:sz w:val="28"/>
          <w:szCs w:val="28"/>
        </w:rPr>
      </w:pPr>
      <w:r w:rsidRPr="00856F5F">
        <w:rPr>
          <w:color w:val="000000" w:themeColor="text1"/>
          <w:sz w:val="28"/>
          <w:szCs w:val="28"/>
        </w:rPr>
        <w:t xml:space="preserve"> Функции в php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PHP поддерживает объявление:</w:t>
      </w:r>
    </w:p>
    <w:p w:rsidR="00E347A9" w:rsidRDefault="00D030BC">
      <w:pPr>
        <w:pStyle w:val="a7"/>
        <w:numPr>
          <w:ilvl w:val="0"/>
          <w:numId w:val="16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именованных функций;</w:t>
      </w:r>
    </w:p>
    <w:p w:rsidR="00E347A9" w:rsidRDefault="00D030BC">
      <w:pPr>
        <w:pStyle w:val="a7"/>
        <w:numPr>
          <w:ilvl w:val="0"/>
          <w:numId w:val="16"/>
        </w:numPr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анонимных функций.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// Объявление именованной функции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function gethelloworld(): string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{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    return 'Hello World!';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}</w:t>
      </w:r>
    </w:p>
    <w:p w:rsidR="00E347A9" w:rsidRDefault="00E347A9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// </w:t>
      </w:r>
      <w:r>
        <w:rPr>
          <w:b w:val="0"/>
          <w:bCs w:val="0"/>
          <w:color w:val="000000" w:themeColor="text1"/>
          <w:sz w:val="28"/>
          <w:szCs w:val="28"/>
        </w:rPr>
        <w:t>Объявление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анонимной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функции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$getHelloWorld = function(): string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{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    return 'Hello World!';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};</w:t>
      </w:r>
    </w:p>
    <w:p w:rsidR="00E347A9" w:rsidRDefault="00E347A9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// </w:t>
      </w:r>
      <w:r>
        <w:rPr>
          <w:b w:val="0"/>
          <w:bCs w:val="0"/>
          <w:color w:val="000000" w:themeColor="text1"/>
          <w:sz w:val="28"/>
          <w:szCs w:val="28"/>
        </w:rPr>
        <w:t>Короткий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 w:themeColor="text1"/>
          <w:sz w:val="28"/>
          <w:szCs w:val="28"/>
        </w:rPr>
        <w:t>синтаксис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>$getHelloWorld = fn(): string =&gt; 'Hello World!';</w:t>
      </w:r>
    </w:p>
    <w:p w:rsidR="00E347A9" w:rsidRDefault="00D030BC">
      <w:pPr>
        <w:pStyle w:val="a7"/>
        <w:jc w:val="left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Если конструкция return не указана, то функция вернёт значение null.</w:t>
      </w:r>
    </w:p>
    <w:p w:rsidR="00E347A9" w:rsidRDefault="00D030BC">
      <w:bookmarkStart w:id="3" w:name="__RefHeading___Toc386_3251243389"/>
      <w:bookmarkEnd w:id="3"/>
      <w:r>
        <w:br w:type="page"/>
      </w:r>
    </w:p>
    <w:p w:rsidR="00E347A9" w:rsidRDefault="00D030BC">
      <w:pPr>
        <w:pStyle w:val="a7"/>
      </w:pPr>
      <w:r>
        <w:lastRenderedPageBreak/>
        <w:t>Ссылка на удаленный репозиторий</w:t>
      </w:r>
    </w:p>
    <w:p w:rsidR="00E347A9" w:rsidRDefault="007B119F">
      <w:bookmarkStart w:id="4" w:name="__RefHeading___Toc384_3251243389"/>
      <w:bookmarkEnd w:id="4"/>
      <w:r w:rsidRPr="007B119F">
        <w:rPr>
          <w:rFonts w:ascii="Times New Roman" w:hAnsi="Times New Roman"/>
          <w:sz w:val="28"/>
        </w:rPr>
        <w:t>https://github.com/Ivanbessmertnykh/Data-Servers</w:t>
      </w:r>
      <w:bookmarkStart w:id="5" w:name="_GoBack"/>
      <w:bookmarkEnd w:id="5"/>
      <w:r w:rsidR="00D030BC">
        <w:br w:type="page"/>
      </w:r>
    </w:p>
    <w:p w:rsidR="00E347A9" w:rsidRDefault="00D030BC">
      <w:pPr>
        <w:pStyle w:val="a7"/>
      </w:pPr>
      <w:r>
        <w:lastRenderedPageBreak/>
        <w:t>Список использованной литературы</w:t>
      </w:r>
    </w:p>
    <w:p w:rsidR="00E347A9" w:rsidRDefault="00D030BC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Дергачев А. М. Проблемы эффективного использования сетевых сервисов / Научно-технический вестник СПбГУ ИТМО. 2011. No 1 (71). С. 83-87. </w:t>
      </w:r>
    </w:p>
    <w:p w:rsidR="00E347A9" w:rsidRDefault="00D030BC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Розенфельд Л., Морвиль П. Информационная архитектура в Интернете, 2 е издание. – Пер. с англ. – СПб: Символ Плюс, 2005 – 544 с., ил. </w:t>
      </w:r>
    </w:p>
    <w:p w:rsidR="00E347A9" w:rsidRDefault="00D030BC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Спинеллис Д., Гусиос Г. Идеальная архитектура. Ведущие специалисты о красоте программных архитектур. – Пер. с англ. – СПб.: Символ Плюс, 2010 – 528 с., ил. </w:t>
      </w:r>
    </w:p>
    <w:p w:rsidR="00E347A9" w:rsidRDefault="00D030BC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Фаулер, Мартин. Ф28 Архитектура корпоративных программных приложений.: Пер. с англ. — М.: Издательский дом "Вильяме", 2006 — 544 с.: ил. — Парал. тит. англ. </w:t>
      </w:r>
    </w:p>
    <w:p w:rsidR="00E347A9" w:rsidRDefault="00D030BC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Голицына О.Л., Максимов Н.В., Партыка Т.Л., Попов И.И. ИНФОРМАЦИОННЫЕ ТЕХНОЛОГИИ. - 2-е изд. - Москва: ФОРУМ - ИНФРА-М, 2008. - 395 с. </w:t>
      </w:r>
    </w:p>
    <w:p w:rsidR="00E347A9" w:rsidRDefault="00D030BC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t xml:space="preserve">Распределенные системы. Принципы и парадигмы / Э. Таненбаум, М. ван Стеен. — СПб.: Питер, 2003. — с. 83-93 — (Серия «Классика computer science»). ISBN 5-272-00053-6-. </w:t>
      </w:r>
    </w:p>
    <w:sectPr w:rsidR="00E347A9">
      <w:footerReference w:type="default" r:id="rId13"/>
      <w:pgSz w:w="11906" w:h="16838"/>
      <w:pgMar w:top="1134" w:right="850" w:bottom="1924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9CC" w:rsidRDefault="00AD79CC">
      <w:pPr>
        <w:spacing w:after="0" w:line="240" w:lineRule="auto"/>
      </w:pPr>
      <w:r>
        <w:separator/>
      </w:r>
    </w:p>
  </w:endnote>
  <w:endnote w:type="continuationSeparator" w:id="0">
    <w:p w:rsidR="00AD79CC" w:rsidRDefault="00AD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OpenSymbol">
    <w:altName w:val="Segoe Print"/>
    <w:charset w:val="01"/>
    <w:family w:val="auto"/>
    <w:pitch w:val="default"/>
  </w:font>
  <w:font w:name="DengXian Light">
    <w:altName w:val="等线 Light"/>
    <w:charset w:val="86"/>
    <w:family w:val="roman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7A9" w:rsidRDefault="00D030BC">
    <w:pPr>
      <w:pStyle w:val="a8"/>
      <w:jc w:val="center"/>
      <w:rPr>
        <w:rFonts w:ascii="Times New Roman" w:hAnsi="Times New Roman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 w:rsidR="007B119F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9CC" w:rsidRDefault="00AD79CC">
      <w:pPr>
        <w:spacing w:after="0" w:line="240" w:lineRule="auto"/>
      </w:pPr>
      <w:r>
        <w:separator/>
      </w:r>
    </w:p>
  </w:footnote>
  <w:footnote w:type="continuationSeparator" w:id="0">
    <w:p w:rsidR="00AD79CC" w:rsidRDefault="00AD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146"/>
    <w:multiLevelType w:val="hybridMultilevel"/>
    <w:tmpl w:val="C318EAA4"/>
    <w:lvl w:ilvl="0" w:tplc="BE7EA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668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E63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09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4E9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BC6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5ED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A03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C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0B91"/>
    <w:multiLevelType w:val="multilevel"/>
    <w:tmpl w:val="02940B91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12082F"/>
    <w:multiLevelType w:val="multilevel"/>
    <w:tmpl w:val="19A05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13002"/>
    <w:multiLevelType w:val="multilevel"/>
    <w:tmpl w:val="086130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B735E4E"/>
    <w:multiLevelType w:val="hybridMultilevel"/>
    <w:tmpl w:val="469081EA"/>
    <w:lvl w:ilvl="0" w:tplc="C93813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4C88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6288C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B8894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5C22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97C7C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C84D4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8C2D9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1F85FD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673D51"/>
    <w:multiLevelType w:val="multilevel"/>
    <w:tmpl w:val="19A05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00F59"/>
    <w:multiLevelType w:val="multilevel"/>
    <w:tmpl w:val="12C00F59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7B2813"/>
    <w:multiLevelType w:val="multilevel"/>
    <w:tmpl w:val="217B2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9769B"/>
    <w:multiLevelType w:val="multilevel"/>
    <w:tmpl w:val="35E9769B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FE3C51"/>
    <w:multiLevelType w:val="multilevel"/>
    <w:tmpl w:val="37FE3C5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8D4D5E"/>
    <w:multiLevelType w:val="multilevel"/>
    <w:tmpl w:val="3B8D4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F903F4A"/>
    <w:multiLevelType w:val="multilevel"/>
    <w:tmpl w:val="3F903F4A"/>
    <w:lvl w:ilvl="0">
      <w:start w:val="1"/>
      <w:numFmt w:val="none"/>
      <w:pStyle w:val="1"/>
      <w:suff w:val="nothing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left" w:pos="0"/>
        </w:tabs>
        <w:ind w:left="0" w:firstLine="0"/>
      </w:pPr>
    </w:lvl>
  </w:abstractNum>
  <w:abstractNum w:abstractNumId="12" w15:restartNumberingAfterBreak="0">
    <w:nsid w:val="46381088"/>
    <w:multiLevelType w:val="hybridMultilevel"/>
    <w:tmpl w:val="BF800DF2"/>
    <w:lvl w:ilvl="0" w:tplc="33C68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2BE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A6E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2B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EEF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8CF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A6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ABD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842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67F71"/>
    <w:multiLevelType w:val="multilevel"/>
    <w:tmpl w:val="4EA67F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C7689"/>
    <w:multiLevelType w:val="multilevel"/>
    <w:tmpl w:val="577C7689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FF30AB"/>
    <w:multiLevelType w:val="multilevel"/>
    <w:tmpl w:val="5AFF30AB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8C43BB"/>
    <w:multiLevelType w:val="multilevel"/>
    <w:tmpl w:val="668C43BB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94A0C9E"/>
    <w:multiLevelType w:val="multilevel"/>
    <w:tmpl w:val="694A0C9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FC932AE"/>
    <w:multiLevelType w:val="multilevel"/>
    <w:tmpl w:val="6FC93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F6D89"/>
    <w:multiLevelType w:val="multilevel"/>
    <w:tmpl w:val="72AF6D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6509D"/>
    <w:multiLevelType w:val="multilevel"/>
    <w:tmpl w:val="737650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C11AA"/>
    <w:multiLevelType w:val="hybridMultilevel"/>
    <w:tmpl w:val="AD1C8D0A"/>
    <w:lvl w:ilvl="0" w:tplc="A1526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32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BCF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24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70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54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C9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40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C8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B0F57"/>
    <w:multiLevelType w:val="multilevel"/>
    <w:tmpl w:val="19A05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F4009"/>
    <w:multiLevelType w:val="multilevel"/>
    <w:tmpl w:val="77AF4009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91148C6"/>
    <w:multiLevelType w:val="multilevel"/>
    <w:tmpl w:val="19A05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B1BE6"/>
    <w:multiLevelType w:val="multilevel"/>
    <w:tmpl w:val="19A05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23F3"/>
    <w:multiLevelType w:val="hybridMultilevel"/>
    <w:tmpl w:val="AAB470CA"/>
    <w:lvl w:ilvl="0" w:tplc="8E7C9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CFB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4CD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CD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235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066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1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A13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5AB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1"/>
  </w:num>
  <w:num w:numId="5">
    <w:abstractNumId w:val="16"/>
  </w:num>
  <w:num w:numId="6">
    <w:abstractNumId w:val="9"/>
  </w:num>
  <w:num w:numId="7">
    <w:abstractNumId w:val="20"/>
  </w:num>
  <w:num w:numId="8">
    <w:abstractNumId w:val="8"/>
  </w:num>
  <w:num w:numId="9">
    <w:abstractNumId w:val="15"/>
  </w:num>
  <w:num w:numId="10">
    <w:abstractNumId w:val="23"/>
  </w:num>
  <w:num w:numId="11">
    <w:abstractNumId w:val="6"/>
  </w:num>
  <w:num w:numId="12">
    <w:abstractNumId w:val="10"/>
  </w:num>
  <w:num w:numId="13">
    <w:abstractNumId w:val="14"/>
  </w:num>
  <w:num w:numId="14">
    <w:abstractNumId w:val="17"/>
  </w:num>
  <w:num w:numId="15">
    <w:abstractNumId w:val="19"/>
  </w:num>
  <w:num w:numId="16">
    <w:abstractNumId w:val="13"/>
  </w:num>
  <w:num w:numId="17">
    <w:abstractNumId w:val="3"/>
  </w:num>
  <w:num w:numId="18">
    <w:abstractNumId w:val="21"/>
  </w:num>
  <w:num w:numId="19">
    <w:abstractNumId w:val="21"/>
  </w:num>
  <w:num w:numId="20">
    <w:abstractNumId w:val="4"/>
  </w:num>
  <w:num w:numId="21">
    <w:abstractNumId w:val="0"/>
  </w:num>
  <w:num w:numId="22">
    <w:abstractNumId w:val="0"/>
  </w:num>
  <w:num w:numId="23">
    <w:abstractNumId w:val="2"/>
  </w:num>
  <w:num w:numId="24">
    <w:abstractNumId w:val="24"/>
  </w:num>
  <w:num w:numId="25">
    <w:abstractNumId w:val="26"/>
  </w:num>
  <w:num w:numId="26">
    <w:abstractNumId w:val="22"/>
  </w:num>
  <w:num w:numId="27">
    <w:abstractNumId w:val="12"/>
  </w:num>
  <w:num w:numId="28">
    <w:abstractNumId w:val="2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65"/>
    <w:rsid w:val="000940DB"/>
    <w:rsid w:val="00154CBC"/>
    <w:rsid w:val="00167D8A"/>
    <w:rsid w:val="00172AF8"/>
    <w:rsid w:val="00227024"/>
    <w:rsid w:val="00242BB8"/>
    <w:rsid w:val="002B5C4B"/>
    <w:rsid w:val="003155E9"/>
    <w:rsid w:val="003B150A"/>
    <w:rsid w:val="003D1BE2"/>
    <w:rsid w:val="00426E08"/>
    <w:rsid w:val="0048470F"/>
    <w:rsid w:val="004954AC"/>
    <w:rsid w:val="004D5DD6"/>
    <w:rsid w:val="005810CB"/>
    <w:rsid w:val="005A45B8"/>
    <w:rsid w:val="00600D24"/>
    <w:rsid w:val="00650865"/>
    <w:rsid w:val="006C28AA"/>
    <w:rsid w:val="006E47AC"/>
    <w:rsid w:val="00725733"/>
    <w:rsid w:val="007B119F"/>
    <w:rsid w:val="007D4F54"/>
    <w:rsid w:val="007F015F"/>
    <w:rsid w:val="0084578D"/>
    <w:rsid w:val="00856F5F"/>
    <w:rsid w:val="008623D2"/>
    <w:rsid w:val="00881AB9"/>
    <w:rsid w:val="008E51C0"/>
    <w:rsid w:val="009517B3"/>
    <w:rsid w:val="00992679"/>
    <w:rsid w:val="009B0EBE"/>
    <w:rsid w:val="009E7346"/>
    <w:rsid w:val="00A540E7"/>
    <w:rsid w:val="00A905D9"/>
    <w:rsid w:val="00AD79CC"/>
    <w:rsid w:val="00BC5E40"/>
    <w:rsid w:val="00BC6A35"/>
    <w:rsid w:val="00BE2096"/>
    <w:rsid w:val="00C228C4"/>
    <w:rsid w:val="00CD119D"/>
    <w:rsid w:val="00D030BC"/>
    <w:rsid w:val="00D92FB3"/>
    <w:rsid w:val="00DB0EC3"/>
    <w:rsid w:val="00E116F0"/>
    <w:rsid w:val="00E138AB"/>
    <w:rsid w:val="00E347A9"/>
    <w:rsid w:val="00E5221D"/>
    <w:rsid w:val="00F26443"/>
    <w:rsid w:val="00F53E5A"/>
    <w:rsid w:val="00F91F06"/>
    <w:rsid w:val="00FE12A9"/>
    <w:rsid w:val="79CA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CCA2B7-90FD-49E4-82CF-E35923EA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overflowPunct w:val="0"/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character" w:styleId="a4">
    <w:name w:val="Hyperlink"/>
    <w:uiPriority w:val="99"/>
    <w:qFormat/>
    <w:rPr>
      <w:color w:val="000080"/>
      <w:u w:val="single"/>
    </w:rPr>
  </w:style>
  <w:style w:type="paragraph" w:styleId="a5">
    <w:name w:val="Plain Text"/>
    <w:basedOn w:val="a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toc 1"/>
    <w:basedOn w:val="a"/>
    <w:next w:val="a"/>
    <w:uiPriority w:val="39"/>
    <w:pPr>
      <w:tabs>
        <w:tab w:val="right" w:leader="dot" w:pos="9355"/>
      </w:tabs>
    </w:pPr>
  </w:style>
  <w:style w:type="paragraph" w:styleId="a7">
    <w:name w:val="Title"/>
    <w:uiPriority w:val="10"/>
    <w:qFormat/>
    <w:pPr>
      <w:widowControl w:val="0"/>
      <w:suppressAutoHyphens/>
      <w:overflowPunct w:val="0"/>
      <w:spacing w:line="360" w:lineRule="auto"/>
      <w:jc w:val="center"/>
    </w:pPr>
    <w:rPr>
      <w:rFonts w:ascii="Times New Roman" w:hAnsi="Times New Roman"/>
      <w:b/>
      <w:bCs/>
      <w:sz w:val="32"/>
      <w:szCs w:val="32"/>
      <w:lang w:eastAsia="en-US"/>
    </w:rPr>
  </w:style>
  <w:style w:type="paragraph" w:styleId="a8">
    <w:name w:val="footer"/>
    <w:basedOn w:val="HeaderandFooter"/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9">
    <w:name w:val="List"/>
    <w:basedOn w:val="a0"/>
    <w:rPr>
      <w:rFonts w:cs="Lohit Devanagari"/>
    </w:rPr>
  </w:style>
  <w:style w:type="paragraph" w:styleId="aa">
    <w:name w:val="Normal (Web)"/>
    <w:basedOn w:val="a"/>
    <w:uiPriority w:val="99"/>
    <w:unhideWhenUsed/>
    <w:pPr>
      <w:suppressAutoHyphens w:val="0"/>
      <w:overflowPunct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1"/>
    <w:qFormat/>
  </w:style>
  <w:style w:type="character" w:customStyle="1" w:styleId="IndexLink">
    <w:name w:val="Index Link"/>
    <w:qFormat/>
  </w:style>
  <w:style w:type="character" w:customStyle="1" w:styleId="LineNumbering">
    <w:name w:val="Line Numbering"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5">
    <w:name w:val="Обычный5"/>
    <w:qFormat/>
    <w:pPr>
      <w:widowControl w:val="0"/>
      <w:suppressAutoHyphens/>
      <w:overflowPunct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11">
    <w:name w:val="Заголовок оглавления1"/>
    <w:basedOn w:val="a7"/>
    <w:qFormat/>
  </w:style>
  <w:style w:type="paragraph" w:customStyle="1" w:styleId="Text">
    <w:name w:val="Text"/>
    <w:basedOn w:val="a6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ab">
    <w:name w:val="Рисунок"/>
    <w:basedOn w:val="a6"/>
    <w:qFormat/>
    <w:pPr>
      <w:jc w:val="center"/>
    </w:pPr>
    <w:rPr>
      <w:rFonts w:ascii="Times New Roman" w:hAnsi="Times New Roman"/>
      <w:i w:val="0"/>
      <w:sz w:val="28"/>
    </w:rPr>
  </w:style>
  <w:style w:type="paragraph" w:customStyle="1" w:styleId="FrameContents">
    <w:name w:val="Frame Contents"/>
    <w:basedOn w:val="a"/>
    <w:qFormat/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6E47AC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856F5F"/>
    <w:pPr>
      <w:keepLines/>
      <w:numPr>
        <w:numId w:val="0"/>
      </w:numPr>
      <w:tabs>
        <w:tab w:val="clear" w:pos="0"/>
      </w:tabs>
      <w:suppressAutoHyphens w:val="0"/>
      <w:overflowPunct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195D9-EF16-42B8-BC32-EC961A9C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12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Бессмертных</dc:creator>
  <cp:lastModifiedBy>deepi</cp:lastModifiedBy>
  <cp:revision>59</cp:revision>
  <dcterms:created xsi:type="dcterms:W3CDTF">2021-09-01T11:09:00Z</dcterms:created>
  <dcterms:modified xsi:type="dcterms:W3CDTF">2022-11-08T18:27:00Z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7A3D8CA10EC14F7984A47C05DA9E9740</vt:lpwstr>
  </property>
  <property fmtid="{D5CDD505-2E9C-101B-9397-08002B2CF9AE}" pid="3" name="KSOProductBuildVer">
    <vt:lpwstr>1049-11.2.0.11341</vt:lpwstr>
  </property>
</Properties>
</file>