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TC-Medium.odttf" ContentType="application/vnd.openxmlformats-officedocument.obfuscatedFont"/>
  <Override PartName="/word/fonts/NotoSansTC-Regular.odttf" ContentType="application/vnd.openxmlformats-officedocument.obfuscatedFont"/>
  <Override PartName="/word/fonts/NotoSerifTC-Medium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 w:val="0"/>
        <w:pageBreakBefore w:val="0"/>
        <w:spacing w:before="0" w:after="60" w:line="312" w:lineRule="exact"/>
        <w:snapToGrid w:val="0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4"/>
        </w:rPr>
        <w:t>W9 / 01</w:t>
      </w:r>
    </w:p>
    <w:p>
      <w:pPr>
        <w:keepNext/>
        <w:keepLines w:val="0"/>
        <w:spacing w:before="0" w:after="80" w:line="460" w:lineRule="exact"/>
        <w:snapToGrid w:val="0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40"/>
        </w:rPr>
        <w:t>我的思考與決定</w:t>
      </w:r>
    </w:p>
    <w:p>
      <w:pPr>
        <w:keepNext/>
        <w:keepLines w:val="0"/>
        <w:spacing w:before="0" w:after="140" w:line="312" w:lineRule="exact"/>
        <w:snapToGrid w:val="0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課堂必寫｜只留自己的思考；來源、原文與共同提案存在小組工作檔。</w:t>
      </w:r>
    </w:p>
    <w:p>
      <w:pPr>
        <w:keepNext w:val="0"/>
        <w:keepLines w:val="0"/>
        <w:spacing w:before="0" w:after="160" w:line="312" w:lineRule="exact"/>
        <w:snapToGrid w:val="0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班級 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______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　座號 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______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　姓名 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______________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　日期 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____ / ____ / ____</w:t>
      </w:r>
    </w:p>
    <w:p>
      <w:pPr>
        <w:keepNext w:val="0"/>
        <w:keepLines w:val="0"/>
        <w:spacing w:before="0" w:after="60" w:line="312" w:lineRule="exact"/>
        <w:snapToGrid w:val="0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真實案名稱：____________________________　組員：______________</w:t>
      </w:r>
    </w:p>
    <w:p>
      <w:pPr>
        <w:keepNext/>
        <w:keepLines w:val="0"/>
        <w:spacing w:before="140" w:after="60" w:line="322" w:lineRule="exact"/>
        <w:snapToGrid w:val="0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01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開 AI 前：目前知道什麼？哪一點還沒把握？</w:t>
      </w:r>
    </w:p>
    <w:p>
      <w:pPr>
        <w:keepNext w:val="0"/>
        <w:keepLines w:val="0"/>
        <w:spacing w:before="0" w:after="60" w:line="312" w:lineRule="exact"/>
        <w:snapToGrid w:val="0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不使用 AI｜依自己這週的觀察或候選，寫：這件事我目前知道＿＿；還沒把握＿＿。短語即可，知道得很少也照實寫。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keepLines w:val="0"/>
              <w:spacing w:before="0" w:after="0" w:line="240" w:lineRule="exact"/>
              <w:snapToGrid w:val="0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keepLines w:val="0"/>
              <w:spacing w:before="0" w:after="0" w:line="240" w:lineRule="exact"/>
              <w:snapToGrid w:val="0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keepLines w:val="0"/>
              <w:spacing w:before="0" w:after="0" w:line="240" w:lineRule="exact"/>
              <w:snapToGrid w:val="0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spacing w:before="140" w:after="60" w:line="322" w:lineRule="exact"/>
        <w:snapToGrid w:val="0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02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讀原文後：先留下自己的判斷</w:t>
      </w:r>
    </w:p>
    <w:p>
      <w:pPr>
        <w:keepNext w:val="0"/>
        <w:keepLines w:val="0"/>
        <w:spacing w:before="0" w:after="60" w:line="312" w:lineRule="exact"/>
        <w:snapToGrid w:val="0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AI 可選用｜使用時可協助找候選、定位段落與整理 APA；每人親自讀原文，這一欄由自己寫。交流前完成，保留初判。這段支持什麼？還不能確定什麼？讀完後，我原本哪個想法要改或留？　AI 關鍵例（有使用才記）：AI 建議＿＿；我們回原文看到＿＿，所以採用／不採用。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keepLines w:val="0"/>
              <w:spacing w:before="0" w:after="0" w:line="240" w:lineRule="exact"/>
              <w:snapToGrid w:val="0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keepLines w:val="0"/>
              <w:spacing w:before="0" w:after="0" w:line="240" w:lineRule="exact"/>
              <w:snapToGrid w:val="0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keepLines w:val="0"/>
              <w:spacing w:before="0" w:after="0" w:line="240" w:lineRule="exact"/>
              <w:snapToGrid w:val="0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keepLines w:val="0"/>
              <w:spacing w:before="0" w:after="0" w:line="240" w:lineRule="exact"/>
              <w:snapToGrid w:val="0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spacing w:before="140" w:after="60" w:line="322" w:lineRule="exact"/>
        <w:snapToGrid w:val="0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03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交流後：什麼提醒影響了我的決定？</w:t>
      </w:r>
    </w:p>
    <w:p>
      <w:pPr>
        <w:keepNext w:val="0"/>
        <w:keepLines w:val="0"/>
        <w:spacing w:before="0" w:after="60" w:line="312" w:lineRule="exact"/>
        <w:snapToGrid w:val="0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記另一組同學姓名與一句重要回饋；再用另一色筆寫自己修改／保留什麼、為什麼。不要抄示範對話。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keepLines w:val="0"/>
              <w:spacing w:before="0" w:after="0" w:line="240" w:lineRule="exact"/>
              <w:snapToGrid w:val="0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keepLines w:val="0"/>
              <w:spacing w:before="0" w:after="0" w:line="240" w:lineRule="exact"/>
              <w:snapToGrid w:val="0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keepLines w:val="0"/>
              <w:spacing w:before="0" w:after="0" w:line="240" w:lineRule="exact"/>
              <w:snapToGrid w:val="0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 w:val="0"/>
        <w:keepLines w:val="0"/>
        <w:spacing w:before="80" w:after="60" w:line="312" w:lineRule="exact"/>
        <w:snapToGrid w:val="0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小組工作檔保存：候選標題與連結、採用來源的 APA、原文與位置、核對結果、共同提案；有使用 AI 才記一個採用／不採用理由。</w:t>
      </w:r>
    </w:p>
    <w:p>
      <w:pPr>
        <w:keepNext w:val="0"/>
        <w:keepLines w:val="0"/>
        <w:spacing w:before="0" w:after="60" w:line="312" w:lineRule="exact"/>
        <w:snapToGrid w:val="0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本頁留紙本、整本交回；不拍照上傳、不寫 ORID。共同提案不逐人重交。</w:t>
      </w:r>
    </w:p>
    <w:p>
      <w:pPr>
        <w:keepNext/>
        <w:keepLines w:val="0"/>
        <w:pageBreakBefore/>
        <w:spacing w:before="0" w:after="60" w:line="312" w:lineRule="exact"/>
        <w:snapToGrid w:val="0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4"/>
        </w:rPr>
        <w:t>W9 / 02</w:t>
      </w:r>
    </w:p>
    <w:p>
      <w:pPr>
        <w:keepNext/>
        <w:keepLines w:val="0"/>
        <w:spacing w:before="0" w:after="80" w:line="460" w:lineRule="exact"/>
        <w:snapToGrid w:val="0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40"/>
        </w:rPr>
        <w:t>長得更大，就更省飼料？</w:t>
      </w:r>
    </w:p>
    <w:p>
      <w:pPr>
        <w:keepNext w:val="0"/>
        <w:keepLines w:val="0"/>
        <w:spacing w:before="0" w:after="140" w:line="312" w:lineRule="exact"/>
        <w:snapToGrid w:val="0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課堂必寫｜不使用 AI；保留原本答案，再用另一色筆修正。</w:t>
      </w:r>
    </w:p>
    <w:p>
      <w:pPr>
        <w:keepNext w:val="0"/>
        <w:keepLines w:val="0"/>
        <w:spacing w:before="0" w:after="60" w:line="312" w:lineRule="exact"/>
        <w:snapToGrid w:val="0"/>
      </w:pPr>
      <w:r>
        <w:rPr>
          <w:rFonts w:ascii="Noto Serif TC Medium" w:hAnsi="Noto Serif TC Medium" w:eastAsia="Noto Serif TC Medium" w:cs="Noto Serif TC Medium"/>
          <w:b w:val="0"/>
          <w:i w:val="0"/>
          <w:color w:val="1B3940"/>
          <w:sz w:val="24"/>
        </w:rPr>
        <w:t>資料①｜同樣飼養 56 天，1957 年肉雞重 905 克／隻，2005 年重 4,202 克／隻。原卷圖14如下。</w:t>
      </w:r>
    </w:p>
    <w:p>
      <w:pPr>
        <w:spacing w:after="60"/>
        <w:snapToGrid w:val="0"/>
      </w:pPr>
      <w:r>
        <w:rPr>
          <w:rFonts w:ascii="Noto Sans TC" w:hAnsi="Noto Sans TC" w:eastAsia="Noto Sans TC" w:cs="Noto Sans TC"/>
        </w:rPr>
        <w:drawing>
          <wp:inline xmlns:a="http://schemas.openxmlformats.org/drawingml/2006/main" xmlns:pic="http://schemas.openxmlformats.org/drawingml/2006/picture">
            <wp:extent cx="2160000" cy="16313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icken-figure1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631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 w:val="0"/>
        <w:spacing w:before="140" w:after="60" w:line="322" w:lineRule="exact"/>
        <w:snapToGrid w:val="0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01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先自己判斷</w:t>
      </w:r>
    </w:p>
    <w:p>
      <w:pPr>
        <w:keepNext w:val="0"/>
        <w:keepLines w:val="0"/>
        <w:spacing w:before="0" w:after="60" w:line="312" w:lineRule="exact"/>
        <w:snapToGrid w:val="0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「現代肉雞長得更快，也更省飼料。」目前資料夠支持嗎？還想知道什麼？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keepLines w:val="0"/>
              <w:spacing w:before="0" w:after="0" w:line="240" w:lineRule="exact"/>
              <w:snapToGrid w:val="0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keepLines w:val="0"/>
              <w:spacing w:before="0" w:after="0" w:line="240" w:lineRule="exact"/>
              <w:snapToGrid w:val="0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spacing w:before="140" w:after="60" w:line="322" w:lineRule="exact"/>
        <w:snapToGrid w:val="0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02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老師揭露資料②後，再判斷</w:t>
      </w:r>
    </w:p>
    <w:p>
      <w:pPr>
        <w:keepNext w:val="0"/>
        <w:keepLines w:val="0"/>
        <w:spacing w:before="0" w:after="60" w:line="312" w:lineRule="exact"/>
        <w:snapToGrid w:val="0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看投影圖15；飼料轉化率＝每單位肉重所需的飼料重量。兩份資料各支持什麼？請寫出比較基準。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keepLines w:val="0"/>
              <w:spacing w:before="0" w:after="0" w:line="240" w:lineRule="exact"/>
              <w:snapToGrid w:val="0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keepLines w:val="0"/>
              <w:spacing w:before="0" w:after="0" w:line="240" w:lineRule="exact"/>
              <w:snapToGrid w:val="0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keepLines w:val="0"/>
              <w:spacing w:before="0" w:after="0" w:line="240" w:lineRule="exact"/>
              <w:snapToGrid w:val="0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spacing w:before="140" w:after="60" w:line="322" w:lineRule="exact"/>
        <w:snapToGrid w:val="0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03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交流後，自己決定</w:t>
      </w:r>
    </w:p>
    <w:p>
      <w:pPr>
        <w:keepNext w:val="0"/>
        <w:keepLines w:val="0"/>
        <w:spacing w:before="0" w:after="60" w:line="312" w:lineRule="exact"/>
        <w:snapToGrid w:val="0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我修改／保留什麼？因為哪一份資料顯示什麼？仍不能判斷什麼？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keepLines w:val="0"/>
              <w:spacing w:before="0" w:after="0" w:line="240" w:lineRule="exact"/>
              <w:snapToGrid w:val="0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keepLines w:val="0"/>
              <w:spacing w:before="0" w:after="0" w:line="240" w:lineRule="exact"/>
              <w:snapToGrid w:val="0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keepLines w:val="0"/>
              <w:spacing w:before="0" w:after="0" w:line="240" w:lineRule="exact"/>
              <w:snapToGrid w:val="0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 w:val="0"/>
        <w:keepLines w:val="0"/>
        <w:spacing w:before="80" w:after="40" w:line="228" w:lineRule="exact"/>
        <w:snapToGrid w:val="0"/>
      </w:pPr>
      <w:r>
        <w:rPr>
          <w:rFonts w:ascii="Noto Sans TC" w:hAnsi="Noto Sans TC" w:eastAsia="Noto Sans TC" w:cs="Noto Sans TC"/>
          <w:b w:val="0"/>
          <w:i w:val="0"/>
          <w:color w:val="4B6063"/>
          <w:sz w:val="19"/>
        </w:rPr>
        <w:t>來源：113 學測自然第38題、圖14–15；本課另擬說理任務。圖15只在初判後投影。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907" w:bottom="822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oto Sans TC">
    <w:embedRegular r:id="rId1" w:fontKey="{DFD23F62-FCAA-5B7A-95C6-BA59F7314DEB}"/>
  </w:font>
  <w:font w:name="Noto Sans TC Medium">
    <w:embedRegular r:id="rId2" w:fontKey="{1AC618FD-DD03-5C43-B811-D7702161BA6B}"/>
  </w:font>
  <w:font w:name="Noto Serif TC Medium">
    <w:embedRegular r:id="rId3" w:fontKey="{869EF913-5C1E-5104-9A05-477A36F01391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88" w:lineRule="auto"/>
      <w:jc w:val="center"/>
    </w:pPr>
    <w:r>
      <w:rPr>
        <w:rFonts w:ascii="Noto Sans TC" w:hAnsi="Noto Sans TC" w:eastAsia="Noto Sans TC" w:cs="Noto Sans TC"/>
        <w:b w:val="0"/>
        <w:i w:val="0"/>
        <w:color w:val="4B6063"/>
        <w:sz w:val="19"/>
      </w:rPr>
      <w:t xml:space="preserve">W9 · FILE-009 · 第 </w:t>
    </w:r>
    <w:r>
      <w:rPr>
        <w:rFonts w:ascii="Noto Sans TC" w:hAnsi="Noto Sans TC" w:eastAsia="Noto Sans TC" w:cs="Noto Sans TC"/>
        <w:b w:val="0"/>
        <w:i w:val="0"/>
        <w:color w:val="4B6063"/>
        <w:sz w:val="19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Noto Sans TC" w:hAnsi="Noto Sans TC" w:eastAsia="Noto Sans TC" w:cs="Noto Sans TC"/>
        <w:b w:val="0"/>
        <w:i w:val="0"/>
        <w:color w:val="4B6063"/>
        <w:sz w:val="19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  <w:tab w:pos="9865" w:val="right"/>
      </w:tabs>
      <w:spacing w:after="0" w:before="0" w:line="288" w:lineRule="auto"/>
    </w:pPr>
    <w:r>
      <w:rPr>
        <w:rFonts w:ascii="Noto Sans TC" w:hAnsi="Noto Sans TC" w:eastAsia="Noto Sans TC" w:cs="Noto Sans TC"/>
        <w:b w:val="0"/>
        <w:i w:val="0"/>
        <w:color w:val="4B6063"/>
        <w:sz w:val="19"/>
      </w:rPr>
      <w:t>R.I.B. / W9 / FILE-009</w:t>
    </w:r>
    <w:r>
      <w:rPr>
        <w:rFonts w:ascii="Noto Sans TC" w:hAnsi="Noto Sans TC" w:eastAsia="Noto Sans TC" w:cs="Noto Sans TC"/>
        <w:b w:val="0"/>
        <w:i w:val="0"/>
        <w:color w:val="4B6063"/>
        <w:sz w:val="19"/>
      </w:rPr>
      <w:tab/>
      <w:t>閱讀理解與表達 · 歷程本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12" w:lineRule="auto"/>
    </w:pPr>
    <w:rPr>
      <w:rFonts w:ascii="Noto Sans TC" w:hAnsi="Noto Sans TC" w:eastAsia="Arial Unicode MS"/>
      <w:b w:val="0"/>
      <w:color w:val="1B394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TC-Regular.odttf"/><Relationship Id="rId2" Type="http://schemas.openxmlformats.org/officeDocument/2006/relationships/font" Target="fonts/NotoSansTC-Medium.odttf"/><Relationship Id="rId3" Type="http://schemas.openxmlformats.org/officeDocument/2006/relationships/font" Target="fonts/NotoSerifTC-Medium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W9 歷程本｜我的建議，資料夠支持嗎？</dc:title>
  <dc:subject>閱讀理解與表達 W9 學生歷程本</dc:subject>
  <dc:creator>松山高中｜閱讀理解與表達課程團隊</dc:creator>
  <cp:keywords>rib-workbook-dual-v1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