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PingFang TC"/>
          <w:b/>
          <w:i w:val="0"/>
          <w:color w:val="1D4ED8"/>
          <w:sz w:val="22"/>
        </w:rPr>
        <w:t>W4 / 01</w:t>
      </w:r>
    </w:p>
    <w:p>
      <w:pPr>
        <w:keepNext/>
        <w:keepLines w:val="0"/>
        <w:spacing w:before="0" w:after="80" w:line="252" w:lineRule="auto"/>
      </w:pPr>
      <w:r>
        <w:rPr>
          <w:rFonts w:ascii="PingFang TC" w:hAnsi="PingFang TC" w:eastAsia="PingFang TC"/>
          <w:b/>
          <w:i w:val="0"/>
          <w:color w:val="1A2340"/>
          <w:sz w:val="44"/>
        </w:rPr>
        <w:t>讓別人看見那一刻</w:t>
      </w:r>
    </w:p>
    <w:p>
      <w:pPr>
        <w:keepNext/>
        <w:keepLines w:val="0"/>
        <w:spacing w:before="0" w:after="1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我以為寫清楚了，讀者真的看見了嗎？</w:t>
      </w:r>
    </w:p>
    <w:p>
      <w:pPr>
        <w:keepNext w:val="0"/>
        <w:keepLines w:val="0"/>
        <w:spacing w:before="0" w:after="16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______</w:t>
      </w: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______</w:t>
      </w: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______________</w:t>
      </w: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PingFang TC" w:hAnsi="PingFang TC" w:eastAsia="PingFang TC"/>
          <w:b/>
          <w:i w:val="0"/>
          <w:color w:val="1A2340"/>
          <w:sz w:val="30"/>
        </w:rPr>
        <w:t>本週 0 分練習｜累積 Gate 1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完成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寫完約 60 字以上第一版，做出 1–2 個修訂或保留決定。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證據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當測試讀者，寫出至少 2 個由文字讀到的具體內容。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判斷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對照封存原意與讀者回報，說明最後決定與段落重點。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本人保存第一版、封存原意、真人回報與決定；W5 才與 W2–W3 一起查核 Gate 1。不以文筆、素材私密程度或公開分享判定；AI 不取代真人測讀，若另用仍須看懂、核對並自己負責。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01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先選可以交換的素材</w:t>
      </w:r>
    </w:p>
    <w:p>
      <w:pPr>
        <w:keepNext w:val="0"/>
        <w:keepLines w:val="0"/>
        <w:spacing w:before="0" w:after="40" w:line="293" w:lineRule="auto"/>
      </w:pPr>
      <w:r>
        <w:rPr>
          <w:rFonts w:ascii="PingFang TC" w:hAnsi="PingFang TC" w:eastAsia="PingFang TC"/>
          <w:b/>
          <w:i w:val="0"/>
          <w:color w:val="1A2340"/>
          <w:sz w:val="22"/>
        </w:rPr>
        <w:t>□ 我擴寫願意交換的 W3 原文　　□ 我改寫老師的紙團球 A 版</w:t>
      </w:r>
    </w:p>
    <w:p>
      <w:pPr>
        <w:keepNext w:val="0"/>
        <w:keepLines w:val="0"/>
        <w:spacing w:before="0" w:after="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保留 W3 選的關鍵細節。人物可改稱呼，私密細節可拿掉；改用 A 版保留相同的 Gate 1 證據機會。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02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讓讀者看見的三個工具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288"/>
        <w:gridCol w:w="3288"/>
        <w:gridCol w:w="3289"/>
      </w:tblGrid>
      <w:tr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val="clear" w:color="auto" w:fill="F5F7FA"/>
            <w:tcBorders>
              <w:top w:val="single" w:sz="7" w:space="0" w:color="1D4ED8"/>
              <w:bottom w:val="nil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有地方</w:t>
            </w:r>
            <w:r>
              <w:rPr>
                <w:rFonts w:ascii="PingFang TC" w:hAnsi="PingFang TC" w:eastAsia="PingFang TC"/>
                <w:b w:val="0"/>
                <w:i w:val="0"/>
                <w:color w:val="5B6573"/>
                <w:sz w:val="18"/>
              </w:rPr>
              <w:br/>
              <w:t>人在哪裡？周圍有什麼？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val="clear" w:color="auto" w:fill="F5F7FA"/>
            <w:tcBorders>
              <w:top w:val="single" w:sz="7" w:space="0" w:color="1D4ED8"/>
              <w:bottom w:val="nil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有動作</w:t>
            </w:r>
            <w:r>
              <w:rPr>
                <w:rFonts w:ascii="PingFang TC" w:hAnsi="PingFang TC" w:eastAsia="PingFang TC"/>
                <w:b w:val="0"/>
                <w:i w:val="0"/>
                <w:color w:val="5B6573"/>
                <w:sz w:val="18"/>
              </w:rPr>
              <w:br/>
              <w:t>誰做了什麼？有什麼聲音？</w:t>
            </w:r>
          </w:p>
        </w:tc>
        <w:tc>
          <w:tcPr>
            <w:tcW w:type="dxa" w:w="328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val="clear" w:color="auto" w:fill="F5F7FA"/>
            <w:tcBorders>
              <w:top w:val="single" w:sz="7" w:space="0" w:color="1D4ED8"/>
              <w:bottom w:val="nil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有變化</w:t>
            </w:r>
            <w:r>
              <w:rPr>
                <w:rFonts w:ascii="PingFang TC" w:hAnsi="PingFang TC" w:eastAsia="PingFang TC"/>
                <w:b w:val="0"/>
                <w:i w:val="0"/>
                <w:color w:val="5B6573"/>
                <w:sz w:val="18"/>
              </w:rPr>
              <w:br/>
              <w:t>前後哪裡不同？哪一刻改變了？</w:t>
            </w:r>
          </w:p>
        </w:tc>
      </w:tr>
    </w:tbl>
    <w:p>
      <w:pPr>
        <w:keepNext w:val="0"/>
        <w:keepLines w:val="0"/>
        <w:spacing w:before="40" w:after="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不用三種全塞；選最能幫讀者看見的 2–3 個就好。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03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我的第一版｜約 60 字以上</w:t>
      </w:r>
    </w:p>
    <w:p>
      <w:pPr>
        <w:keepNext/>
        <w:keepLines w:val="0"/>
        <w:spacing w:before="0" w:after="2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課堂必寫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拿出 W3 那段，用地方、動作、變化擴寫；重點不是湊字數。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04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原意｜先寫，摺起來</w:t>
      </w:r>
    </w:p>
    <w:p>
      <w:pPr>
        <w:keepNext/>
        <w:keepLines w:val="0"/>
        <w:spacing w:before="0" w:after="20" w:line="293" w:lineRule="auto"/>
      </w:pPr>
      <w:r>
        <w:rPr>
          <w:rFonts w:ascii="PingFang TC" w:hAnsi="PingFang TC" w:eastAsia="PingFang TC"/>
          <w:b/>
          <w:i w:val="0"/>
          <w:color w:val="5B6573"/>
          <w:sz w:val="22"/>
        </w:rPr>
        <w:t>回饋前先寫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我最想讓人看見的是：</w:t>
      </w:r>
    </w:p>
    <w:p>
      <w:pPr>
        <w:keepNext w:val="0"/>
        <w:keepLines w:val="0"/>
        <w:spacing w:before="0" w:after="0" w:line="293" w:lineRule="auto"/>
      </w:pP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________________________________________________________________________________</w:t>
      </w:r>
    </w:p>
    <w:p>
      <w:pPr>
        <w:keepNext w:val="0"/>
        <w:keepLines w:val="0"/>
        <w:spacing w:before="20" w:after="0" w:line="293" w:lineRule="auto"/>
        <w:jc w:val="center"/>
      </w:pPr>
      <w:r>
        <w:rPr>
          <w:rFonts w:ascii="PingFang TC" w:hAnsi="PingFang TC" w:eastAsia="PingFang TC"/>
          <w:b w:val="0"/>
          <w:i w:val="0"/>
          <w:color w:val="7B8491"/>
          <w:sz w:val="18"/>
        </w:rPr>
        <w:t>──────── 沿這裡向內摺，拿到回報後才打開 ────────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PingFang TC"/>
          <w:b/>
          <w:i w:val="0"/>
          <w:color w:val="1D4ED8"/>
          <w:sz w:val="22"/>
        </w:rPr>
        <w:t>W4 / 02</w:t>
      </w:r>
    </w:p>
    <w:p>
      <w:pPr>
        <w:keepNext/>
        <w:keepLines w:val="0"/>
        <w:spacing w:before="0" w:after="80" w:line="252" w:lineRule="auto"/>
      </w:pPr>
      <w:r>
        <w:rPr>
          <w:rFonts w:ascii="PingFang TC" w:hAnsi="PingFang TC" w:eastAsia="PingFang TC"/>
          <w:b/>
          <w:i w:val="0"/>
          <w:color w:val="1A2340"/>
          <w:sz w:val="44"/>
        </w:rPr>
        <w:t>當一個測試讀者</w:t>
      </w:r>
    </w:p>
    <w:p>
      <w:pPr>
        <w:keepNext w:val="0"/>
        <w:keepLines w:val="0"/>
        <w:spacing w:before="0" w:after="1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不替作者打分數，只回報文字讓你實際收到什麼。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05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交換界線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可以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指出文字讓你看到或沒看到什麼；看完就把這一頁還給本人。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C2414D"/>
                <w:sz w:val="22"/>
              </w:rPr>
              <w:t>不要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追問人物是誰、拍照、轉傳、嘲笑、猜測或替作者解釋。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跟我交換的測試讀者座號：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________</w:t>
      </w:r>
      <w:r>
        <w:rPr>
          <w:rFonts w:ascii="PingFang TC" w:hAnsi="PingFang TC" w:eastAsia="PingFang TC"/>
          <w:b w:val="0"/>
          <w:i w:val="0"/>
          <w:color w:val="5B6573"/>
          <w:sz w:val="22"/>
        </w:rPr>
      </w:r>
    </w:p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06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我實際讀到什麼</w:t>
      </w:r>
    </w:p>
    <w:p>
      <w:pPr>
        <w:keepNext/>
        <w:keepLines w:val="0"/>
        <w:spacing w:before="0" w:after="40" w:line="293" w:lineRule="auto"/>
      </w:pPr>
      <w:r>
        <w:rPr>
          <w:rFonts w:ascii="PingFang TC" w:hAnsi="PingFang TC" w:eastAsia="PingFang TC"/>
          <w:b/>
          <w:i w:val="0"/>
          <w:color w:val="5B6573"/>
          <w:sz w:val="22"/>
        </w:rPr>
        <w:t>測試讀者填寫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至少留下 2 個具體內容；沒有聲音或感覺也可以照實寫。</w:t>
      </w:r>
    </w:p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我看到｜人物、物件、位置或動作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我聽到｜聲音或語氣；沒有就寫「沒聽到」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我感覺到｜氣氛或情緒；指出是哪幾個字帶來的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我以為是｜先讀成什麼，後來才發現什麼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07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描述，不評分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C2414D"/>
                <w:sz w:val="22"/>
              </w:rPr>
              <w:t>先不要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「寫得很好」「很有畫面」「可以再多一點」。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改成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「我看到紙團落在路樹下」「我沒看出人物為什麼停住」。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PingFang TC"/>
          <w:b/>
          <w:i w:val="0"/>
          <w:color w:val="1D4ED8"/>
          <w:sz w:val="22"/>
        </w:rPr>
        <w:t>W4 / 03</w:t>
      </w:r>
    </w:p>
    <w:p>
      <w:pPr>
        <w:keepNext/>
        <w:keepLines w:val="0"/>
        <w:spacing w:before="0" w:after="80" w:line="252" w:lineRule="auto"/>
      </w:pPr>
      <w:r>
        <w:rPr>
          <w:rFonts w:ascii="PingFang TC" w:hAnsi="PingFang TC" w:eastAsia="PingFang TC"/>
          <w:b/>
          <w:i w:val="0"/>
          <w:color w:val="1A2340"/>
          <w:sz w:val="44"/>
        </w:rPr>
        <w:t>找出落差，再做最後決定</w:t>
      </w:r>
    </w:p>
    <w:p>
      <w:pPr>
        <w:keepNext w:val="0"/>
        <w:keepLines w:val="0"/>
        <w:spacing w:before="0" w:after="1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回饋提供證據；怎麼改，仍然由作者決定。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08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我做的 1–2 個決定</w:t>
      </w:r>
    </w:p>
    <w:p>
      <w:pPr>
        <w:keepNext w:val="0"/>
        <w:keepLines w:val="0"/>
        <w:spacing w:before="0" w:after="60" w:line="293" w:lineRule="auto"/>
      </w:pPr>
      <w:r>
        <w:rPr>
          <w:rFonts w:ascii="PingFang TC" w:hAnsi="PingFang TC" w:eastAsia="PingFang TC"/>
          <w:b/>
          <w:i w:val="0"/>
          <w:color w:val="1A2340"/>
          <w:sz w:val="22"/>
        </w:rPr>
        <w:t>□ 補一個位置　　□ 寫清楚一個動作　　□ 補上前後變化　　□ 我決定不改</w:t>
      </w:r>
    </w:p>
    <w:p>
      <w:pPr>
        <w:keepNext/>
        <w:keepLines w:val="0"/>
        <w:spacing w:before="20" w:after="20" w:line="293" w:lineRule="auto"/>
      </w:pPr>
      <w:r>
        <w:rPr>
          <w:rFonts w:ascii="PingFang TC" w:hAnsi="PingFang TC" w:eastAsia="PingFang TC"/>
          <w:b/>
          <w:i w:val="0"/>
          <w:color w:val="5B6573"/>
          <w:sz w:val="22"/>
        </w:rPr>
        <w:t>先找依據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我的決定要處理的是：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PingFang TC" w:hAnsi="PingFang TC" w:eastAsia="PingFang TC"/>
          <w:b/>
          <w:i w:val="0"/>
          <w:color w:val="5B6573"/>
          <w:sz w:val="22"/>
        </w:rPr>
        <w:t>局部修訂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我原本的句子：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PingFang TC" w:hAnsi="PingFang TC" w:eastAsia="PingFang TC"/>
          <w:b/>
          <w:i w:val="0"/>
          <w:color w:val="5B6573"/>
          <w:sz w:val="22"/>
        </w:rPr>
        <w:t>最後決定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我改寫後的句子；若保留就寫『保留原句』：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09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打開封存原意，把兩邊放在一起看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4932"/>
        <w:gridCol w:w="4933"/>
      </w:tblGrid>
      <w:tr>
        <w:tc>
          <w:tcPr>
            <w:tcW w:type="dxa" w:w="4932"/>
            <w:tcMar>
              <w:top w:w="60" w:type="dxa"/>
              <w:start w:w="100" w:type="dxa"/>
              <w:bottom w:w="60" w:type="dxa"/>
              <w:end w:w="10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/>
                <w:i w:val="0"/>
                <w:color w:val="1A2340"/>
                <w:sz w:val="22"/>
              </w:rPr>
              <w:t>第一頁封存原意</w:t>
            </w:r>
          </w:p>
        </w:tc>
        <w:tc>
          <w:tcPr>
            <w:tcW w:type="dxa" w:w="4933"/>
            <w:tcMar>
              <w:top w:w="60" w:type="dxa"/>
              <w:start w:w="100" w:type="dxa"/>
              <w:bottom w:w="60" w:type="dxa"/>
              <w:end w:w="10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/>
                <w:i w:val="0"/>
                <w:color w:val="1A2340"/>
                <w:sz w:val="22"/>
              </w:rPr>
              <w:t>讀者實際讀到</w:t>
            </w:r>
          </w:p>
        </w:tc>
      </w:tr>
      <w:tr>
        <w:trPr>
          <w:trHeight w:val="1361" w:hRule="atLeast"/>
        </w:trPr>
        <w:tc>
          <w:tcPr>
            <w:tcW w:type="dxa" w:w="4932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PingFang TC"/>
                <w:b w:val="0"/>
                <w:i w:val="0"/>
                <w:color w:val="1A2340"/>
                <w:sz w:val="22"/>
              </w:rPr>
              <w:t>________________________________</w:t>
              <w:br/>
              <w:t>________________________________</w:t>
            </w:r>
          </w:p>
        </w:tc>
        <w:tc>
          <w:tcPr>
            <w:tcW w:type="dxa" w:w="4933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PingFang TC"/>
                <w:b w:val="0"/>
                <w:i w:val="0"/>
                <w:color w:val="1A2340"/>
                <w:sz w:val="22"/>
              </w:rPr>
              <w:t>________________________________</w:t>
              <w:br/>
              <w:t>________________________________</w:t>
            </w:r>
          </w:p>
        </w:tc>
      </w:tr>
    </w:tbl>
    <w:p>
      <w:pPr>
        <w:keepNext/>
        <w:keepLines w:val="0"/>
        <w:spacing w:before="120" w:after="2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課堂必寫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我的最後決定｜判斷證據</w:t>
      </w:r>
    </w:p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 w:val="0"/>
          <w:i w:val="0"/>
          <w:color w:val="1A2340"/>
          <w:sz w:val="22"/>
        </w:rPr>
        <w:t>我最後改／保留 ______________，因為這一段的重點是 ______________________________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PingFang TC"/>
          <w:b/>
          <w:i w:val="0"/>
          <w:color w:val="1D4ED8"/>
          <w:sz w:val="22"/>
        </w:rPr>
        <w:t>W4 / 04</w:t>
      </w:r>
    </w:p>
    <w:p>
      <w:pPr>
        <w:keepNext/>
        <w:keepLines w:val="0"/>
        <w:spacing w:before="0" w:after="80" w:line="252" w:lineRule="auto"/>
      </w:pPr>
      <w:r>
        <w:rPr>
          <w:rFonts w:ascii="PingFang TC" w:hAnsi="PingFang TC" w:eastAsia="PingFang TC"/>
          <w:b/>
          <w:i w:val="0"/>
          <w:color w:val="1A2340"/>
          <w:sz w:val="44"/>
        </w:rPr>
        <w:t>確認完成，接到 W5</w:t>
      </w:r>
    </w:p>
    <w:p>
      <w:pPr>
        <w:keepNext w:val="0"/>
        <w:keepLines w:val="0"/>
        <w:spacing w:before="0" w:after="1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全班分享、自留札記與 Gate 1 證據分開處理。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10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如果你願意分享</w:t>
      </w:r>
    </w:p>
    <w:p>
      <w:pPr>
        <w:keepNext w:val="0"/>
        <w:keepLines w:val="0"/>
        <w:spacing w:before="0" w:after="40" w:line="293" w:lineRule="auto"/>
      </w:pPr>
      <w:r>
        <w:rPr>
          <w:rFonts w:ascii="PingFang TC" w:hAnsi="PingFang TC" w:eastAsia="PingFang TC"/>
          <w:b/>
          <w:i w:val="0"/>
          <w:color w:val="1A2340"/>
          <w:sz w:val="22"/>
        </w:rPr>
        <w:t>□ 我願意分享文字落差　　□ 我只用老師的紙團球 A 版　　□ 今天不分享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分享句型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我封存的原意是＿＿；讀者實際讀到＿＿；我最後改／保留＿＿，因為這段重點是＿＿。</w:t>
            </w:r>
          </w:p>
        </w:tc>
      </w:tr>
    </w:tbl>
    <w:p>
      <w:pPr>
        <w:keepNext w:val="0"/>
        <w:keepLines w:val="0"/>
        <w:spacing w:before="40" w:after="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不用說人物是誰，也不用交代事件背景；不分享不影響 Gate 1 狀態。</w:t>
      </w:r>
    </w:p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11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本週完成確認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□ 完成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我寫完約 60 字以上第一版，並做出 1–2 個修訂或保留決定。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□ 證據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我留下至少 2 個具體的測試讀者回報。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□ 判斷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我對照封存原意與回報，說明最後決定與段落重點。</w:t>
            </w:r>
          </w:p>
        </w:tc>
      </w:tr>
    </w:tbl>
    <w:p>
      <w:pPr>
        <w:keepNext/>
        <w:keepLines w:val="0"/>
        <w:spacing w:before="14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12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自留札記</w:t>
      </w:r>
    </w:p>
    <w:p>
      <w:pPr>
        <w:keepNext/>
        <w:keepLines w:val="0"/>
        <w:spacing w:before="20" w:after="20" w:line="293" w:lineRule="auto"/>
      </w:pPr>
      <w:r>
        <w:rPr>
          <w:rFonts w:ascii="PingFang TC" w:hAnsi="PingFang TC" w:eastAsia="PingFang TC"/>
          <w:b/>
          <w:i w:val="0"/>
          <w:color w:val="5B6573"/>
          <w:sz w:val="22"/>
        </w:rPr>
        <w:t>自留札記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今天哪一個落差最值得你記住？</w:t>
      </w:r>
    </w:p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老師不讀、不計分，也不用分享；想寫多或寫少都可以。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13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W5 入場作業｜下週上課前</w:t>
      </w:r>
    </w:p>
    <w:p>
      <w:pPr>
        <w:keepNext/>
        <w:keepLines w:val="0"/>
        <w:spacing w:before="20" w:after="20" w:line="293" w:lineRule="auto"/>
      </w:pPr>
      <w:r>
        <w:rPr>
          <w:rFonts w:ascii="PingFang TC" w:hAnsi="PingFang TC" w:eastAsia="PingFang TC"/>
          <w:b/>
          <w:i w:val="0"/>
          <w:color w:val="5B6573"/>
          <w:sz w:val="22"/>
        </w:rPr>
        <w:t>老師會閱讀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50 字以內：重新讀 W2 舊作，列出現在最想修的 3 個地方與簡短理由。先不要重寫。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PingFang TC"/>
        <w:b w:val="0"/>
        <w:i w:val="0"/>
        <w:color w:val="7B8491"/>
        <w:sz w:val="18"/>
      </w:rPr>
      <w:t xml:space="preserve">W4 · FILE-004 · 第 </w:t>
    </w:r>
    <w:r>
      <w:rPr>
        <w:rFonts w:ascii="JetBrains Mono" w:hAnsi="JetBrains Mono" w:eastAsia="PingFang TC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PingFang TC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PingFang TC"/>
        <w:b/>
        <w:i w:val="0"/>
        <w:color w:val="7B8491"/>
        <w:sz w:val="18"/>
      </w:rPr>
      <w:t>R.I.B. / W4 / FILE-004</w:t>
    </w:r>
    <w:r>
      <w:rPr>
        <w:rFonts w:ascii="PingFang TC" w:hAnsi="PingFang TC" w:eastAsia="PingFang TC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PingFang TC" w:hAnsi="PingFang TC" w:eastAsia="PingFang TC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W4 歷程本｜讓別人看見那一刻</dc:title>
  <dc:subject>閱讀理解與表達 W4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