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W1｜學科遷移・國文 × 生物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課堂必寫｜先試解並留依據；卡住可記卡點。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本段不使用 AI。先留下自己的解法，再按需要看投影提示。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學測國綜第 6–8 題材料・印刷第 2 頁。原材料節錄；查筆記任務為本課另擬，非第 7 題原題。</w:t>
      </w:r>
    </w:p>
    <w:p>
      <w:r>
        <w:drawing>
          <wp:inline xmlns:a="http://schemas.openxmlformats.org/drawingml/2006/main" xmlns:pic="http://schemas.openxmlformats.org/drawingml/2006/picture">
            <wp:extent cx="6264000" cy="42640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264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任務｜讀學科卡的材料，判斷這句教師另擬筆記能否使用：『臺灣杉只存在臺灣。』寫下初判與依據位置；可改寫或保留。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讀不下去時的知識卡｜特有：只分布在某個限定地區。詞注幫助讀懂用語，筆記能否使用仍要回原文判斷。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18"/>
        </w:rPr>
        <w:t>來源：大考中心公開試題；原卷連結見投影及本週 README。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W1｜留下自己的解題歷程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班級：＿＿＿　座號：＿＿＿　姓名：＿＿＿＿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　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直接在正面材料圈線索，在這裡留解法。未解完也保留已走到的步驟。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　實際用到的提示、搭檔追問或回讀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提示：□未用　□1　□2　□3　　搭檔座號：＿＿＿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　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把查過的版本寫成一句可用筆記；旁記原文位置。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　最後看詳解，再核對一步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□與我的理由相符　□發現一處差異　□仍有疑問。位置／下一步要查：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18"/>
        </w:rPr>
        <w:t>紙本收回併入本週歷程本；不另拍照上傳、不計分、不新增關卡。詳解可拍照回讀。</w:t>
      </w:r>
    </w:p>
    <w:sectPr w:rsidR="00FC693F" w:rsidRPr="0006063C" w:rsidSect="00034616">
      <w:footerReference w:type="default" r:id="rId10"/>
      <w:pgSz w:w="11906" w:h="16838"/>
      <w:pgMar w:top="935" w:right="907" w:bottom="822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 Unicode MS" w:hAnsi="Arial Unicode MS" w:eastAsia="Arial Unicode MS"/>
        <w:b w:val="0"/>
        <w:sz w:val="18"/>
      </w:rPr>
      <w:t xml:space="preserve">閱讀理解與表達 · W1 學科遷移 · 第 </w:t>
    </w:r>
    <w:fldSimple w:instr="PAGE"/>
    <w:r>
      <w:rPr>
        <w:rFonts w:ascii="Arial Unicode MS" w:hAnsi="Arial Unicode MS" w:eastAsia="Arial Unicode MS"/>
        <w:b w:val="0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