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先救成可被資料碰到的問題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資料不是替立場壯膽；如果資料碰不到問題，要先改問題。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情境＿＿；方案一＿＿與方案二＿＿；比較指標＿＿、＿＿、＿＿。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目前結論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我現在只說到：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第四問｜必要時救援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如果資料碰不到原題，我把『應不應該／優先哪個』改成：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指標覆蓋軌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每個指標至少留一筆；找不到也寫查找路徑。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指標一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候選來源／原始出處／查證色／梯級／能支持／不能支持：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指標二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候選來源／原始出處／查證色／梯級／能支持／不能支持：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指標三或找不到紀錄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最強挑戰、側向一查，再做決定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維持也能形成完整證據；重點是公平處理最強挑戰。W13 練習 0 分，開始累積 Gate 4。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最強挑戰／找不到留痕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□反證 □例外 □測量限制 □資料缺口；它限縮哪一句？若找不到，寫關鍵字／平台／不採用理由。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最硬證據側向一查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第二來源是否獨立？它們共同回到哪個原始出處？最後顏色：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修正版／重申版＋完成確認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 □縮小 □改變 □暫停。我原本想說＿＿；資料只能支持＿＿；最強挑戰是＿＿；所以現在說＿＿。□指標覆蓋 □挑戰／留痕 □側向一查。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老師不讀、不計分；可不寫、遮住或撕下。W13 核心頁保留到 W16 關閉 Gate 4。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入場｜可選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若要做 W14，帶一個小組仍覺得抽象、難說明的公開概念；不做 W14 不影響 Gate 4。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