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STHeiti"/>
          <w:b/>
          <w:i w:val="0"/>
          <w:color w:val="1D4ED8"/>
          <w:sz w:val="22"/>
        </w:rPr>
        <w:t>W8 / PRE-01</w:t>
      </w:r>
    </w:p>
    <w:p>
      <w:pPr>
        <w:keepNext/>
        <w:keepLines w:val="0"/>
        <w:spacing w:before="0" w:after="80" w:line="252" w:lineRule="auto"/>
      </w:pPr>
      <w:r>
        <w:rPr>
          <w:rFonts w:ascii="STHeiti" w:hAnsi="STHeiti" w:eastAsia="STHeiti"/>
          <w:b/>
          <w:i w:val="0"/>
          <w:color w:val="1A2340"/>
          <w:sz w:val="44"/>
        </w:rPr>
        <w:t>甲報導｜試辦六週，多數填答者自評上課較少分心</w:t>
      </w:r>
    </w:p>
    <w:p>
      <w:pPr>
        <w:keepNext/>
        <w:keepLines w:val="0"/>
        <w:spacing w:before="0" w:after="140" w:line="293" w:lineRule="auto"/>
      </w:pPr>
      <w:r>
        <w:rPr>
          <w:rFonts w:ascii="STHeiti" w:hAnsi="STHeiti" w:eastAsia="STHeiti"/>
          <w:b w:val="0"/>
          <w:i w:val="0"/>
          <w:color w:val="5B6573"/>
          <w:sz w:val="22"/>
        </w:rPr>
        <w:t>北城高中手機保管試辦｜教師自編虛構教材；校名、事件與全部數字皆為虛構</w:t>
      </w:r>
    </w:p>
    <w:p>
      <w:pPr>
        <w:keepNext w:val="0"/>
        <w:keepLines w:val="0"/>
        <w:spacing w:before="0" w:after="160" w:line="293" w:lineRule="auto"/>
      </w:pPr>
      <w:r>
        <w:rPr>
          <w:rFonts w:ascii="STHeiti" w:hAnsi="STHeiti" w:eastAsia="STHeiti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STHeiti"/>
          <w:b w:val="0"/>
          <w:i w:val="0"/>
          <w:color w:val="1A2340"/>
          <w:sz w:val="22"/>
        </w:rPr>
        <w:t>______</w:t>
      </w:r>
      <w:r>
        <w:rPr>
          <w:rFonts w:ascii="STHeiti" w:hAnsi="STHeiti" w:eastAsia="STHeiti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STHeiti"/>
          <w:b w:val="0"/>
          <w:i w:val="0"/>
          <w:color w:val="1A2340"/>
          <w:sz w:val="22"/>
        </w:rPr>
        <w:t>______</w:t>
      </w:r>
      <w:r>
        <w:rPr>
          <w:rFonts w:ascii="STHeiti" w:hAnsi="STHeiti" w:eastAsia="STHeiti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STHeiti"/>
          <w:b w:val="0"/>
          <w:i w:val="0"/>
          <w:color w:val="1A2340"/>
          <w:sz w:val="22"/>
        </w:rPr>
        <w:t>______________</w:t>
      </w:r>
      <w:r>
        <w:rPr>
          <w:rFonts w:ascii="STHeiti" w:hAnsi="STHeiti" w:eastAsia="STHeiti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STHeiti"/>
          <w:b w:val="0"/>
          <w:i w:val="0"/>
          <w:color w:val="1A2340"/>
          <w:sz w:val="22"/>
        </w:rPr>
        <w:t>____ / ____ / ____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STHeiti" w:hAnsi="STHeiti" w:eastAsia="STHeiti"/>
                <w:b/>
                <w:i w:val="0"/>
                <w:color w:val="1D4ED8"/>
                <w:sz w:val="22"/>
              </w:rPr>
              <w:t>先不選邊</w:t>
            </w:r>
            <w:r>
              <w:rPr>
                <w:rFonts w:ascii="STHeiti" w:hAnsi="STHeiti" w:eastAsia="STHeiti"/>
                <w:b w:val="0"/>
                <w:i w:val="0"/>
                <w:color w:val="1A2340"/>
                <w:sz w:val="22"/>
              </w:rPr>
              <w:t xml:space="preserve">　圈出可核對的數字與安排；在你認為有評價、推論或情緒推動的句子旁做記號。</w:t>
            </w:r>
          </w:p>
        </w:tc>
      </w:tr>
    </w:tbl>
    <w:p>
      <w:pPr>
        <w:keepNext/>
        <w:keepLines w:val="0"/>
        <w:spacing w:before="160" w:after="80" w:line="293" w:lineRule="auto"/>
      </w:pPr>
      <w:r>
        <w:rPr>
          <w:rFonts w:ascii="JetBrains Mono" w:hAnsi="JetBrains Mono" w:eastAsia="STHeiti"/>
          <w:b/>
          <w:i w:val="0"/>
          <w:color w:val="1D4ED8"/>
          <w:sz w:val="30"/>
        </w:rPr>
        <w:t>01</w:t>
      </w:r>
      <w:r>
        <w:rPr>
          <w:rFonts w:ascii="STHeiti" w:hAnsi="STHeiti" w:eastAsia="STHeiti"/>
          <w:b w:val="0"/>
          <w:i w:val="0"/>
          <w:color w:val="1D4ED8"/>
          <w:sz w:val="30"/>
        </w:rPr>
        <w:t xml:space="preserve">  </w:t>
      </w:r>
      <w:r>
        <w:rPr>
          <w:rFonts w:ascii="STHeiti" w:hAnsi="STHeiti" w:eastAsia="STHeiti"/>
          <w:b/>
          <w:i w:val="0"/>
          <w:color w:val="1A2340"/>
          <w:sz w:val="30"/>
        </w:rPr>
        <w:t>報導正文</w:t>
      </w:r>
    </w:p>
    <w:p>
      <w:pPr>
        <w:keepNext w:val="0"/>
        <w:keepLines w:val="0"/>
        <w:spacing w:before="0" w:after="160" w:line="372" w:lineRule="auto"/>
      </w:pPr>
      <w:r>
        <w:rPr>
          <w:rFonts w:ascii="STHeiti" w:hAnsi="STHeiti" w:eastAsia="STHeiti"/>
          <w:b w:val="0"/>
          <w:i w:val="0"/>
          <w:color w:val="1A2340"/>
          <w:sz w:val="24"/>
        </w:rPr>
        <w:t>北城高中在四個高一班、共 128 名學生中，試辦六週『上課集中保管手機』。學生上課前把手機放入編號袋，午餐與放學取回；緊急聯絡改由校務處轉達。</w:t>
      </w:r>
    </w:p>
    <w:p>
      <w:pPr>
        <w:keepNext w:val="0"/>
        <w:keepLines w:val="0"/>
        <w:spacing w:before="0" w:after="160" w:line="372" w:lineRule="auto"/>
      </w:pPr>
      <w:r>
        <w:rPr>
          <w:rFonts w:ascii="STHeiti" w:hAnsi="STHeiti" w:eastAsia="STHeiti"/>
          <w:b w:val="0"/>
          <w:i w:val="0"/>
          <w:color w:val="1A2340"/>
          <w:sz w:val="24"/>
        </w:rPr>
        <w:t>期末匿名問卷收到 96 份有效回覆，其中 61 人表示『上課比較少被通知打斷』，48 人表示『擔心漏接家人訊息』；六週內共有 17 次透過校務處完成緊急聯絡。</w:t>
      </w:r>
    </w:p>
    <w:p>
      <w:pPr>
        <w:keepNext w:val="0"/>
        <w:keepLines w:val="0"/>
        <w:spacing w:before="0" w:after="160" w:line="372" w:lineRule="auto"/>
      </w:pPr>
      <w:r>
        <w:rPr>
          <w:rFonts w:ascii="STHeiti" w:hAnsi="STHeiti" w:eastAsia="STHeiti"/>
          <w:b w:val="0"/>
          <w:i w:val="0"/>
          <w:color w:val="1A2340"/>
          <w:sz w:val="24"/>
        </w:rPr>
        <w:t>校方認為，多數填答者已感受到專注改善，且緊急聯絡仍有替代管道，因此主張下學期延長試辦。支持教師表示，集中保管終於讓學生不必一直和通知聲搏鬥。</w:t>
      </w:r>
    </w:p>
    <w:p>
      <w:pPr>
        <w:keepNext/>
        <w:keepLines w:val="0"/>
        <w:spacing w:before="80" w:after="60" w:line="293" w:lineRule="auto"/>
      </w:pPr>
      <w:r>
        <w:rPr>
          <w:rFonts w:ascii="JetBrains Mono" w:hAnsi="JetBrains Mono" w:eastAsia="STHeiti"/>
          <w:b/>
          <w:i w:val="0"/>
          <w:color w:val="1D4ED8"/>
          <w:sz w:val="30"/>
        </w:rPr>
        <w:t>02</w:t>
      </w:r>
      <w:r>
        <w:rPr>
          <w:rFonts w:ascii="STHeiti" w:hAnsi="STHeiti" w:eastAsia="STHeiti"/>
          <w:b w:val="0"/>
          <w:i w:val="0"/>
          <w:color w:val="1D4ED8"/>
          <w:sz w:val="30"/>
        </w:rPr>
        <w:t xml:space="preserve">  </w:t>
      </w:r>
      <w:r>
        <w:rPr>
          <w:rFonts w:ascii="STHeiti" w:hAnsi="STHeiti" w:eastAsia="STHeiti"/>
          <w:b/>
          <w:i w:val="0"/>
          <w:color w:val="1A2340"/>
          <w:sz w:val="30"/>
        </w:rPr>
        <w:t>預讀只做兩件事</w:t>
      </w:r>
    </w:p>
    <w:p>
      <w:pPr>
        <w:keepNext/>
        <w:keepLines w:val="0"/>
        <w:spacing w:before="0" w:after="20" w:line="293" w:lineRule="auto"/>
      </w:pPr>
      <w:r>
        <w:rPr>
          <w:rFonts w:ascii="STHeiti" w:hAnsi="STHeiti" w:eastAsia="STHeiti"/>
          <w:b/>
          <w:i w:val="0"/>
          <w:color w:val="5B6573"/>
          <w:sz w:val="22"/>
        </w:rPr>
        <w:t>一句話</w:t>
      </w:r>
      <w:r>
        <w:rPr>
          <w:rFonts w:ascii="STHeiti" w:hAnsi="STHeiti" w:eastAsia="STHeiti"/>
          <w:b w:val="0"/>
          <w:i w:val="0"/>
          <w:color w:val="7B8491"/>
          <w:sz w:val="22"/>
        </w:rPr>
        <w:t xml:space="preserve">  ｜  </w:t>
      </w:r>
      <w:r>
        <w:rPr>
          <w:rFonts w:ascii="STHeiti" w:hAnsi="STHeiti" w:eastAsia="STHeiti"/>
          <w:b w:val="0"/>
          <w:i w:val="0"/>
          <w:color w:val="1A2340"/>
          <w:sz w:val="22"/>
        </w:rPr>
        <w:t>甲報導比較在意什麼？我根據的標題、順序或原句是：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STHeiti" w:hAnsi="STHeiti" w:eastAsia="STHeiti"/>
          <w:b/>
          <w:i w:val="0"/>
          <w:color w:val="5B6573"/>
          <w:sz w:val="22"/>
        </w:rPr>
        <w:t>共享事實</w:t>
      </w:r>
      <w:r>
        <w:rPr>
          <w:rFonts w:ascii="STHeiti" w:hAnsi="STHeiti" w:eastAsia="STHeiti"/>
          <w:b w:val="0"/>
          <w:i w:val="0"/>
          <w:color w:val="7B8491"/>
          <w:sz w:val="22"/>
        </w:rPr>
        <w:t xml:space="preserve">  ｜  </w:t>
      </w:r>
      <w:r>
        <w:rPr>
          <w:rFonts w:ascii="STHeiti" w:hAnsi="STHeiti" w:eastAsia="STHeiti"/>
          <w:b w:val="0"/>
          <w:i w:val="0"/>
          <w:color w:val="1A2340"/>
          <w:sz w:val="22"/>
        </w:rPr>
        <w:t>寫下一項你在另一篇也看得到的事實或數字；注意分母：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STHeiti"/>
          <w:b/>
          <w:i w:val="0"/>
          <w:color w:val="1D4ED8"/>
          <w:sz w:val="22"/>
        </w:rPr>
        <w:t>W8 / PRE-02</w:t>
      </w:r>
    </w:p>
    <w:p>
      <w:pPr>
        <w:keepNext/>
        <w:keepLines w:val="0"/>
        <w:spacing w:before="0" w:after="80" w:line="252" w:lineRule="auto"/>
      </w:pPr>
      <w:r>
        <w:rPr>
          <w:rFonts w:ascii="STHeiti" w:hAnsi="STHeiti" w:eastAsia="STHeiti"/>
          <w:b/>
          <w:i w:val="0"/>
          <w:color w:val="1A2340"/>
          <w:sz w:val="44"/>
        </w:rPr>
        <w:t>乙報導｜半數填答者仍擔心漏接訊息，學生會要求退出機制</w:t>
      </w:r>
    </w:p>
    <w:p>
      <w:pPr>
        <w:keepNext w:val="0"/>
        <w:keepLines w:val="0"/>
        <w:spacing w:before="0" w:after="140" w:line="293" w:lineRule="auto"/>
      </w:pPr>
      <w:r>
        <w:rPr>
          <w:rFonts w:ascii="STHeiti" w:hAnsi="STHeiti" w:eastAsia="STHeiti"/>
          <w:b w:val="0"/>
          <w:i w:val="0"/>
          <w:color w:val="5B6573"/>
          <w:sz w:val="22"/>
        </w:rPr>
        <w:t>北城高中手機保管試辦｜教師自編虛構教材；校名、事件與全部數字皆為虛構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STHeiti" w:hAnsi="STHeiti" w:eastAsia="STHeiti"/>
                <w:b/>
                <w:i w:val="0"/>
                <w:color w:val="9A6700"/>
                <w:sz w:val="22"/>
              </w:rPr>
              <w:t>先不選邊</w:t>
            </w:r>
            <w:r>
              <w:rPr>
                <w:rFonts w:ascii="STHeiti" w:hAnsi="STHeiti" w:eastAsia="STHeiti"/>
                <w:b w:val="0"/>
                <w:i w:val="0"/>
                <w:color w:val="1A2340"/>
                <w:sz w:val="22"/>
              </w:rPr>
              <w:t xml:space="preserve">　圈出可核對的數字與安排；在你認為有評價、推論或情緒推動的句子旁做記號。</w:t>
            </w:r>
          </w:p>
        </w:tc>
      </w:tr>
    </w:tbl>
    <w:p>
      <w:pPr>
        <w:keepNext/>
        <w:keepLines w:val="0"/>
        <w:spacing w:before="160" w:after="80" w:line="293" w:lineRule="auto"/>
      </w:pPr>
      <w:r>
        <w:rPr>
          <w:rFonts w:ascii="JetBrains Mono" w:hAnsi="JetBrains Mono" w:eastAsia="STHeiti"/>
          <w:b/>
          <w:i w:val="0"/>
          <w:color w:val="1D4ED8"/>
          <w:sz w:val="30"/>
        </w:rPr>
        <w:t>01</w:t>
      </w:r>
      <w:r>
        <w:rPr>
          <w:rFonts w:ascii="STHeiti" w:hAnsi="STHeiti" w:eastAsia="STHeiti"/>
          <w:b w:val="0"/>
          <w:i w:val="0"/>
          <w:color w:val="1D4ED8"/>
          <w:sz w:val="30"/>
        </w:rPr>
        <w:t xml:space="preserve">  </w:t>
      </w:r>
      <w:r>
        <w:rPr>
          <w:rFonts w:ascii="STHeiti" w:hAnsi="STHeiti" w:eastAsia="STHeiti"/>
          <w:b/>
          <w:i w:val="0"/>
          <w:color w:val="1A2340"/>
          <w:sz w:val="30"/>
        </w:rPr>
        <w:t>報導正文</w:t>
      </w:r>
    </w:p>
    <w:p>
      <w:pPr>
        <w:keepNext w:val="0"/>
        <w:keepLines w:val="0"/>
        <w:spacing w:before="0" w:after="160" w:line="372" w:lineRule="auto"/>
      </w:pPr>
      <w:r>
        <w:rPr>
          <w:rFonts w:ascii="STHeiti" w:hAnsi="STHeiti" w:eastAsia="STHeiti"/>
          <w:b w:val="0"/>
          <w:i w:val="0"/>
          <w:color w:val="1A2340"/>
          <w:sz w:val="24"/>
        </w:rPr>
        <w:t>北城高中在四個高一班、共 128 名學生中，試辦六週『上課集中保管手機』。學生上課前把手機放入編號袋，午餐與放學取回；緊急聯絡改由校務處轉達。</w:t>
      </w:r>
    </w:p>
    <w:p>
      <w:pPr>
        <w:keepNext w:val="0"/>
        <w:keepLines w:val="0"/>
        <w:spacing w:before="0" w:after="160" w:line="372" w:lineRule="auto"/>
      </w:pPr>
      <w:r>
        <w:rPr>
          <w:rFonts w:ascii="STHeiti" w:hAnsi="STHeiti" w:eastAsia="STHeiti"/>
          <w:b w:val="0"/>
          <w:i w:val="0"/>
          <w:color w:val="1A2340"/>
          <w:sz w:val="24"/>
        </w:rPr>
        <w:t>期末匿名問卷收到 96 份有效回覆，其中 61 人表示『上課比較少被通知打斷』，48 人表示『擔心漏接家人訊息』；六週內共有 17 次透過校務處完成緊急聯絡。</w:t>
      </w:r>
    </w:p>
    <w:p>
      <w:pPr>
        <w:keepNext w:val="0"/>
        <w:keepLines w:val="0"/>
        <w:spacing w:before="0" w:after="160" w:line="372" w:lineRule="auto"/>
      </w:pPr>
      <w:r>
        <w:rPr>
          <w:rFonts w:ascii="STHeiti" w:hAnsi="STHeiti" w:eastAsia="STHeiti"/>
          <w:b w:val="0"/>
          <w:i w:val="0"/>
          <w:color w:val="1A2340"/>
          <w:sz w:val="24"/>
        </w:rPr>
        <w:t>學生會認為，半數填答者的焦慮不能被『多數較專注』蓋過，且替代聯絡增加家長與校方的轉接成本，因此主張下學期改成學生自願參加。反對學生表示，專注應靠練習，不該用一刀切的方式換來。</w:t>
      </w:r>
    </w:p>
    <w:p>
      <w:pPr>
        <w:keepNext/>
        <w:keepLines w:val="0"/>
        <w:spacing w:before="80" w:after="60" w:line="293" w:lineRule="auto"/>
      </w:pPr>
      <w:r>
        <w:rPr>
          <w:rFonts w:ascii="JetBrains Mono" w:hAnsi="JetBrains Mono" w:eastAsia="STHeiti"/>
          <w:b/>
          <w:i w:val="0"/>
          <w:color w:val="1D4ED8"/>
          <w:sz w:val="30"/>
        </w:rPr>
        <w:t>02</w:t>
      </w:r>
      <w:r>
        <w:rPr>
          <w:rFonts w:ascii="STHeiti" w:hAnsi="STHeiti" w:eastAsia="STHeiti"/>
          <w:b w:val="0"/>
          <w:i w:val="0"/>
          <w:color w:val="1D4ED8"/>
          <w:sz w:val="30"/>
        </w:rPr>
        <w:t xml:space="preserve">  </w:t>
      </w:r>
      <w:r>
        <w:rPr>
          <w:rFonts w:ascii="STHeiti" w:hAnsi="STHeiti" w:eastAsia="STHeiti"/>
          <w:b/>
          <w:i w:val="0"/>
          <w:color w:val="1A2340"/>
          <w:sz w:val="30"/>
        </w:rPr>
        <w:t>預讀只做兩件事</w:t>
      </w:r>
    </w:p>
    <w:p>
      <w:pPr>
        <w:keepNext/>
        <w:keepLines w:val="0"/>
        <w:spacing w:before="0" w:after="20" w:line="293" w:lineRule="auto"/>
      </w:pPr>
      <w:r>
        <w:rPr>
          <w:rFonts w:ascii="STHeiti" w:hAnsi="STHeiti" w:eastAsia="STHeiti"/>
          <w:b/>
          <w:i w:val="0"/>
          <w:color w:val="5B6573"/>
          <w:sz w:val="22"/>
        </w:rPr>
        <w:t>一句話</w:t>
      </w:r>
      <w:r>
        <w:rPr>
          <w:rFonts w:ascii="STHeiti" w:hAnsi="STHeiti" w:eastAsia="STHeiti"/>
          <w:b w:val="0"/>
          <w:i w:val="0"/>
          <w:color w:val="7B8491"/>
          <w:sz w:val="22"/>
        </w:rPr>
        <w:t xml:space="preserve">  ｜  </w:t>
      </w:r>
      <w:r>
        <w:rPr>
          <w:rFonts w:ascii="STHeiti" w:hAnsi="STHeiti" w:eastAsia="STHeiti"/>
          <w:b w:val="0"/>
          <w:i w:val="0"/>
          <w:color w:val="1A2340"/>
          <w:sz w:val="22"/>
        </w:rPr>
        <w:t>乙報導比較在意什麼？我根據的標題、順序或原句是：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STHeiti" w:hAnsi="STHeiti" w:eastAsia="STHeiti"/>
          <w:b/>
          <w:i w:val="0"/>
          <w:color w:val="5B6573"/>
          <w:sz w:val="22"/>
        </w:rPr>
        <w:t>共享事實</w:t>
      </w:r>
      <w:r>
        <w:rPr>
          <w:rFonts w:ascii="STHeiti" w:hAnsi="STHeiti" w:eastAsia="STHeiti"/>
          <w:b w:val="0"/>
          <w:i w:val="0"/>
          <w:color w:val="7B8491"/>
          <w:sz w:val="22"/>
        </w:rPr>
        <w:t xml:space="preserve">  ｜  </w:t>
      </w:r>
      <w:r>
        <w:rPr>
          <w:rFonts w:ascii="STHeiti" w:hAnsi="STHeiti" w:eastAsia="STHeiti"/>
          <w:b w:val="0"/>
          <w:i w:val="0"/>
          <w:color w:val="1A2340"/>
          <w:sz w:val="22"/>
        </w:rPr>
        <w:t>寫下一項你在另一篇也看得到的事實或數字；注意分母：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76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STHeiti"/>
        <w:b w:val="0"/>
        <w:i w:val="0"/>
        <w:color w:val="7B8491"/>
        <w:sz w:val="18"/>
      </w:rPr>
      <w:t xml:space="preserve">W8 · PRE-READ · 第 </w:t>
    </w:r>
    <w:r>
      <w:rPr>
        <w:rFonts w:ascii="JetBrains Mono" w:hAnsi="JetBrains Mono" w:eastAsia="STHeiti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STHeiti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STHeiti"/>
        <w:b/>
        <w:i w:val="0"/>
        <w:color w:val="7B8491"/>
        <w:sz w:val="18"/>
      </w:rPr>
      <w:t>R.I.B. / W8 / PRE-READ</w:t>
    </w:r>
    <w:r>
      <w:rPr>
        <w:rFonts w:ascii="STHeiti" w:hAnsi="STHeiti" w:eastAsia="STHeiti"/>
        <w:b w:val="0"/>
        <w:i w:val="0"/>
        <w:color w:val="7B8491"/>
        <w:sz w:val="18"/>
      </w:rPr>
      <w:tab/>
      <w:t>閱讀理解與表達 · 學生預讀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STHeiti" w:hAnsi="STHeiti" w:eastAsia="STHeiti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同事件雙報導｜學生預讀版</dc:title>
  <dc:subject>閱讀理解與表達 W7 入場材料／W8 課堂文本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