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20" w:line="300" w:lineRule="auto"/>
      </w:pPr>
      <w:r>
        <w:rPr>
          <w:rFonts w:ascii="Noto Sans TC" w:hAnsi="Noto Sans TC" w:eastAsia="Noto Sans TC" w:cs="Noto Sans TC"/>
          <w:color w:val="1A2340"/>
          <w:sz w:val="22"/>
        </w:rPr>
        <w:t>W8 / PROP｜不使用 AI 代答</w:t>
      </w:r>
    </w:p>
    <w:p>
      <w:pPr>
        <w:keepNext w:val="0"/>
        <w:pageBreakBefore w:val="0"/>
        <w:spacing w:before="0" w:after="0" w:line="454" w:lineRule="exact"/>
        <w:jc w:val="right"/>
      </w:pPr>
      <w:r>
        <w:rPr>
          <w:rFonts w:ascii="Noto Sans TC" w:hAnsi="Noto Sans TC" w:eastAsia="Noto Sans TC" w:cs="Noto Sans TC"/>
          <w:color w:val="1A2340"/>
          <w:sz w:val="22"/>
        </w:rPr>
        <w:t>題材代號：＿＿＿＿＿＿（例 T1-①-A）　班級：＿＿＿　座號：＿＿</w:t>
      </w:r>
    </w:p>
    <w:p>
      <w:pPr>
        <w:keepNext/>
        <w:pageBreakBefore w:val="0"/>
        <w:spacing w:before="0" w:after="60" w:line="300" w:lineRule="auto"/>
        <w:jc w:val="center"/>
      </w:pPr>
      <w:r>
        <w:rPr>
          <w:rFonts w:ascii="Noto Sans TC" w:hAnsi="Noto Sans TC" w:eastAsia="Noto Sans TC" w:cs="Noto Sans TC"/>
          <w:b/>
          <w:color w:val="1A2340"/>
          <w:sz w:val="44"/>
        </w:rPr>
        <w:t>提案書</w:t>
      </w:r>
    </w:p>
    <w:p>
      <w:pPr>
        <w:keepNext w:val="0"/>
        <w:pageBreakBefore w:val="0"/>
        <w:spacing w:before="0" w:after="0" w:line="510" w:lineRule="exact"/>
      </w:pPr>
      <w:r>
        <w:rPr>
          <w:rFonts w:ascii="Noto Sans TC" w:hAnsi="Noto Sans TC" w:eastAsia="Noto Sans TC" w:cs="Noto Sans TC"/>
          <w:b w:val="0"/>
          <w:color w:val="1B3940"/>
          <w:sz w:val="22"/>
        </w:rPr>
        <w:t>受文者：＿＿＿＿＿＿＿＿（希望哪個單位處理）</w:t>
      </w:r>
    </w:p>
    <w:p>
      <w:pPr>
        <w:keepNext w:val="0"/>
        <w:pageBreakBefore w:val="0"/>
        <w:spacing w:before="0" w:after="0" w:line="510" w:lineRule="exact"/>
      </w:pPr>
      <w:r>
        <w:rPr>
          <w:rFonts w:ascii="Noto Sans TC" w:hAnsi="Noto Sans TC" w:eastAsia="Noto Sans TC" w:cs="Noto Sans TC"/>
          <w:color w:val="1A2340"/>
          <w:sz w:val="22"/>
        </w:rPr>
        <w:t>提案人：＿＿＿＿＿＿（姓名）　日期：＿＿／＿＿／＿＿</w:t>
      </w:r>
    </w:p>
    <w:p>
      <w:pPr>
        <w:keepNext w:val="0"/>
        <w:pageBreakBefore w:val="0"/>
        <w:spacing w:before="0" w:after="60" w:line="510" w:lineRule="exact"/>
      </w:pPr>
      <w:r>
        <w:rPr>
          <w:rFonts w:ascii="Noto Sans TC" w:hAnsi="Noto Sans TC" w:eastAsia="Noto Sans TC" w:cs="Noto Sans TC"/>
          <w:b w:val="0"/>
          <w:color w:val="1B3940"/>
          <w:sz w:val="22"/>
        </w:rPr>
        <w:t>主旨：我建議＿＿＿＿＿＿＿＿＿＿＿＿＿＿＿＿＿＿＿＿＿＿＿＿＿＿＿＿＿＿＿＿＿＿＿＿＿＿</w:t>
      </w:r>
    </w:p>
    <w:p>
      <w:pPr>
        <w:keepNext/>
        <w:pageBreakBefore w:val="0"/>
        <w:spacing w:before="80" w:after="20" w:line="300" w:lineRule="auto"/>
      </w:pPr>
      <w:r>
        <w:rPr>
          <w:rFonts w:ascii="Noto Sans TC" w:hAnsi="Noto Sans TC" w:eastAsia="Noto Sans TC" w:cs="Noto Sans TC"/>
          <w:b/>
          <w:color w:val="1A2340"/>
          <w:sz w:val="26"/>
        </w:rPr>
        <w:t>一、說明（依據與改善目標）</w:t>
      </w:r>
    </w:p>
    <w:p>
      <w:pPr>
        <w:keepNext w:val="0"/>
        <w:pageBreakBefore w:val="0"/>
        <w:spacing w:before="0" w:after="20" w:line="300" w:lineRule="auto"/>
      </w:pPr>
      <w:r>
        <w:rPr>
          <w:rFonts w:ascii="Noto Sans TC" w:hAnsi="Noto Sans TC" w:eastAsia="Noto Sans TC" w:cs="Noto Sans TC"/>
          <w:b w:val="0"/>
          <w:color w:val="5B6573"/>
          <w:sz w:val="22"/>
        </w:rPr>
        <w:t>接用 p.1 兩處依據，標出處（材料代號＋段首／條款／頁碼），說明為何選這個目標。分清材料內容與自己的優先考量，不重抄原句。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pageBreakBefore w:val="0"/>
        <w:spacing w:before="80" w:after="20" w:line="300" w:lineRule="auto"/>
      </w:pPr>
      <w:r>
        <w:rPr>
          <w:rFonts w:ascii="Noto Sans TC" w:hAnsi="Noto Sans TC" w:eastAsia="Noto Sans TC" w:cs="Noto Sans TC"/>
          <w:b/>
          <w:color w:val="1A2340"/>
          <w:sz w:val="26"/>
        </w:rPr>
        <w:t>二、建議做法與取捨</w:t>
      </w:r>
    </w:p>
    <w:p>
      <w:pPr>
        <w:keepNext w:val="0"/>
        <w:pageBreakBefore w:val="0"/>
        <w:spacing w:before="0" w:after="20" w:line="300" w:lineRule="auto"/>
      </w:pPr>
      <w:r>
        <w:rPr>
          <w:rFonts w:ascii="Noto Sans TC" w:hAnsi="Noto Sans TC" w:eastAsia="Noto Sans TC" w:cs="Noto Sans TC"/>
          <w:b w:val="0"/>
          <w:color w:val="5B6573"/>
          <w:sz w:val="22"/>
        </w:rPr>
        <w:t>誰在什麼情況下做什麼？比起另一案，為何選它？代價與限制是什麼？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pageBreakBefore w:val="0"/>
        <w:spacing w:before="80" w:after="20" w:line="300" w:lineRule="auto"/>
      </w:pPr>
      <w:r>
        <w:rPr>
          <w:rFonts w:ascii="Noto Sans TC" w:hAnsi="Noto Sans TC" w:eastAsia="Noto Sans TC" w:cs="Noto Sans TC"/>
          <w:b/>
          <w:color w:val="1A2340"/>
          <w:sz w:val="26"/>
        </w:rPr>
        <w:t>三、成效觀察與調整</w:t>
      </w:r>
    </w:p>
    <w:p>
      <w:pPr>
        <w:keepNext w:val="0"/>
        <w:pageBreakBefore w:val="0"/>
        <w:spacing w:before="0" w:after="20" w:line="300" w:lineRule="auto"/>
      </w:pPr>
      <w:r>
        <w:rPr>
          <w:rFonts w:ascii="Noto Sans TC" w:hAnsi="Noto Sans TC" w:eastAsia="Noto Sans TC" w:cs="Noto Sans TC"/>
          <w:b w:val="0"/>
          <w:color w:val="5B6573"/>
          <w:sz w:val="22"/>
        </w:rPr>
        <w:t>實施後觀察什麼？出現什麼情況，我會怎麼改？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pageBreakBefore w:val="0"/>
        <w:spacing w:before="0" w:after="0" w:line="276" w:lineRule="auto"/>
        <w:jc w:val="right"/>
      </w:pPr>
      <w:r>
        <w:rPr>
          <w:rFonts w:ascii="Noto Sans TC" w:hAnsi="Noto Sans TC" w:eastAsia="Noto Sans TC" w:cs="Noto Sans TC"/>
          <w:color w:val="1A2340"/>
          <w:sz w:val="22"/>
        </w:rPr>
        <w:t>請用深色原子筆；交流後用另一色藍／紅筆補改，勿用螢光筆。</w:t>
      </w:r>
    </w:p>
    <w:p>
      <w:pPr>
        <w:keepNext w:val="0"/>
        <w:spacing w:before="0" w:after="0" w:line="276" w:lineRule="auto"/>
      </w:pPr>
      <w:r>
        <w:rPr>
          <w:rFonts w:ascii="Noto Sans TC" w:hAnsi="Noto Sans TC" w:eastAsia="Noto Sans TC" w:cs="Noto Sans TC"/>
          <w:color w:val="1A2340"/>
          <w:sz w:val="22"/>
        </w:rPr>
        <w:t>目標自檢｜□ 我寫的是改善後的狀態　□ 我說得出怎樣算改善</w:t>
      </w:r>
    </w:p>
    <w:p>
      <w:pPr>
        <w:keepNext w:val="0"/>
        <w:spacing w:before="0" w:after="0" w:line="276" w:lineRule="auto"/>
      </w:pPr>
      <w:r>
        <w:rPr>
          <w:rFonts w:ascii="Noto Sans TC" w:hAnsi="Noto Sans TC" w:eastAsia="Noto Sans TC" w:cs="Noto Sans TC"/>
          <w:color w:val="1A2340"/>
          <w:sz w:val="22"/>
        </w:rPr>
        <w:t>□ 我的目標有材料依據與出處　□ 我能說明優先理由，並考量其他受影響者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W8 · FILE-008 · 第 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 w:line="288" w:lineRule="auto"/>
    </w:pPr>
    <w:r>
      <w:t>R.I.B. / W8 / FILE-008</w:t>
      <w:tab/>
      <w:t>閱讀理解與表達 · 個人提案書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TC" w:hAnsi="Noto Sans TC" w:eastAsia="Arial Unicode MS"/>
      <w:b w:val="0"/>
      <w:color w:val="1B39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ceec.edu.tw/files/file_pool/1/0Q026477429205717282/05-115%E5%AD%B8%E6%B8%AC%E7%A4%BE%E6%9C%83%E7%A7%91.pdf#page=1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W8 歷程本｜看見不同需求，我建議怎麼做？</dc:title>
  <dc:subject>閱讀理解與表達 W8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