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W7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訊息一：公開才帶進教室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公開＝不用加好友、不用在群組或特定追蹤名單，陌生人也能從公開頁面看到。私訊、</w:t>
      </w:r>
      <w:r>
        <w:rPr>
          <w:rFonts w:eastAsia="STHeiti"/>
          <w:b w:val="false"/>
          <w:i w:val="false"/>
          <w:color w:val="5B6573"/>
          <w:sz w:val="22"/>
        </w:rPr>
        <w:t xml:space="preserve">LINE </w:t>
      </w:r>
      <w:r>
        <w:rPr>
          <w:rFonts w:ascii="STHeiti" w:hAnsi="STHeiti"/>
          <w:b w:val="false"/>
          <w:i w:val="false"/>
          <w:color w:val="5B6573"/>
          <w:sz w:val="22"/>
        </w:rPr>
        <w:t>群組、</w:t>
      </w:r>
      <w:r>
        <w:rPr>
          <w:rFonts w:eastAsia="STHeiti"/>
          <w:b w:val="false"/>
          <w:i w:val="false"/>
          <w:color w:val="5B6573"/>
          <w:sz w:val="22"/>
        </w:rPr>
        <w:t xml:space="preserve">IG 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限動不用；改用下方教師素材 </w:t>
      </w:r>
      <w:r>
        <w:rPr>
          <w:rFonts w:eastAsia="STHeiti"/>
          <w:b w:val="false"/>
          <w:i w:val="false"/>
          <w:color w:val="5B6573"/>
          <w:sz w:val="22"/>
        </w:rPr>
        <w:t>A</w:t>
      </w:r>
      <w:r>
        <w:rPr>
          <w:rFonts w:ascii="STHeiti" w:hAnsi="STHeiti"/>
          <w:b w:val="false"/>
          <w:i w:val="false"/>
          <w:color w:val="5B6573"/>
          <w:sz w:val="22"/>
        </w:rPr>
        <w:t>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班級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座號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姓名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日期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公開檢查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□ 符合公開定義　□ 不確定／不符合，改用教師素材 </w:t>
      </w:r>
      <w:r>
        <w:rPr>
          <w:rFonts w:eastAsia="STHeiti"/>
          <w:b w:val="false"/>
          <w:i w:val="false"/>
          <w:color w:val="1A2340"/>
          <w:sz w:val="22"/>
        </w:rPr>
        <w:t>A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素材一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我的公開短摘與來源；或教師素材 </w:t>
      </w:r>
      <w:r>
        <w:rPr>
          <w:rFonts w:eastAsia="STHeiti"/>
          <w:b w:val="false"/>
          <w:i w:val="false"/>
          <w:color w:val="1A2340"/>
          <w:sz w:val="22"/>
        </w:rPr>
        <w:t>A</w:t>
      </w:r>
      <w:r>
        <w:rPr>
          <w:rFonts w:ascii="STHeiti" w:hAnsi="STHeiti"/>
          <w:b w:val="false"/>
          <w:i w:val="false"/>
          <w:color w:val="1A2340"/>
          <w:sz w:val="22"/>
        </w:rPr>
        <w:t>：『還不關通知？你正在把專注力送給演算法！』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eastAsia="STHeiti"/>
          <w:b/>
          <w:i w:val="false"/>
          <w:color w:val="1A2340"/>
          <w:sz w:val="30"/>
        </w:rPr>
        <w:t>E</w:t>
      </w:r>
      <w:r>
        <w:rPr>
          <w:rFonts w:ascii="STHeiti" w:hAnsi="STHeiti"/>
          <w:b/>
          <w:i w:val="false"/>
          <w:color w:val="1A2340"/>
          <w:sz w:val="30"/>
        </w:rPr>
        <w:t>／</w:t>
      </w:r>
      <w:r>
        <w:rPr>
          <w:rFonts w:eastAsia="STHeiti"/>
          <w:b/>
          <w:i w:val="false"/>
          <w:color w:val="1A2340"/>
          <w:sz w:val="30"/>
        </w:rPr>
        <w:t>L</w:t>
      </w:r>
      <w:r>
        <w:rPr>
          <w:rFonts w:ascii="STHeiti" w:hAnsi="STHeiti"/>
          <w:b/>
          <w:i w:val="false"/>
          <w:color w:val="1A2340"/>
          <w:sz w:val="30"/>
        </w:rPr>
        <w:t>／</w:t>
      </w:r>
      <w:r>
        <w:rPr>
          <w:rFonts w:eastAsia="STHeiti"/>
          <w:b/>
          <w:i w:val="false"/>
          <w:color w:val="1A2340"/>
          <w:sz w:val="30"/>
        </w:rPr>
        <w:t xml:space="preserve">B </w:t>
      </w:r>
      <w:r>
        <w:rPr>
          <w:rFonts w:ascii="STHeiti" w:hAnsi="STHeiti"/>
          <w:b/>
          <w:i w:val="false"/>
          <w:color w:val="1A2340"/>
          <w:sz w:val="30"/>
        </w:rPr>
        <w:t>與證據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圈情緒 </w:t>
      </w:r>
      <w:r>
        <w:rPr>
          <w:rFonts w:eastAsia="STHeiti"/>
          <w:b w:val="false"/>
          <w:i w:val="false"/>
          <w:color w:val="1A2340"/>
          <w:sz w:val="22"/>
        </w:rPr>
        <w:t>E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、標籤 </w:t>
      </w:r>
      <w:r>
        <w:rPr>
          <w:rFonts w:eastAsia="STHeiti"/>
          <w:b w:val="false"/>
          <w:i w:val="false"/>
          <w:color w:val="1A2340"/>
          <w:sz w:val="22"/>
        </w:rPr>
        <w:t>L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、二分 </w:t>
      </w:r>
      <w:r>
        <w:rPr>
          <w:rFonts w:eastAsia="STHeiti"/>
          <w:b w:val="false"/>
          <w:i w:val="false"/>
          <w:color w:val="1A2340"/>
          <w:sz w:val="22"/>
        </w:rPr>
        <w:t>B</w:t>
      </w:r>
      <w:r>
        <w:rPr>
          <w:rFonts w:ascii="STHeiti" w:hAnsi="STHeiti"/>
          <w:b w:val="false"/>
          <w:i w:val="false"/>
          <w:color w:val="1A2340"/>
          <w:sz w:val="22"/>
        </w:rPr>
        <w:t>；抄至少兩個確切字詞，說明它想推我感覺、相信或做什麼。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W7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訊息二：教師校準素材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教師自編，不是真實貼文，也不證明主張為真。今天只練拆手法。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素材二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『自律的人都在早起，你還在睡？不是贏在清晨，就是輸給懶惰。現在就設五點鬧鐘！』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eastAsia="STHeiti"/>
          <w:b/>
          <w:i w:val="false"/>
          <w:color w:val="1A2340"/>
          <w:sz w:val="30"/>
        </w:rPr>
        <w:t>E</w:t>
      </w:r>
      <w:r>
        <w:rPr>
          <w:rFonts w:ascii="STHeiti" w:hAnsi="STHeiti"/>
          <w:b/>
          <w:i w:val="false"/>
          <w:color w:val="1A2340"/>
          <w:sz w:val="30"/>
        </w:rPr>
        <w:t>／</w:t>
      </w:r>
      <w:r>
        <w:rPr>
          <w:rFonts w:eastAsia="STHeiti"/>
          <w:b/>
          <w:i w:val="false"/>
          <w:color w:val="1A2340"/>
          <w:sz w:val="30"/>
        </w:rPr>
        <w:t>L</w:t>
      </w:r>
      <w:r>
        <w:rPr>
          <w:rFonts w:ascii="STHeiti" w:hAnsi="STHeiti"/>
          <w:b/>
          <w:i w:val="false"/>
          <w:color w:val="1A2340"/>
          <w:sz w:val="30"/>
        </w:rPr>
        <w:t>／</w:t>
      </w:r>
      <w:r>
        <w:rPr>
          <w:rFonts w:eastAsia="STHeiti"/>
          <w:b/>
          <w:i w:val="false"/>
          <w:color w:val="1A2340"/>
          <w:sz w:val="30"/>
        </w:rPr>
        <w:t xml:space="preserve">B </w:t>
      </w:r>
      <w:r>
        <w:rPr>
          <w:rFonts w:ascii="STHeiti" w:hAnsi="STHeiti"/>
          <w:b/>
          <w:i w:val="false"/>
          <w:color w:val="1A2340"/>
          <w:sz w:val="30"/>
        </w:rPr>
        <w:t>與證據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圈出手法與至少兩個確切字詞；它想推我感覺、相信或做什麼？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兩則比較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兩則各自用了什麼手法？哪一個原詞讓我這樣判斷？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W7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改寫與計分判斷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看出手法不等於證明內容是假的；先保留可檢查的主張，再拿掉操弄。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原主張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我選第＿＿則；原文真正想主張：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可討論版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限定對象、情境或比較方式；允許證據與反例進來。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最後判斷｜計分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我拿掉＿＿，因為它□先推情緒 □先判斷人 □假設只有兩種；我保留＿＿，因為它可以用＿＿來檢查，並允許＿＿可能不同。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04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□ 兩則標記　□ 至少兩個原詞　□ 可討論版　□ 拿掉／保留／檢查方式　｜</w:t>
      </w:r>
      <w:r>
        <w:rPr>
          <w:rFonts w:eastAsia="STHeiti"/>
          <w:b w:val="false"/>
          <w:i w:val="false"/>
          <w:color w:val="1A2340"/>
          <w:sz w:val="22"/>
        </w:rPr>
        <w:t>W8</w:t>
      </w:r>
      <w:r>
        <w:rPr>
          <w:rFonts w:ascii="STHeiti" w:hAnsi="STHeiti"/>
          <w:b w:val="false"/>
          <w:i w:val="false"/>
          <w:color w:val="1A2340"/>
          <w:sz w:val="22"/>
        </w:rPr>
        <w:t>：預讀同事件兩篇報導。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W7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老師不讀、不計分；可不寫、遮住，或在 </w:t>
      </w:r>
      <w:r>
        <w:rPr>
          <w:rFonts w:eastAsia="STHeiti"/>
          <w:b w:val="false"/>
          <w:i w:val="false"/>
          <w:color w:val="5B6573"/>
          <w:sz w:val="22"/>
        </w:rPr>
        <w:t xml:space="preserve">W12 </w:t>
      </w:r>
      <w:r>
        <w:rPr>
          <w:rFonts w:ascii="STHeiti" w:hAnsi="STHeiti"/>
          <w:b w:val="false"/>
          <w:i w:val="false"/>
          <w:color w:val="5B6573"/>
          <w:sz w:val="22"/>
        </w:rPr>
        <w:t>收件前撕下。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我最容易被哪一種訊息手法抓住？下次遇到它，我想先停在哪一步？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THeiti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W7 · FILE-007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W7 · FILE-007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W7 / FILE-007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W7 / FILE-007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STHeiti" w:hAnsi="STHeiti" w:eastAsia="STHeiti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W7 學生歷程本</dc:subject>
  <dc:title>W7 歷程本｜看懂訊息怎麼抓住你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