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W8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先找共享事實與四類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>案例、校名與數字皆為教師自編；甲、乙使用同一份資料。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STHeiti" w:hAnsi="STHeiti"/>
          <w:b w:val="false"/>
          <w:i w:val="false"/>
          <w:color w:val="5B6573"/>
          <w:sz w:val="22"/>
        </w:rPr>
        <w:t xml:space="preserve">班級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　座號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　姓名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STHeiti" w:hAnsi="STHeiti"/>
          <w:b w:val="false"/>
          <w:i w:val="false"/>
          <w:color w:val="5B6573"/>
          <w:sz w:val="22"/>
        </w:rPr>
        <w:t xml:space="preserve">　日期 </w:t>
      </w:r>
      <w:r>
        <w:rPr>
          <w:rFonts w:eastAsia="STHeiti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共享事實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至少寫 </w:t>
      </w:r>
      <w:r>
        <w:rPr>
          <w:rFonts w:eastAsia="STHeiti"/>
          <w:b w:val="false"/>
          <w:i w:val="false"/>
          <w:color w:val="1A2340"/>
          <w:sz w:val="22"/>
        </w:rPr>
        <w:t xml:space="preserve">3 </w:t>
      </w:r>
      <w:r>
        <w:rPr>
          <w:rFonts w:ascii="STHeiti" w:hAnsi="STHeiti"/>
          <w:b w:val="false"/>
          <w:i w:val="false"/>
          <w:color w:val="1A2340"/>
          <w:sz w:val="22"/>
        </w:rPr>
        <w:t>項兩篇都承認的事實或數字；注意分母：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02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四類證據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各摘一個事實／論點／假設／情緒語，並抄出原句或數字：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W8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比較框架，不急著判真假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>有取捨不等於造假；要回到標題、順序與確切句子。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甲報導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它先放什麼、少放什麼、希望讀者看見什麼？根據哪個原句？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02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乙報導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它先放什麼、少放什麼、希望讀者看見什麼？根據哪個原句？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03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差異證據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我用來比較的標題、順序或句子是：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W8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暫時站位與改變條件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>先用私人小卡寫位置與理由；是否走動、是否公開都不計分。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立場聲明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我目前站在＿＿（</w:t>
      </w:r>
      <w:r>
        <w:rPr>
          <w:rFonts w:eastAsia="STHeiti"/>
          <w:b w:val="false"/>
          <w:i w:val="false"/>
          <w:color w:val="1A2340"/>
          <w:sz w:val="22"/>
        </w:rPr>
        <w:t>1–5</w:t>
      </w:r>
      <w:r>
        <w:rPr>
          <w:rFonts w:ascii="STHeiti" w:hAnsi="STHeiti"/>
          <w:b w:val="false"/>
          <w:i w:val="false"/>
          <w:color w:val="1A2340"/>
          <w:sz w:val="22"/>
        </w:rPr>
        <w:t>／未定）。我引用的兩項共享事實是＿＿；它們讓我＿＿。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02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不確定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我還不確定＿＿；目前資料缺少＿＿。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03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改變或擴大條件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如果看到／觀察到＿＿，我會改變、擴大或重申目前站位，因為＿＿。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04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完成確認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□ 四類標記　□ 甲乙比較　□ 兩項共享事實　□ 不確定＋改變條件　｜</w:t>
      </w:r>
      <w:r>
        <w:rPr>
          <w:rFonts w:eastAsia="STHeiti"/>
          <w:b w:val="false"/>
          <w:i w:val="false"/>
          <w:color w:val="1A2340"/>
          <w:sz w:val="22"/>
        </w:rPr>
        <w:t>W9</w:t>
      </w:r>
      <w:r>
        <w:rPr>
          <w:rFonts w:ascii="STHeiti" w:hAnsi="STHeiti"/>
          <w:b w:val="false"/>
          <w:i w:val="false"/>
          <w:color w:val="1A2340"/>
          <w:sz w:val="22"/>
        </w:rPr>
        <w:t xml:space="preserve">：整理成 </w:t>
      </w:r>
      <w:r>
        <w:rPr>
          <w:rFonts w:eastAsia="STHeiti"/>
          <w:b w:val="false"/>
          <w:i w:val="false"/>
          <w:color w:val="1A2340"/>
          <w:sz w:val="22"/>
        </w:rPr>
        <w:t xml:space="preserve">150–200 </w:t>
      </w:r>
      <w:r>
        <w:rPr>
          <w:rFonts w:ascii="STHeiti" w:hAnsi="STHeiti"/>
          <w:b w:val="false"/>
          <w:i w:val="false"/>
          <w:color w:val="1A2340"/>
          <w:sz w:val="22"/>
        </w:rPr>
        <w:t>字。</w:t>
      </w:r>
    </w:p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STHeiti" w:ascii="JetBrains Mono" w:hAnsi="JetBrains Mono"/>
          <w:b/>
          <w:i w:val="false"/>
          <w:color w:val="1D4ED8"/>
          <w:sz w:val="22"/>
        </w:rPr>
        <w:t>W8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STHeiti" w:hAnsi="STHeiti"/>
          <w:b/>
          <w:i w:val="false"/>
          <w:color w:val="1A2340"/>
          <w:sz w:val="44"/>
        </w:rPr>
        <w:t>自留札記｜這一頁不交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STHeiti" w:hAnsi="STHeiti"/>
          <w:b w:val="false"/>
          <w:i w:val="false"/>
          <w:color w:val="5B6573"/>
          <w:sz w:val="22"/>
        </w:rPr>
        <w:t xml:space="preserve">老師不讀、不計分；可不寫、遮住，或在 </w:t>
      </w:r>
      <w:r>
        <w:rPr>
          <w:rFonts w:eastAsia="STHeiti"/>
          <w:b w:val="false"/>
          <w:i w:val="false"/>
          <w:color w:val="5B6573"/>
          <w:sz w:val="22"/>
        </w:rPr>
        <w:t xml:space="preserve">W12 </w:t>
      </w:r>
      <w:r>
        <w:rPr>
          <w:rFonts w:ascii="STHeiti" w:hAnsi="STHeiti"/>
          <w:b w:val="false"/>
          <w:i w:val="false"/>
          <w:color w:val="5B6573"/>
          <w:sz w:val="22"/>
        </w:rPr>
        <w:t>收件前撕下。私人小卡也不交。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STHeiti" w:ascii="JetBrains Mono" w:hAnsi="JetBrains Mono"/>
          <w:b/>
          <w:i w:val="false"/>
          <w:color w:val="1D4ED8"/>
          <w:sz w:val="30"/>
        </w:rPr>
        <w:t>01</w:t>
      </w:r>
      <w:r>
        <w:rPr>
          <w:rFonts w:eastAsia="STHeiti"/>
          <w:b w:val="false"/>
          <w:i w:val="false"/>
          <w:color w:val="1D4ED8"/>
          <w:sz w:val="30"/>
        </w:rPr>
        <w:t xml:space="preserve">  </w:t>
      </w:r>
      <w:r>
        <w:rPr>
          <w:rFonts w:ascii="STHeiti" w:hAnsi="STHeiti"/>
          <w:b/>
          <w:i w:val="false"/>
          <w:color w:val="1A2340"/>
          <w:sz w:val="30"/>
        </w:rPr>
        <w:t>只給自己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STHeiti" w:hAnsi="STHeiti"/>
          <w:b/>
          <w:i w:val="false"/>
          <w:color w:val="1D4ED8"/>
          <w:sz w:val="22"/>
        </w:rPr>
        <w:t>課堂必寫</w:t>
      </w:r>
      <w:r>
        <w:rPr>
          <w:rFonts w:ascii="STHeiti" w:hAnsi="STHeiti"/>
          <w:b w:val="false"/>
          <w:i w:val="false"/>
          <w:color w:val="7B8491"/>
          <w:sz w:val="22"/>
        </w:rPr>
        <w:t xml:space="preserve">  ｜  </w:t>
      </w:r>
      <w:r>
        <w:rPr>
          <w:rFonts w:ascii="STHeiti" w:hAnsi="STHeiti"/>
          <w:b w:val="false"/>
          <w:i w:val="false"/>
          <w:color w:val="1A2340"/>
          <w:sz w:val="22"/>
        </w:rPr>
        <w:t>哪一個證據最可能讓我換位置？我為什麼願意讓它動搖我？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STHeiti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STHeiti" w:ascii="JetBrains Mono" w:hAnsi="JetBrains Mono"/>
        <w:b w:val="false"/>
        <w:i w:val="false"/>
        <w:color w:val="7B8491"/>
        <w:sz w:val="18"/>
      </w:rPr>
      <w:t xml:space="preserve">W8 · FILE-008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STHeiti" w:ascii="JetBrains Mono" w:hAnsi="JetBrains Mono"/>
        <w:b w:val="false"/>
        <w:i w:val="false"/>
        <w:color w:val="7B8491"/>
        <w:sz w:val="18"/>
      </w:rPr>
      <w:t xml:space="preserve">W8 · FILE-008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STHeiti" w:ascii="JetBrains Mono" w:hAnsi="JetBrains Mono"/>
        <w:b/>
        <w:i w:val="false"/>
        <w:color w:val="7B8491"/>
        <w:sz w:val="18"/>
      </w:rPr>
      <w:t>R.I.B. / W8 / FILE-008</w:t>
    </w:r>
    <w:r>
      <w:rPr>
        <w:rFonts w:eastAsia="STHeiti"/>
        <w:b w:val="false"/>
        <w:i w:val="false"/>
        <w:color w:val="7B8491"/>
        <w:sz w:val="18"/>
      </w:rPr>
      <w:tab/>
    </w:r>
    <w:r>
      <w:rPr>
        <w:rFonts w:ascii="STHeiti" w:hAnsi="STHeiti"/>
        <w:b w:val="false"/>
        <w:i w:val="false"/>
        <w:color w:val="7B8491"/>
        <w:sz w:val="18"/>
      </w:rPr>
      <w:t xml:space="preserve">閱讀理解與表達 </w:t>
    </w:r>
    <w:r>
      <w:rPr>
        <w:rFonts w:eastAsia="STHeiti"/>
        <w:b w:val="false"/>
        <w:i w:val="false"/>
        <w:color w:val="7B8491"/>
        <w:sz w:val="18"/>
      </w:rPr>
      <w:t xml:space="preserve">· </w:t>
    </w:r>
    <w:r>
      <w:rPr>
        <w:rFonts w:ascii="STHeiti" w:hAnsi="STHeiti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STHeiti" w:ascii="JetBrains Mono" w:hAnsi="JetBrains Mono"/>
        <w:b/>
        <w:i w:val="false"/>
        <w:color w:val="7B8491"/>
        <w:sz w:val="18"/>
      </w:rPr>
      <w:t>R.I.B. / W8 / FILE-008</w:t>
    </w:r>
    <w:r>
      <w:rPr>
        <w:rFonts w:eastAsia="STHeiti"/>
        <w:b w:val="false"/>
        <w:i w:val="false"/>
        <w:color w:val="7B8491"/>
        <w:sz w:val="18"/>
      </w:rPr>
      <w:tab/>
    </w:r>
    <w:r>
      <w:rPr>
        <w:rFonts w:ascii="STHeiti" w:hAnsi="STHeiti"/>
        <w:b w:val="false"/>
        <w:i w:val="false"/>
        <w:color w:val="7B8491"/>
        <w:sz w:val="18"/>
      </w:rPr>
      <w:t xml:space="preserve">閱讀理解與表達 </w:t>
    </w:r>
    <w:r>
      <w:rPr>
        <w:rFonts w:eastAsia="STHeiti"/>
        <w:b w:val="false"/>
        <w:i w:val="false"/>
        <w:color w:val="7B8491"/>
        <w:sz w:val="18"/>
      </w:rPr>
      <w:t xml:space="preserve">· </w:t>
    </w:r>
    <w:r>
      <w:rPr>
        <w:rFonts w:ascii="STHeiti" w:hAnsi="STHeiti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STHeiti" w:hAnsi="STHeiti" w:eastAsia="STHeiti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W8 學生歷程本</dc:subject>
  <dc:title>W8 歷程本｜暫時站位，也保留不確定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