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我的作品，兩種讀法｜接著練文字轉圖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原W5 Classroom開個人留言卡；核對圖卡編號／版本。保留初想與修改。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AI留言判讀｜甲乙逐句查，不選整段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摘一句＿＿　□綠有據 □紅有反證 □黃待確認；第＿＿格的＿＿支持／反駁／還不能確定＿＿。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改後的一句｜保留有據的意思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不要只加「可能」；刪無據細節或縮小範圍。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回看我的改留理由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□仍成立 □要補充：因為圖上的＿＿；AI留言不代表真人已看懂。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奶茶｜我先看到的關係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用短句或小草圖留初想；聽講解後在旁補或改。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家族｜先自己畫：分清親子與同住。圖畫在下面，保留初圖。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讀者卡在哪？我回原文怎麼改或留？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指圖的位置或原句；數對5人後，再核人名與關係。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時間軸｜我的初算與核對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圖上端點算出＿＿小時；原文說＿＿；我改／留＿＿，因為＿＿。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專長與表現｜原文支持到哪裡？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作者最看重＿＿＋＿＿；圖不能自行補＿＿。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只拍本頁交原W5 Classroom，4頁整本交回。題目看投影或網站題庫；本頁記自己的思考。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從我的初想，到小組的改留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課堂必寫｜第1題（A區）　題號：＿＿　組別：＿＿　共同作品畫在A3，不重畫進本子。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不使用AI｜自己讀2分鐘 → 討論2分鐘 → 共畫6分鐘。第二題交換主筆。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先用鉛筆畫；彩筆區分關係或標記修改，線與顏色仍加文字標籤。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我的初想｜先留關鍵關係、疑問或小草圖，再參加討論。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11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討論讓我注意到什麼？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組員提出了什麼？我們採用哪個安排、為什麼？我也可留下不同意見。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同學回饋｜讀者實際怎麼說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記一句有用的回饋與他指的位置。讀者／組別：＿＿　□ 已看過這題來源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回原文後，我們怎麼改或留？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指原句與圖上位置；有總數就數、有條件就查。記更動與理由，保留也要有據。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重查後的發現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讀者這次從哪裡讀到？仍不確定什麼？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從我的初想，到小組的改留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課堂必寫｜第2題（B區）　題號：＿＿　組別：＿＿　共同作品畫在A3，不重畫進本子。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不使用AI｜自己讀2分鐘 → 討論2分鐘 → 共畫6分鐘。第二題交換主筆。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先用鉛筆畫；彩筆區分關係或標記修改，線與顏色仍加文字標籤。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我的初想｜先留關鍵關係、疑問或小草圖，再參加討論。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11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討論讓我注意到什麼？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組員提出了什麼？我們採用哪個安排、為什麼？我也可留下不同意見。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同學回饋｜讀者實際怎麼說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記一句有用的回饋與他指的位置。讀者／組別：＿＿　□ 已看過這題來源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回原文後，我們怎麼改或留？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指原句與圖上位置；有總數就數、有條件就查。記更動與理由，保留也要有據。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重查後的發現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讀者這次從哪裡讀到？仍不確定什麼？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我下次會先檢查……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用今天的一個例子說明。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學科遷移｜把兩次倒茶說清楚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課堂必寫｜數學，全班必做，不使用AI。保留初答、真實回應與改留。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A瓶：1000 mL紅茶，糖100 g；B瓶：500 mL無糖紅茶。先將A混勻，倒500 mL到B；再將B混勻，倒500 mL回A。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完成後A有多少糖？每次倒走多少糖，為什麼？用圖、箭頭或算式讓搭檔跟著算。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取材：115學測數B第12題，本課只取第一次稀釋作圖解說明。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我的初答與推理｜先自己做5分鐘；mL是茶量，g是糖量。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79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搭檔照著算時，發生了什麼？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每人回做1分鐘。記實際理解與依據；原本會算或看過答案也照實說。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我的修改或保留｜各自1分鐘，再各回做1分鐘；保留原答，在下方記理由與結果。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43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最後回投影核對2分鐘：分母、倒出／倒回方向與總糖量。若有變動，在原答旁留下依據。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W4–W5同件個人作品合評20分；小組圖解與本頁不另計分。W6第一次能力考10分，W1–W5閱讀、表達與圖解綜合考；不考SOIL字母、不評畫工。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W5　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W5｜我的作品，兩種讀法；文字轉圖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