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第一階段｜🔒 不使用 AI｜手機翻面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接回 W9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我上週留下、但還沒查過的一句話是（涉及私事可空白，改用教師案例）：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從教師段落逐字抄出指定主張 1／2／3；每句只留一個可查意思：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第一眼判斷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第二階段｜先看查找方向，再回到最初資料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每人都走同一條查核路線。有設備看老師提供的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共同查核路線｜至少完整留一條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判斷、回饋與新版｜正式 15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可選條件下的表現。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哪裡讓人容易相信｜閱讀證據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誰會信？接著會怎麼做？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同儕一問＋我的回應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改寫，或說明為何保留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這頁會隨整本收回保管，但不作 W10 的 15 分證據，留白不扣分。可改寫或用代稱；不能交出的隱私不要寫。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