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01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重寫，看見自己變了多少</w:t>
      </w:r>
    </w:p>
    <w:p>
      <w:pPr>
        <w:keepNext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W2 的我，跟現在的我，差在哪裡？</w:t>
      </w:r>
    </w:p>
    <w:p>
      <w:pPr>
        <w:keepNext w:val="0"/>
        <w:keepLines w:val="0"/>
        <w:spacing w:before="0" w:after="16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班級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座號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姓名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______________</w:t>
      </w: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 xml:space="preserve">　日期 </w:t>
      </w:r>
      <w:r>
        <w:rPr>
          <w:rFonts w:ascii="JetBrains Mono" w:hAnsi="JetBrains Mono" w:eastAsia="Arial Unicode MS"/>
          <w:b w:val="0"/>
          <w:i w:val="0"/>
          <w:color w:val="1A2340"/>
          <w:sz w:val="22"/>
        </w:rPr>
        <w:t>____ / ____ / ____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學習關卡 1｜W2–W4 歷程里程碑（0 分）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18"/>
        </w:rPr>
        <w:t>□ 自己的原作／第一次作答　□ 至少一則具體回饋或查核　□ 回應／修訂或保留理由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8"/>
        </w:rPr>
        <w:t>教師：□ 通過　□ 需修正　缺少：____________　期限：________　期限內補正後改為通過；學習關卡不計分。</w:t>
      </w:r>
    </w:p>
    <w:p>
      <w:pPr>
        <w:keepNext/>
        <w:keepLines w:val="0"/>
        <w:spacing w:before="4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W5 真人讀者經驗改寫 15 分｜四項各 0–2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4932"/>
        <w:gridCol w:w="4933"/>
      </w:tblGrid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經驗痕跡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具體經驗細節＋經驗重點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讀者接收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真人讀者復述／誤讀／疑問</w:t>
            </w:r>
          </w:p>
        </w:tc>
      </w:tr>
      <w:tr>
        <w:tc>
          <w:tcPr>
            <w:tcW w:type="dxa" w:w="4932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回應決定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採用／部分採用／不採用＋依據</w:t>
            </w:r>
          </w:p>
        </w:tc>
        <w:tc>
          <w:tcPr>
            <w:tcW w:type="dxa" w:w="4933"/>
            <w:vAlign w:val="center"/>
            <w:tcMar>
              <w:top w:w="55" w:type="dxa"/>
              <w:start w:w="90" w:type="dxa"/>
              <w:bottom w:w="55" w:type="dxa"/>
              <w:end w:w="9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0"/>
              </w:rPr>
              <w:t>修訂效力 0–2｜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0"/>
              </w:rPr>
              <w:t>V2／保留理由＋接收落差</w:t>
            </w:r>
          </w:p>
        </w:tc>
      </w:tr>
    </w:tbl>
    <w:p>
      <w:pPr>
        <w:keepNext w:val="0"/>
        <w:keepLines w:val="0"/>
        <w:spacing w:before="20" w:after="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17"/>
        </w:rPr>
        <w:t>0＝無可判讀證據｜1＝不完整或需提示｜2＝指定條件下證據與判斷相連；原始 8 分換算 15 分。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01｜取回 W4 輸入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修訂目標：①________　②________　③________；讀者回報：____________________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V1 先處理第＿＿項，因為：______________________________________________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02｜鎖定同一小段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我有 W2 原稿　　□ 未帶 W2：以下為 3–5 句『記憶重建版』（不可取代學習關卡 1 原作）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W2 事件：________________　這次縮到的 30 秒：________________________</w:t>
      </w:r>
    </w:p>
    <w:p>
      <w:pPr>
        <w:keepNext/>
        <w:keepLines w:val="0"/>
        <w:spacing w:before="6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03｜W5 重寫 V1｜18–45 分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課堂必寫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用 W3 選材與 W4 讀者意識完成；寫完後不擦掉、不覆寫。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02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先封存，再讓別人看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沒有保存 V1，就無法知道回饋之後發生了什麼。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B83245"/>
                <w:sz w:val="22"/>
              </w:rPr>
              <w:t>V1 不准擦掉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　若要修改，另寫在第 3 頁 V2；若不改，留下保留理由。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04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回饋前證據封存｜45–54 分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2380"/>
        <w:gridCol w:w="7485"/>
      </w:tblGrid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W2 舊句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談同一件事：_______________________________________________________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W5 V1 新句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確切字詞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舊句：________________　V1：________________</w:t>
            </w:r>
          </w:p>
        </w:tc>
      </w:tr>
      <w:tr>
        <w:tc>
          <w:tcPr>
            <w:tcW w:type="dxa" w:w="2380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  <w:shd w:val="clear" w:color="auto" w:fill="F5F7FA"/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最大差異</w:t>
            </w:r>
          </w:p>
        </w:tc>
        <w:tc>
          <w:tcPr>
            <w:tcW w:type="dxa" w:w="7485"/>
            <w:vAlign w:val="center"/>
            <w:tcMar>
              <w:top w:w="70" w:type="dxa"/>
              <w:start w:w="100" w:type="dxa"/>
              <w:bottom w:w="70" w:type="dxa"/>
              <w:end w:w="100" w:type="dxa"/>
            </w:tcMar>
            <w:tcBorders>
              <w:top w:val="nil"/>
              <w:bottom w:val="single" w:sz="5" w:space="0" w:color="CBD5E1"/>
              <w:start w:val="nil"/>
              <w:end w:val="single" w:sz="4" w:space="0" w:color="CBD5E1"/>
            </w:tcBorders>
          </w:tcPr>
          <w:p>
            <w:pPr>
              <w:spacing w:before="0" w:after="0"/>
            </w:pP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>__________________________________________________________________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05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真人測讀 V1｜54–64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讀者只回報文字讓你實際看到、聽到、感覺到或誤讀什麼；至少指出一個原詞或句子。不要寫『很好』『比較生動』。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讀者回報 A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我看到／聽到／感覺到：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讀者回報 B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我誤讀或還沒看懂：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文字證據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讓我這樣讀的原詞／句子：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06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把紙本還給作者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不拍照、不轉傳、不追問私人背景。作者現在才打開讀者回報。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03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作者做決定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回饋不是命令；修改或有理由地保留，都可能是好判斷。</w:t>
      </w:r>
    </w:p>
    <w:p>
      <w:pPr>
        <w:keepNext/>
        <w:keepLines w:val="0"/>
        <w:spacing w:before="4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07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我怎麼回應決定｜64–74 分</w:t>
      </w:r>
    </w:p>
    <w:p>
      <w:pPr>
        <w:keepNext w:val="0"/>
        <w:keepLines w:val="0"/>
        <w:spacing w:before="0" w:after="2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採用　　□ 部分採用　　□ 不採用</w:t>
      </w:r>
    </w:p>
    <w:p>
      <w:pPr>
        <w:keepNext/>
        <w:keepLines w:val="0"/>
        <w:spacing w:before="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作者決定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我這樣決定，因為：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20" w:after="20" w:line="293" w:lineRule="auto"/>
      </w:pPr>
      <w:r>
        <w:rPr>
          <w:rFonts w:ascii="Arial Unicode MS" w:hAnsi="Arial Unicode MS" w:eastAsia="Arial Unicode MS"/>
          <w:b/>
          <w:i w:val="0"/>
          <w:color w:val="5B6573"/>
          <w:sz w:val="22"/>
        </w:rPr>
        <w:t>V2 微調</w:t>
      </w:r>
      <w:r>
        <w:rPr>
          <w:rFonts w:ascii="Arial Unicode MS" w:hAnsi="Arial Unicode MS" w:eastAsia="Arial Unicode MS"/>
          <w:b w:val="0"/>
          <w:i w:val="0"/>
          <w:color w:val="7B8491"/>
          <w:sz w:val="22"/>
        </w:rPr>
        <w:t xml:space="preserve">  ｜  </w:t>
      </w: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若有修改，抄下改後句；有理由保留 V1，本欄可留白。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2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08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四項最終對比｜74–86 分</w:t>
      </w:r>
    </w:p>
    <w:p>
      <w:pPr>
        <w:keepNext w:val="0"/>
        <w:keepLines w:val="0"/>
        <w:spacing w:before="0" w:after="4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22"/>
        </w:rPr>
        <w:t>不用湊 200 字；四項都說清楚：①具體經驗細節　②真人讀者實際接收　③我的回應決定　④V2 如何處理接收落差，或為何保留。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482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20" w:line="240" w:lineRule="auto"/>
            </w:pPr>
            <w:r>
              <w:t xml:space="preserve"> 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09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W5 個人表現檢核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8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經驗痕跡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讀者接收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</w:t>
            </w:r>
          </w:p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回應決定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　</w:t>
            </w: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修訂效力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__/2　｜原始 __/8 → __/15</w:t>
            </w:r>
          </w:p>
        </w:tc>
      </w:tr>
    </w:tbl>
    <w:p>
      <w:pPr>
        <w:keepNext/>
        <w:keepLines w:val="0"/>
        <w:spacing w:before="10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10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交件前確認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□ V1 留著　□ 有讀者原句　□ 有作者決定　□ 有 V2 或保留理由　□ 四項最終對比</w:t>
      </w:r>
    </w:p>
    <w:p>
      <w:pPr>
        <w:keepNext/>
        <w:keepLines w:val="0"/>
        <w:pageBreakBefore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W5 / 04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個人反思｜可留白・不計分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本頁隨整本收回保管；不能交出的隱私不要寫。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c>
          <w:tcPr>
            <w:tcW w:type="dxa" w:w="9865"/>
            <w:tcMar>
              <w:top w:w="100" w:type="dxa"/>
              <w:start w:w="150" w:type="dxa"/>
              <w:bottom w:w="100" w:type="dxa"/>
              <w:end w:w="150" w:type="dxa"/>
            </w:tcMar>
            <w:tcBorders>
              <w:top w:val="nil"/>
              <w:bottom w:val="nil"/>
              <w:start w:val="single" w:sz="14" w:space="0" w:color="1D4ED8"/>
              <w:end w:val="nil"/>
            </w:tcBorders>
            <w:shd w:val="clear" w:color="auto" w:fill="F5F7FA"/>
            <w:vAlign w:val="center"/>
          </w:tcPr>
          <w:p>
            <w:pPr>
              <w:keepNext w:val="0"/>
              <w:keepLines w:val="0"/>
              <w:spacing w:before="0" w:after="0" w:line="293" w:lineRule="auto"/>
            </w:pPr>
            <w:r>
              <w:rPr>
                <w:rFonts w:ascii="Arial Unicode MS" w:hAnsi="Arial Unicode MS" w:eastAsia="Arial Unicode MS"/>
                <w:b/>
                <w:i w:val="0"/>
                <w:color w:val="1D4ED8"/>
                <w:sz w:val="22"/>
              </w:rPr>
              <w:t>你不需要拿私生活換分數。</w:t>
            </w:r>
            <w:r>
              <w:rPr>
                <w:rFonts w:ascii="Arial Unicode MS" w:hAnsi="Arial Unicode MS" w:eastAsia="Arial Unicode MS"/>
                <w:b w:val="0"/>
                <w:i w:val="0"/>
                <w:color w:val="1A2340"/>
                <w:sz w:val="22"/>
              </w:rPr>
              <w:t xml:space="preserve"> 可改寫、用代稱或留白；本頁不作 15 分或學習關卡證據。</w:t>
            </w:r>
          </w:p>
        </w:tc>
      </w:tr>
    </w:tbl>
    <w:p>
      <w:pPr>
        <w:keepNext/>
        <w:keepLines w:val="0"/>
        <w:spacing w:before="160" w:after="100" w:line="293" w:lineRule="auto"/>
      </w:pPr>
      <w:r>
        <w:rPr>
          <w:rFonts w:ascii="Arial Unicode MS" w:hAnsi="Arial Unicode MS" w:eastAsia="Arial Unicode MS"/>
          <w:b/>
          <w:i w:val="0"/>
          <w:color w:val="1A2340"/>
          <w:sz w:val="30"/>
        </w:rPr>
        <w:t>哪一個變化最像現在的你？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也可以寫：哪個地方其實還不確定？你想把哪句話留給 W17 的自己？</w:t>
      </w:r>
    </w:p>
    <w:tbl>
      <w:tblPr>
        <w:tblW w:type="dxa" w:w="9865"/>
        <w:jc w:val="left"/>
        <w:tblLayout w:type="fixed"/>
        <w:tblLook w:firstColumn="1" w:firstRow="1" w:lastColumn="0" w:lastRow="0" w:noHBand="0" w:noVBand="1" w:val="04A0"/>
        <w:tblInd w:type="dxa" w:w="0"/>
      </w:tblPr>
      <w:tblGrid>
        <w:gridCol w:w="9865"/>
      </w:tblGrid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  <w:tr>
        <w:trPr>
          <w:trHeight w:val="567" w:hRule="atLeast"/>
        </w:trPr>
        <w:tc>
          <w:tcPr>
            <w:tcW w:type="dxa" w:w="9865"/>
            <w:tcMar>
              <w:top w:w="0" w:type="dxa"/>
              <w:start w:w="0" w:type="dxa"/>
              <w:bottom w:w="0" w:type="dxa"/>
              <w:end w:w="0" w:type="dxa"/>
            </w:tcMar>
            <w:tcBorders>
              <w:top w:val="nil"/>
              <w:bottom w:val="single" w:sz="5" w:space="0" w:color="CBD5E1"/>
              <w:start w:val="nil"/>
              <w:end w:val="nil"/>
            </w:tcBorders>
          </w:tcPr>
          <w:p>
            <w:pPr>
              <w:spacing w:before="0" w:after="0" w:line="240" w:lineRule="auto"/>
            </w:pPr>
            <w:r>
              <w:t xml:space="preserve"> </w:t>
            </w:r>
          </w:p>
        </w:tc>
      </w:tr>
    </w:tbl>
    <w:p>
      <w:pPr>
        <w:keepNext w:val="0"/>
        <w:keepLines w:val="0"/>
        <w:spacing w:before="80" w:after="0" w:line="293" w:lineRule="auto"/>
        <w:jc w:val="center"/>
      </w:pPr>
      <w:r>
        <w:rPr>
          <w:rFonts w:ascii="Arial Unicode MS" w:hAnsi="Arial Unicode MS" w:eastAsia="Arial Unicode MS"/>
          <w:b/>
          <w:i w:val="0"/>
          <w:color w:val="1D4ED8"/>
          <w:sz w:val="22"/>
        </w:rPr>
        <w:t>收件確認｜□ 只拍自己的第 1–4 頁上傳 Classroom　□ 紙本全本交回　□ 不拍同學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80" w:right="907" w:bottom="624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W5 · NODE-01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W5 / NODE-01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個人重寫檢核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W5 歷程本｜重寫，看見自己變了多少</dc:title>
  <dc:subject>閱讀理解與表達 W5 個人重寫節點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