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讓你看見這一刻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我以為表達清楚了，對方實際接收到什麼？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個人創作故事圖卡：選擇或創作一個片刻，找出原意與真人理解的落差。真實、改編、虛構同標準。本週 0 分練習，累積學習關卡 1，W5 查核。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先看共同材料，保留初答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完整：我改／保留＿＿＿＿＿，新增線索＿＿＿＿＿＿＿。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自己的原意與必要線索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我想讓人看見什麼？哪些可以稍後才知道？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必要線索①＿＿＿＿＿＿＿＿＿　②＿＿＿＿＿＿＿＿＿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先自己畫草圖，不使用 AI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AI｜像老師示範：先選人與物，再畫位置、方向或動作。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2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對方會讀到這個重點嗎？把握＿＿％。這頁對讀者遮住；製作時可自己核對，不改原意與把握。70 分取得回報再攤開比較。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給觀眾看的故事圖卡 V1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作品先自己工作；作者檢查與原意先遮住。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一張主要畫面，必要時用三格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可選用 AI｜□ 手繪　□ AI 生圖　□ 混合。必要的字可以放。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紙本：畫在下框。數位：填檔名，圖框可留白，不必重畫。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數位 V1 檔名：座號_W4_V1＿＿＿＿　□ 已保存測讀前版本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↑ 只有這個圖框，或數位 V1 全螢幕，給讀者看。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作者先查，填完遮住這一區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提示取自 02–03：場景人物＋兩個線索＋位置動作，不必抄提示。AI 最多一次生成、一次局部調整；42 分沒可用圖就手繪。只修影響意思處，畫風可先保留。用代稱，不上傳真人照片。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測讀前保存 V1；測讀時不改、不補背景、不給提示詞。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真人回報與我的決定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試看者未參與構圖、不知原意；只交換這張，不翻面、不拍照。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讀者填：我實際收到什麼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作者座號＿＿＿　讀者座號＿＿＿。兩則回報各指畫面的位置、動作、先後或字；不確定也可以，不用猜作者心事。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① 我看成＿＿，因為作品的＿＿有＿＿：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② 我還看到／拿不準＿＿，根據是＿＿：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70 分打開原意，再比較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這次要處理的落差，或已經表達清楚的地方：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我決定改或保留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我改／保留＿＿，因為回報＿＿；這有沒有支持我的原意？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回到文字，換個情境再試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先前的圖像經驗，能不能幫這一次表達？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一句英文回讀｜本冊第 5–6 頁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學科選做時翻到本冊第 5–6 頁：先讀圖，第 6 頁留初句與回讀，不在這裡重抄。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生活練習：這樣約，大家找得到嗎？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你在週五 12:20，體育館一樓門口、藍色球衣箱旁發球衣。先通知認識你、知道老地方的舊社員。群組草稿：「星期五老地方找我拿。」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各寫通知再互讀。讀者說「我會在＿，到＿，找＿領＿」；缺的直接說。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我的通知／讀者真的說：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90 分才聽新條件，先請同學再讀原通知。保留初答，補一處或圈字保留，最後互讀確認。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我改或保留／再讀一次的結果：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生活練習不計分、不列學習關卡；不用真的發通知或交私訊。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下週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W5 雙人共作微故事短片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搭檔座號＿＿＿；選用＿＿＿的圖卡，□ 原作者同意共用。下框記想先呈現哪個細節；8 秒影片或圖片配時間皆可。兩人各保留圖像與來源。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64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只拍自己的第 1–4 頁上傳 Classroom；數位者加 V1、V2（有改才交）。確認已繳交，再把紙本整本交老師保存。不拍同學。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W4 / 05 · 學科遷移｜可選增幅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學測英文作文圖組・印刷第 11 頁。沿用原作文圖組；一句描述任務為本課改編，非完整原題作答。</w:t>
      </w:r>
    </w:p>
    <w:p>
      <w:r>
        <w:drawing>
          <wp:inline xmlns:a="http://schemas.openxmlformats.org/drawingml/2006/main" xmlns:pic="http://schemas.openxmlformats.org/drawingml/2006/picture">
            <wp:extent cx="6264000" cy="2204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2204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任務｜自己選圖中兩個細節，寫 一句英文描述。先留下初句，再讓搭檔只依句子說回看到的關係。這次只練圖像描述，沒有要求寫整篇作文。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需要時回查｜按需要使用：pet 寵物、stroller 推車、hold 抱／拿著。詞彙表不是句型答案；仍由你選細節並組句。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W4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可選增幅｜可留白，隨整本保存，不另上傳。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自己練：遮住原圖，讀自己的句子畫出關係，再回查；不是實際讀者回報。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依搭檔真正回讀的內容，改一處或圈字保留，再請對方讀一次。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W4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W4 · FILE-004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W4 / FILE-004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