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先讀材料，留下自己的判讀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主材料在第 5–6 頁。核心任務不使用 AI、網路或同儕代答。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共同資料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寫兩項 A、B 都可回查的資料，標出段號與發言者。兩篇引用同一說法，不等於獨立證實。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四類判讀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F 事實：可核對的陳述；O 論點：希望接受的主張；A 假設：主張還靠什麼未證明條件；E 情緒語：推動感受的字。每類留一例與位置；找不到可寫未見並說明。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F／O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各指一個短語或段號，說明它在這裡做什麼。F 不等於已證實，O 要保留發言者。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A／E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A：指回主張，自己補出隱含條件，不必抄原文沒有的句子。E：留短語與它推動的感受。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比較呈現，先別把媒體分成兩隊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甲乙各有多位發言者；分析報導如何安排，不替整家媒體指定立場。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A 先讓我看見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B 先讓我看見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原標題是＿＿；它使我先注意＿＿。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比較依據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我比較的兩個位置是＿＿；不同在＿＿。是寫法、來源角色，還是更新時間造成差異？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公開版初判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依材料，我目前建議＿＿；目前最需要補的資料是＿＿。先自己寫，討論後直接在旁修訂。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暫時立場：讓人看懂你的根據與界線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55–68 分先留搭檔追問；68–80 分本人完成下方聲明。私人小卡不交、不抄到本頁。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對方的一問／我的改留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對方指材料＿＿問＿＿；我決定改／留＿＿，因為＿＿。（不公開者可用教師另擬追問）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200 字內立場聲明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目前主張／1–5 或未定；兩項共同資料（可指第 1 頁）；資料怎麼支持；還不確定什麼；若觀察到什麼，會改變、限縮或重申。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80–90 分回查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圈出自己一處「誰／多少／一定」的範圍；回到段號，在原句旁修訂或寫保留理由。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1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收束與課後選做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本頁隨整本保管，不讀、不計分。可留白；課後練習不追交、不列學習關卡。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W9 定位｜不評分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我下次要取回第 3 頁的第＿＿句；根據在第＿＿頁／＿＿段。不重抄漂亮版。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 1–3 頁保留自己的判讀與修訂　□ 拍自己的第 1–4 頁上傳原 Classroom 作業並確認已繳交　□ 八頁整本交老師　□ 私人小卡自留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哪一種呈現最先影響我？我後來怎麼處理它？不能交出的私事另寫在自己的紙。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課後選做｜自習室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只有一間教室、午休 30 分鐘，最近兩天有人抱怨太吵。有人想安靜讀書，有人想一起解題。先提暫時做法與兩項根據。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選做再想｜不追交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若下週考試，有人需要提問，有人很容易被小聲談話打斷：你會加什麼條件？何時應調整？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材料 A｜高鐵寧靜車廂續推　近9成民眾支持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中央社｜余曉涵｜2025-10-14 11:08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A1｜高鐵表示，公司將繼續推動車廂寧靜文化，勸導在車廂講電話、使用影音不戴耳機與大聲交談。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A2｜高鐵重申，勸導不包括孩童、嬰幼兒，以及因疾病等因素影響自主能力的旅客；服務人員應提供協助。報導也提到先前勸導牌已撤除，改以圖卡標語提醒。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A3｜報導引述高鐵所做調查，稱近九成民眾支持；同段也呈現高鐵繼續推動的主張，也承諾改善親子友善措施。高鐵以「成效良好」描述目前情況。</w:t>
      </w:r>
    </w:p>
    <w:p>
      <w:pPr>
        <w:keepNext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閱讀與圈記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原始來源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https://www.cna.com.tw/news/ahel/202510140065.aspx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完整內容及原影像權利屬原出版者。摘要供課堂閱讀，需核對語境時回查原文。第 5–6 頁隨整本保存，不另拍照上傳。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材料 B｜寧靜車廂引爭議 高鐵已撤下宣導圖卡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保留原標題。以下為教師重排摘要，段號不是原報導段落；比較入口只用原標題。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公視新聞網｜莊志成、張國樑、薛宜家｜2025-10-14 13:25；21:00 更新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B1｜受訪家長王景弘回報：有自閉症、正在發展口語的孩子在車上發聲時，他看到工作人員舉牌提醒降低音量，不知如何處理。這是家長敘述的經驗；不能省略孩子的處境。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B2｜報導呈現民團對親子旅客處境的擔憂；受訪代表以「最不友善」形容相關回應，也有民團提出設置親子車廂的建議。交通部長則主張每節車廂都應對親子友善。</w:t>
      </w:r>
    </w:p>
    <w:p>
      <w:pPr>
        <w:keepNext w:val="0"/>
        <w:keepLines w:val="0"/>
        <w:spacing w:before="140" w:after="2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8"/>
        </w:rPr>
        <w:t>B3｜高鐵回應：現場執行仍需改善；公司已撤下寧靜車廂文宣，仍將推動寧靜文化。高鐵說明勸導針對成人通話、影音外放及大聲交談，不包括孩童、嬰幼兒與因疾病等因素影響自主能力的旅客。</w:t>
      </w:r>
    </w:p>
    <w:p>
      <w:pPr>
        <w:keepNext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閱讀與圈記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先讀完兩篇，再回第 1–2 頁留下自己的判讀。可以圈短語、註段號；不用整段重抄。</w:t>
      </w:r>
    </w:p>
    <w:p>
      <w:pPr>
        <w:keepNext w:val="0"/>
        <w:keepLines w:val="0"/>
        <w:spacing w:before="0" w:after="2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兩篇談的是 2025 年 10 月 14 日的事件，不代表今天的乘車規定。先完成獨立判讀，第 80 分後由老師帶回查。</w:t>
      </w:r>
    </w:p>
    <w:p>
      <w:pPr>
        <w:keepNext/>
        <w:keepLines w:val="0"/>
        <w:spacing w:before="14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原始來源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https://news.pts.org.tw/article/774952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原報導影音：https://www.youtube.com/watch?v=krdwHby1wI0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完整內容及原影像權利屬原出版者。摘要供課堂閱讀，需核對語境時回查原文。第 5–6 頁隨整本保存，不另拍照上傳。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07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加得越多，就一定越好嗎？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44–46 題表 8｜印刷第 15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硫化鋅量子點合成實驗：下列六組的硫酸鋅、半胱胺酸用量分別固定為 200、400（單位均為 10⁻⁶ 莫耳）。表中只摘錄硫化鈉用量與產率。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r>
              <w:rPr>
                <w:sz w:val="21"/>
              </w:rPr>
              <w:t>硫化鈉用量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50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150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200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300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400</w:t>
            </w:r>
          </w:p>
        </w:tc>
      </w:tr>
      <w:tr>
        <w:tc>
          <w:tcPr>
            <w:tcW w:type="dxa" w:w="1409"/>
          </w:tcPr>
          <w:p>
            <w:r>
              <w:rPr>
                <w:sz w:val="21"/>
              </w:rPr>
              <w:t>量子點產率 %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18.1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44.7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44.4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44.0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45.5</w:t>
            </w:r>
          </w:p>
        </w:tc>
        <w:tc>
          <w:tcPr>
            <w:tcW w:type="dxa" w:w="1409"/>
          </w:tcPr>
          <w:p>
            <w:r>
              <w:rPr>
                <w:sz w:val="21"/>
              </w:rPr>
              <w:t>50.2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判斷「硫化鈉每多加一些，產率就一定提高」。若只能從表中六組挑一組追查最高產率，你先挑哪組？再寫一句目前不能推到哪裡。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先備回查｜產率是本實驗報告的產出比例；只比表中同條件的六組，不必先懂完整反應式。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1｜圈「每次／一定」：這句需要每一對相鄰用量都上升，還是只看首尾？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2｜挑一對比較：找兩組：用量變大時，產率真的更大嗎？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3｜限縮建議：表內最高和無限加量後最高，是同一個問題嗎？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W8：用具體資料形成暫時判斷，附上範圍與待查條件。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完整原卷：https://www.ceec.edu.tw/files/file_pool/1/0q054346117821958325/06-115%E5%AD%B8%E6%B8%AC%E8%87%AA%E7%84%B6%E8%A9%A6%E5%8D%B7.pdf#page=16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08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保留一組反例和「這六組中」；微小差距未給誤差，不宣稱其原因或顯著性。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歷程本｜看見不同，我暫時怎麼判斷？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