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F206" w14:textId="77777777" w:rsidR="006D0BA6" w:rsidRPr="00627447" w:rsidRDefault="00000000">
      <w:pPr>
        <w:spacing w:before="240" w:after="480"/>
        <w:jc w:val="center"/>
        <w:rPr>
          <w:rFonts w:ascii="Times New Roman" w:eastAsia="宋体" w:hAnsi="Times New Roman" w:cs="宋体" w:hint="eastAsia"/>
          <w:b/>
          <w:sz w:val="44"/>
          <w:szCs w:val="44"/>
          <w:lang w:eastAsia="zh-CN"/>
        </w:rPr>
      </w:pPr>
      <w:r w:rsidRPr="00627447">
        <w:rPr>
          <w:rFonts w:ascii="Times New Roman" w:eastAsia="宋体" w:hAnsi="Times New Roman" w:cs="宋体" w:hint="eastAsia"/>
          <w:b/>
          <w:sz w:val="44"/>
          <w:szCs w:val="44"/>
          <w:lang w:eastAsia="zh-CN"/>
        </w:rPr>
        <w:t>基于静动结合策略的</w:t>
      </w:r>
      <w:proofErr w:type="spellStart"/>
      <w:r w:rsidRPr="00627447">
        <w:rPr>
          <w:rFonts w:ascii="Times New Roman" w:eastAsia="宋体" w:hAnsi="Times New Roman" w:cs="宋体" w:hint="eastAsia"/>
          <w:b/>
          <w:sz w:val="44"/>
          <w:szCs w:val="44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宋体" w:hint="eastAsia"/>
          <w:b/>
          <w:sz w:val="44"/>
          <w:szCs w:val="44"/>
          <w:lang w:eastAsia="zh-CN"/>
        </w:rPr>
        <w:t>应用动态分析框架研究与改进</w:t>
      </w:r>
    </w:p>
    <w:p w14:paraId="0220847C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34873448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1ED8094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F6A971D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7341C36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352B13F1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50A8D399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77CA869F" w14:textId="77777777" w:rsidR="006D0BA6" w:rsidRPr="00627447" w:rsidRDefault="006D0BA6">
      <w:pPr>
        <w:jc w:val="center"/>
        <w:rPr>
          <w:rFonts w:ascii="Times New Roman" w:eastAsia="宋体" w:hAnsi="Times New Roman"/>
          <w:lang w:eastAsia="zh-CN"/>
        </w:rPr>
      </w:pPr>
    </w:p>
    <w:p w14:paraId="2F9B6D23" w14:textId="77777777" w:rsidR="006D0BA6" w:rsidRPr="00627447" w:rsidRDefault="00000000">
      <w:pPr>
        <w:jc w:val="center"/>
        <w:rPr>
          <w:rFonts w:ascii="Times New Roman" w:eastAsia="宋体" w:hAnsi="Times New Roman"/>
          <w:sz w:val="28"/>
          <w:szCs w:val="28"/>
          <w:lang w:eastAsia="zh-CN"/>
        </w:rPr>
      </w:pP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>组内成员：翟佳羽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 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>孔妍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proofErr w:type="gramStart"/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>张欣洁</w:t>
      </w:r>
      <w:proofErr w:type="gramEnd"/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>金煜晰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r w:rsidRPr="00627447">
        <w:rPr>
          <w:rFonts w:ascii="Times New Roman" w:eastAsia="宋体" w:hAnsi="Times New Roman" w:hint="eastAsia"/>
          <w:sz w:val="28"/>
          <w:szCs w:val="28"/>
          <w:lang w:eastAsia="zh-CN"/>
        </w:rPr>
        <w:t>王雨萌</w:t>
      </w:r>
    </w:p>
    <w:p w14:paraId="78B6966D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0FB5D514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DBC0EF2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29639F9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183ADA0E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24CC0156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15C0733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028D09E5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77C14BE9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D8A32EA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49D022EF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50D90231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3035E3B3" w14:textId="77777777" w:rsidR="006D0BA6" w:rsidRPr="00627447" w:rsidRDefault="006D0BA6">
      <w:pPr>
        <w:rPr>
          <w:rFonts w:ascii="Times New Roman" w:eastAsia="宋体" w:hAnsi="Times New Roman"/>
          <w:lang w:eastAsia="zh-CN"/>
        </w:rPr>
      </w:pPr>
    </w:p>
    <w:p w14:paraId="1E6D11F6" w14:textId="77777777" w:rsidR="006D0BA6" w:rsidRPr="00627447" w:rsidRDefault="006D0BA6">
      <w:pPr>
        <w:pStyle w:val="1"/>
        <w:rPr>
          <w:rFonts w:ascii="Times New Roman" w:eastAsia="宋体" w:hAnsi="Times New Roman"/>
          <w:lang w:eastAsia="zh-CN"/>
        </w:rPr>
        <w:sectPr w:rsidR="006D0BA6" w:rsidRPr="00627447">
          <w:headerReference w:type="default" r:id="rId9"/>
          <w:footerReference w:type="default" r:id="rId10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sdt>
      <w:sdtPr>
        <w:rPr>
          <w:rFonts w:ascii="Times New Roman" w:eastAsia="宋体" w:hAnsi="Times New Roman"/>
          <w:b/>
          <w:bCs/>
          <w:color w:val="365F91" w:themeColor="accent1" w:themeShade="BF"/>
          <w:sz w:val="21"/>
        </w:rPr>
        <w:id w:val="147457491"/>
        <w15:color w:val="DBDBDB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  <w:sz w:val="22"/>
          <w:lang w:eastAsia="zh-CN"/>
        </w:rPr>
      </w:sdtEndPr>
      <w:sdtContent>
        <w:p w14:paraId="5956CC3A" w14:textId="77777777" w:rsidR="006D0BA6" w:rsidRPr="00627447" w:rsidRDefault="00000000">
          <w:pPr>
            <w:spacing w:after="0" w:line="240" w:lineRule="auto"/>
            <w:jc w:val="center"/>
            <w:rPr>
              <w:rFonts w:ascii="Times New Roman" w:eastAsia="宋体" w:hAnsi="Times New Roman"/>
            </w:rPr>
          </w:pPr>
          <w:proofErr w:type="spellStart"/>
          <w:r w:rsidRPr="00627447">
            <w:rPr>
              <w:rFonts w:ascii="Times New Roman" w:eastAsia="宋体" w:hAnsi="Times New Roman"/>
              <w:sz w:val="21"/>
            </w:rPr>
            <w:t>目录</w:t>
          </w:r>
          <w:proofErr w:type="spellEnd"/>
        </w:p>
        <w:p w14:paraId="1D7B8F08" w14:textId="3994479B" w:rsidR="00627447" w:rsidRDefault="00000000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 w:rsidRPr="00627447">
            <w:rPr>
              <w:rFonts w:ascii="Times New Roman" w:eastAsia="宋体" w:hAnsi="Times New Roman"/>
              <w:lang w:eastAsia="zh-CN"/>
            </w:rPr>
            <w:fldChar w:fldCharType="begin"/>
          </w:r>
          <w:r w:rsidRPr="00627447">
            <w:rPr>
              <w:rFonts w:ascii="Times New Roman" w:eastAsia="宋体" w:hAnsi="Times New Roman"/>
              <w:lang w:eastAsia="zh-CN"/>
            </w:rPr>
            <w:instrText xml:space="preserve">TOC \o "1-3" \h \u </w:instrText>
          </w:r>
          <w:r w:rsidRPr="00627447">
            <w:rPr>
              <w:rFonts w:ascii="Times New Roman" w:eastAsia="宋体" w:hAnsi="Times New Roman"/>
              <w:lang w:eastAsia="zh-CN"/>
            </w:rPr>
            <w:fldChar w:fldCharType="separate"/>
          </w:r>
          <w:hyperlink w:anchor="_Toc226310407" w:history="1">
            <w:r w:rsidR="00627447"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一、研究意义</w:t>
            </w:r>
            <w:r w:rsidR="00627447">
              <w:rPr>
                <w:rFonts w:hint="eastAsia"/>
                <w:noProof/>
              </w:rPr>
              <w:tab/>
            </w:r>
            <w:r w:rsidR="00627447">
              <w:rPr>
                <w:rFonts w:hint="eastAsia"/>
                <w:noProof/>
              </w:rPr>
              <w:fldChar w:fldCharType="begin"/>
            </w:r>
            <w:r w:rsidR="00627447">
              <w:rPr>
                <w:rFonts w:hint="eastAsia"/>
                <w:noProof/>
              </w:rPr>
              <w:instrText xml:space="preserve"> </w:instrText>
            </w:r>
            <w:r w:rsidR="00627447">
              <w:rPr>
                <w:noProof/>
              </w:rPr>
              <w:instrText>PAGEREF _Toc226310407 \h</w:instrText>
            </w:r>
            <w:r w:rsidR="00627447">
              <w:rPr>
                <w:rFonts w:hint="eastAsia"/>
                <w:noProof/>
              </w:rPr>
              <w:instrText xml:space="preserve"> </w:instrText>
            </w:r>
            <w:r w:rsidR="00627447">
              <w:rPr>
                <w:rFonts w:hint="eastAsia"/>
                <w:noProof/>
              </w:rPr>
            </w:r>
            <w:r w:rsidR="00627447">
              <w:rPr>
                <w:noProof/>
              </w:rPr>
              <w:fldChar w:fldCharType="separate"/>
            </w:r>
            <w:r w:rsidR="00627447">
              <w:rPr>
                <w:noProof/>
              </w:rPr>
              <w:t>1</w:t>
            </w:r>
            <w:r w:rsidR="00627447">
              <w:rPr>
                <w:rFonts w:hint="eastAsia"/>
                <w:noProof/>
              </w:rPr>
              <w:fldChar w:fldCharType="end"/>
            </w:r>
          </w:hyperlink>
        </w:p>
        <w:p w14:paraId="282AD590" w14:textId="41B458FF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08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1.1 OpenHarmony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生态发展现状与软件工程工具缺失问题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4FBCDF" w14:textId="75F979E7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09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1.2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静态分析的局限性与动态分析的必要性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0D7C66" w14:textId="0ABFB042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0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1.3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研究价值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6A102D" w14:textId="233D774A" w:rsidR="00627447" w:rsidRDefault="00627447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1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二、相关现状调研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FB4DE3" w14:textId="71A63638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2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2.1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静态分析研究现状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E7D881" w14:textId="70F48C2A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3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2.1.1 ArkAnalyzer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的核心贡献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699AF0" w14:textId="361F7AEC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4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2.1.2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静态分析的局限性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69CD5E" w14:textId="23E00354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5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2.1.3 OpenHarmony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静态分析工具生态概览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F86371" w14:textId="79ADB46B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6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动态分析研究现状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0BCD27" w14:textId="00AA7941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7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2.2.1 OpenHarmony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动态分析的需求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CA289C" w14:textId="79C36C4E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8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2.2.2 HapTest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的核心定位与架构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84C18A" w14:textId="2D43DAE1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19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2.2.3 HapTest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的实测效果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018EF2" w14:textId="7BEBA5F1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0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2.3 Android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相关工具的不可复用性分析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D59C27" w14:textId="7FD56FBB" w:rsidR="00627447" w:rsidRDefault="00627447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1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三、所选工具初步搭建情况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D44D85" w14:textId="129DFCCF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2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3.1 HapTest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核心模块初步搭建思路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AEE0D9" w14:textId="024123A9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3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3.1.1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代码插桩模块（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CIM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F4D6A5" w14:textId="183B9F9D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4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事件生成模块（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EGM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DB74DA" w14:textId="5B117D1E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5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3.1.3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数据处理模块（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DPM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1E7ACD" w14:textId="4688C12F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6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3.1.4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执行模块（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EM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59FFBC" w14:textId="2301E815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7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3.2 ArkAnalyzer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与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HapTest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的初步适配方案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B4B366" w14:textId="05976774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8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3.2.1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静态信息提取与转换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5343AC" w14:textId="4317B4C1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29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静动结合的工作流程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57DB61" w14:textId="6884BD7B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0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3.2.3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可视化图表设计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87CD10" w14:textId="13E8B317" w:rsidR="00627447" w:rsidRDefault="00627447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1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四、进度安排与预期成效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D2BAD3" w14:textId="2A8BB1FD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2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 xml:space="preserve">4.1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研究进度安排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560C97" w14:textId="51D4CAF2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3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预期成效（量化指标）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2DD1D4" w14:textId="162B8000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4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4.2.1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覆盖率提升目标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D764BE" w14:textId="2F6C4299" w:rsidR="00627447" w:rsidRDefault="00627447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5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(1)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语句覆盖率：对于原始覆盖率较低的应用（约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40%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20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60%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；对于原始覆盖率较高的应用（约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90%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5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95%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40A5BD" w14:textId="1481CE3D" w:rsidR="00627447" w:rsidRDefault="00627447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6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(2)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分支覆盖率：对于原始覆盖率较低的应用（约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20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50%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；对于原始覆盖率较高的应用（约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70%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15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85%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231FE6" w14:textId="3E22619D" w:rsidR="00627447" w:rsidRDefault="00627447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7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(3)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UIAbility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覆盖率：在测试轮次内，所有已发现的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UIAbility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均被成功启动，保持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100%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8B8508" w14:textId="3EDA208A" w:rsidR="00627447" w:rsidRDefault="00627447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8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(4)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测试路径效率：平均减少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30%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的无效探索事件。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7B72E0" w14:textId="3018513B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39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4.2.2 Bug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检测效率优化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F2D5AA" w14:textId="21503315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40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4.2.3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工具可用性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FBAFE0" w14:textId="65166446" w:rsidR="00627447" w:rsidRDefault="00627447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41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4.2.4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可能的负面结果及应对方案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970B67" w14:textId="46B1E208" w:rsidR="00627447" w:rsidRDefault="00627447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42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4.3 </w:t>
            </w:r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静动结合改进的落地效果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9D3EF8" w14:textId="474D8785" w:rsidR="00627447" w:rsidRDefault="00627447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310443" w:history="1">
            <w:r w:rsidRPr="007356DA">
              <w:rPr>
                <w:rStyle w:val="aff4"/>
                <w:rFonts w:ascii="Times New Roman" w:eastAsia="宋体" w:hAnsi="Times New Roman" w:cs="Times New Roman" w:hint="eastAsia"/>
                <w:noProof/>
              </w:rPr>
              <w:t>五、参考文献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_Toc226310443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3917AB" w14:textId="04856DB0" w:rsidR="006D0BA6" w:rsidRPr="00627447" w:rsidRDefault="00000000" w:rsidP="00627447">
          <w:pPr>
            <w:pStyle w:val="TOC2"/>
            <w:tabs>
              <w:tab w:val="right" w:leader="dot" w:pos="8312"/>
            </w:tabs>
            <w:ind w:left="440"/>
            <w:rPr>
              <w:rFonts w:ascii="Times New Roman" w:eastAsia="宋体" w:hAnsi="Times New Roman"/>
            </w:rPr>
            <w:sectPr w:rsidR="006D0BA6" w:rsidRPr="00627447">
              <w:footerReference w:type="default" r:id="rId11"/>
              <w:pgSz w:w="11906" w:h="16838"/>
              <w:pgMar w:top="1440" w:right="1797" w:bottom="1440" w:left="1797" w:header="720" w:footer="720" w:gutter="0"/>
              <w:pgNumType w:start="1"/>
              <w:cols w:space="720"/>
              <w:docGrid w:linePitch="360"/>
            </w:sectPr>
          </w:pPr>
          <w:r w:rsidRPr="00627447">
            <w:rPr>
              <w:rFonts w:ascii="Times New Roman" w:eastAsia="宋体" w:hAnsi="Times New Roman"/>
              <w:lang w:eastAsia="zh-CN"/>
            </w:rPr>
            <w:fldChar w:fldCharType="end"/>
          </w:r>
        </w:p>
      </w:sdtContent>
    </w:sdt>
    <w:p w14:paraId="504DED16" w14:textId="77777777" w:rsidR="006D0BA6" w:rsidRPr="00627447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0" w:name="_Toc226310407"/>
      <w:r w:rsidRPr="00627447">
        <w:rPr>
          <w:rFonts w:ascii="Times New Roman" w:eastAsia="宋体" w:hAnsi="Times New Roman" w:cs="Times New Roman"/>
          <w:lang w:eastAsia="zh-CN"/>
        </w:rPr>
        <w:lastRenderedPageBreak/>
        <w:t>一、研究意义</w:t>
      </w:r>
      <w:bookmarkEnd w:id="0"/>
    </w:p>
    <w:p w14:paraId="588D4965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" w:name="_Toc226310408"/>
      <w:r w:rsidRPr="00627447">
        <w:rPr>
          <w:rFonts w:ascii="Times New Roman" w:eastAsia="宋体" w:hAnsi="Times New Roman" w:cs="Times New Roman"/>
          <w:lang w:eastAsia="zh-CN"/>
        </w:rPr>
        <w:t xml:space="preserve">1.1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生态发展现状与软件工程工具缺失问题</w:t>
      </w:r>
      <w:bookmarkEnd w:id="1"/>
    </w:p>
    <w:p w14:paraId="3F4590D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是由开放原子开源基金会主导的开源分布式操作系统，自</w:t>
      </w:r>
      <w:r w:rsidRPr="00627447">
        <w:rPr>
          <w:rFonts w:ascii="Times New Roman" w:eastAsia="宋体" w:hAnsi="Times New Roman" w:cs="Times New Roman"/>
          <w:lang w:eastAsia="zh-CN"/>
        </w:rPr>
        <w:t>2020</w:t>
      </w:r>
      <w:r w:rsidRPr="00627447">
        <w:rPr>
          <w:rFonts w:ascii="Times New Roman" w:eastAsia="宋体" w:hAnsi="Times New Roman" w:cs="Times New Roman"/>
          <w:lang w:eastAsia="zh-CN"/>
        </w:rPr>
        <w:t>年开源以来呈现出爆发式增长态势。截至</w:t>
      </w:r>
      <w:r w:rsidRPr="00627447">
        <w:rPr>
          <w:rFonts w:ascii="Times New Roman" w:eastAsia="宋体" w:hAnsi="Times New Roman" w:cs="Times New Roman"/>
          <w:lang w:eastAsia="zh-CN"/>
        </w:rPr>
        <w:t>2024</w:t>
      </w:r>
      <w:r w:rsidRPr="00627447">
        <w:rPr>
          <w:rFonts w:ascii="Times New Roman" w:eastAsia="宋体" w:hAnsi="Times New Roman" w:cs="Times New Roman"/>
          <w:lang w:eastAsia="zh-CN"/>
        </w:rPr>
        <w:t>年，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生态已累计超过</w:t>
      </w:r>
      <w:r w:rsidRPr="00627447">
        <w:rPr>
          <w:rFonts w:ascii="Times New Roman" w:eastAsia="宋体" w:hAnsi="Times New Roman" w:cs="Times New Roman"/>
          <w:lang w:eastAsia="zh-CN"/>
        </w:rPr>
        <w:t>15,000</w:t>
      </w:r>
      <w:r w:rsidRPr="00627447">
        <w:rPr>
          <w:rFonts w:ascii="Times New Roman" w:eastAsia="宋体" w:hAnsi="Times New Roman" w:cs="Times New Roman"/>
          <w:lang w:eastAsia="zh-CN"/>
        </w:rPr>
        <w:t>款应用，搭载设备突破</w:t>
      </w:r>
      <w:r w:rsidRPr="00627447">
        <w:rPr>
          <w:rFonts w:ascii="Times New Roman" w:eastAsia="宋体" w:hAnsi="Times New Roman" w:cs="Times New Roman"/>
          <w:lang w:eastAsia="zh-CN"/>
        </w:rPr>
        <w:t>9</w:t>
      </w:r>
      <w:r w:rsidRPr="00627447">
        <w:rPr>
          <w:rFonts w:ascii="Times New Roman" w:eastAsia="宋体" w:hAnsi="Times New Roman" w:cs="Times New Roman"/>
          <w:lang w:eastAsia="zh-CN"/>
        </w:rPr>
        <w:t>亿台，覆盖智能手机、智能家居、智慧屏、车载系统等多类</w:t>
      </w:r>
      <w:r w:rsidRPr="00627447">
        <w:rPr>
          <w:rFonts w:ascii="Times New Roman" w:eastAsia="宋体" w:hAnsi="Times New Roman" w:cs="Times New Roman"/>
          <w:lang w:eastAsia="zh-CN"/>
        </w:rPr>
        <w:t>IoT</w:t>
      </w:r>
      <w:r w:rsidRPr="00627447">
        <w:rPr>
          <w:rFonts w:ascii="Times New Roman" w:eastAsia="宋体" w:hAnsi="Times New Roman" w:cs="Times New Roman"/>
          <w:lang w:eastAsia="zh-CN"/>
        </w:rPr>
        <w:t>设备。凭借其强大的跨平台能力和分布式架构，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已成为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Gitee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平台上最活跃的开源项目，并预期将占据中国市三分之一份额。</w:t>
      </w:r>
    </w:p>
    <w:p w14:paraId="6AD175B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然而，与生态快速发展形成鲜明对比的是，针对该平台的软件工程研究工具严重缺失。根据《</w:t>
      </w:r>
      <w:r w:rsidRPr="00627447">
        <w:rPr>
          <w:rFonts w:ascii="Times New Roman" w:eastAsia="宋体" w:hAnsi="Times New Roman" w:cs="Times New Roman"/>
          <w:lang w:eastAsia="zh-CN"/>
        </w:rPr>
        <w:t xml:space="preserve">Software Engineering for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: A Research Roadmap</w:t>
      </w:r>
      <w:r w:rsidRPr="00627447">
        <w:rPr>
          <w:rFonts w:ascii="Times New Roman" w:eastAsia="宋体" w:hAnsi="Times New Roman" w:cs="Times New Roman"/>
          <w:lang w:eastAsia="zh-CN"/>
        </w:rPr>
        <w:t>》的量化对比，在</w:t>
      </w:r>
      <w:r w:rsidRPr="00627447">
        <w:rPr>
          <w:rFonts w:ascii="Times New Roman" w:eastAsia="宋体" w:hAnsi="Times New Roman" w:cs="Times New Roman"/>
          <w:lang w:eastAsia="zh-CN"/>
        </w:rPr>
        <w:t>DBLP</w:t>
      </w:r>
      <w:r w:rsidRPr="00627447">
        <w:rPr>
          <w:rFonts w:ascii="Times New Roman" w:eastAsia="宋体" w:hAnsi="Times New Roman" w:cs="Times New Roman"/>
          <w:lang w:eastAsia="zh-CN"/>
        </w:rPr>
        <w:t>数据库中以</w:t>
      </w:r>
      <w:r w:rsidRPr="00627447">
        <w:rPr>
          <w:rFonts w:ascii="Times New Roman" w:eastAsia="宋体" w:hAnsi="Times New Roman" w:cs="Times New Roman"/>
          <w:lang w:eastAsia="zh-CN"/>
        </w:rPr>
        <w:t>"Android"</w:t>
      </w:r>
      <w:r w:rsidRPr="00627447">
        <w:rPr>
          <w:rFonts w:ascii="Times New Roman" w:eastAsia="宋体" w:hAnsi="Times New Roman" w:cs="Times New Roman"/>
          <w:lang w:eastAsia="zh-CN"/>
        </w:rPr>
        <w:t>为关键词可检索到超过</w:t>
      </w:r>
      <w:r w:rsidRPr="00627447">
        <w:rPr>
          <w:rFonts w:ascii="Times New Roman" w:eastAsia="宋体" w:hAnsi="Times New Roman" w:cs="Times New Roman"/>
          <w:lang w:eastAsia="zh-CN"/>
        </w:rPr>
        <w:t>7,000</w:t>
      </w:r>
      <w:r w:rsidRPr="00627447">
        <w:rPr>
          <w:rFonts w:ascii="Times New Roman" w:eastAsia="宋体" w:hAnsi="Times New Roman" w:cs="Times New Roman"/>
          <w:lang w:eastAsia="zh-CN"/>
        </w:rPr>
        <w:t>篇论文，而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相关论文仅有</w:t>
      </w:r>
      <w:r w:rsidRPr="00627447">
        <w:rPr>
          <w:rFonts w:ascii="Times New Roman" w:eastAsia="宋体" w:hAnsi="Times New Roman" w:cs="Times New Roman"/>
          <w:lang w:eastAsia="zh-CN"/>
        </w:rPr>
        <w:t>8</w:t>
      </w:r>
      <w:r w:rsidRPr="00627447">
        <w:rPr>
          <w:rFonts w:ascii="Times New Roman" w:eastAsia="宋体" w:hAnsi="Times New Roman" w:cs="Times New Roman"/>
          <w:lang w:eastAsia="zh-CN"/>
        </w:rPr>
        <w:t>篇，差距近千倍。这种研究空白直观反映了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软件工程工具链的缺失状态，也意味着巨大的研究机遇与挑战。</w:t>
      </w:r>
    </w:p>
    <w:p w14:paraId="009D0A5B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" w:name="_Toc226310409"/>
      <w:r w:rsidRPr="00627447">
        <w:rPr>
          <w:rFonts w:ascii="Times New Roman" w:eastAsia="宋体" w:hAnsi="Times New Roman" w:cs="Times New Roman"/>
          <w:lang w:eastAsia="zh-CN"/>
        </w:rPr>
        <w:t xml:space="preserve">1.2 </w:t>
      </w:r>
      <w:r w:rsidRPr="00627447">
        <w:rPr>
          <w:rFonts w:ascii="Times New Roman" w:eastAsia="宋体" w:hAnsi="Times New Roman" w:cs="Times New Roman"/>
          <w:lang w:eastAsia="zh-CN"/>
        </w:rPr>
        <w:t>静态分析的局限性与动态分析的必要性</w:t>
      </w:r>
      <w:bookmarkEnd w:id="2"/>
    </w:p>
    <w:p w14:paraId="23A2ECB3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现有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静态分析框架虽然为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提供了基础分析能力，但静态分析方法本身存在固有局限。研究表明，现有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调用图生成方法在支持高级静态分析任务（如数据流分析、漏洞模式检测）时精度有限，其技术瓶颈源于</w:t>
      </w:r>
      <w:r w:rsidRPr="00627447">
        <w:rPr>
          <w:rFonts w:ascii="Times New Roman" w:eastAsia="宋体" w:hAnsi="Times New Roman" w:cs="Times New Roman"/>
          <w:lang w:eastAsia="zh-CN"/>
        </w:rPr>
        <w:t>TypeScript</w:t>
      </w:r>
      <w:r w:rsidRPr="00627447">
        <w:rPr>
          <w:rFonts w:ascii="Times New Roman" w:eastAsia="宋体" w:hAnsi="Times New Roman" w:cs="Times New Roman"/>
          <w:lang w:eastAsia="zh-CN"/>
        </w:rPr>
        <w:t>动态语言特性带来的闭包机制，以及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框架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的交互模式。具体而言，静态分析难以处理以下场景：</w:t>
      </w:r>
    </w:p>
    <w:p w14:paraId="3C5F45E0" w14:textId="77777777" w:rsidR="006D0BA6" w:rsidRPr="00627447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动态创建的对象及其封装逻辑（如闭包）通过框架特有的响应式数据存储（如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AppStorage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）进行间接传播；</w:t>
      </w:r>
    </w:p>
    <w:p w14:paraId="2E088638" w14:textId="77777777" w:rsidR="006D0BA6" w:rsidRPr="00627447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反射机制和运行时绑定导致的调用关系不明确；</w:t>
      </w:r>
    </w:p>
    <w:p w14:paraId="1811DA6D" w14:textId="77777777" w:rsidR="006D0BA6" w:rsidRPr="00627447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多线程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竞态条件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等并发行为。</w:t>
      </w:r>
    </w:p>
    <w:p w14:paraId="7FF55765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</w:rPr>
        <w:t>现有的动态分析框架主要针对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系统（如</w:t>
      </w:r>
      <w:r w:rsidRPr="00627447">
        <w:rPr>
          <w:rFonts w:ascii="Times New Roman" w:eastAsia="宋体" w:hAnsi="Times New Roman" w:cs="Times New Roman"/>
        </w:rPr>
        <w:t>Monkey</w:t>
      </w:r>
      <w:r w:rsidRPr="00627447">
        <w:rPr>
          <w:rFonts w:ascii="Times New Roman" w:eastAsia="宋体" w:hAnsi="Times New Roman" w:cs="Times New Roman"/>
        </w:rPr>
        <w:t>、</w:t>
      </w:r>
      <w:r w:rsidRPr="00627447">
        <w:rPr>
          <w:rFonts w:ascii="Times New Roman" w:eastAsia="宋体" w:hAnsi="Times New Roman" w:cs="Times New Roman"/>
        </w:rPr>
        <w:t>Appium</w:t>
      </w:r>
      <w:r w:rsidRPr="00627447">
        <w:rPr>
          <w:rFonts w:ascii="Times New Roman" w:eastAsia="宋体" w:hAnsi="Times New Roman" w:cs="Times New Roman"/>
        </w:rPr>
        <w:t>等），由于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与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在事件设计、应用架构、</w:t>
      </w:r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框架等方面的显著差异，这些框架无法直接应用于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。具体差异包括：</w:t>
      </w:r>
    </w:p>
    <w:p w14:paraId="0226A8B1" w14:textId="77777777" w:rsidR="006D0BA6" w:rsidRPr="00627447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采用</w:t>
      </w:r>
      <w:r w:rsidRPr="00627447">
        <w:rPr>
          <w:rFonts w:ascii="Times New Roman" w:eastAsia="宋体" w:hAnsi="Times New Roman" w:cs="Times New Roman"/>
        </w:rPr>
        <w:t>ArkUI</w:t>
      </w:r>
      <w:r w:rsidRPr="00627447">
        <w:rPr>
          <w:rFonts w:ascii="Times New Roman" w:eastAsia="宋体" w:hAnsi="Times New Roman" w:cs="Times New Roman"/>
        </w:rPr>
        <w:t>声明式框架，具有独特的布局和组件系统</w:t>
      </w:r>
      <w:proofErr w:type="spellEnd"/>
      <w:r w:rsidRPr="00627447">
        <w:rPr>
          <w:rFonts w:ascii="Times New Roman" w:eastAsia="宋体" w:hAnsi="Times New Roman" w:cs="Times New Roman"/>
        </w:rPr>
        <w:t>；</w:t>
      </w:r>
    </w:p>
    <w:p w14:paraId="20225077" w14:textId="77777777" w:rsidR="006D0BA6" w:rsidRPr="00627447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lastRenderedPageBreak/>
        <w:t>OpenHarmony</w:t>
      </w:r>
      <w:r w:rsidRPr="00627447">
        <w:rPr>
          <w:rFonts w:ascii="Times New Roman" w:eastAsia="宋体" w:hAnsi="Times New Roman" w:cs="Times New Roman"/>
        </w:rPr>
        <w:t>应用采用</w:t>
      </w:r>
      <w:r w:rsidRPr="00627447">
        <w:rPr>
          <w:rFonts w:ascii="Times New Roman" w:eastAsia="宋体" w:hAnsi="Times New Roman" w:cs="Times New Roman"/>
        </w:rPr>
        <w:t>Stage</w:t>
      </w:r>
      <w:r w:rsidRPr="00627447">
        <w:rPr>
          <w:rFonts w:ascii="Times New Roman" w:eastAsia="宋体" w:hAnsi="Times New Roman" w:cs="Times New Roman"/>
        </w:rPr>
        <w:t>模型，通过内置</w:t>
      </w:r>
      <w:r w:rsidRPr="00627447">
        <w:rPr>
          <w:rFonts w:ascii="Times New Roman" w:eastAsia="宋体" w:hAnsi="Times New Roman" w:cs="Times New Roman"/>
        </w:rPr>
        <w:t>router</w:t>
      </w:r>
      <w:proofErr w:type="spellEnd"/>
      <w:r w:rsidRPr="00627447">
        <w:rPr>
          <w:rFonts w:ascii="Times New Roman" w:eastAsia="宋体" w:hAnsi="Times New Roman" w:cs="Times New Roman"/>
        </w:rPr>
        <w:t xml:space="preserve"> </w:t>
      </w:r>
      <w:proofErr w:type="spellStart"/>
      <w:r w:rsidRPr="00627447">
        <w:rPr>
          <w:rFonts w:ascii="Times New Roman" w:eastAsia="宋体" w:hAnsi="Times New Roman" w:cs="Times New Roman"/>
        </w:rPr>
        <w:t>API</w:t>
      </w:r>
      <w:r w:rsidRPr="00627447">
        <w:rPr>
          <w:rFonts w:ascii="Times New Roman" w:eastAsia="宋体" w:hAnsi="Times New Roman" w:cs="Times New Roman"/>
        </w:rPr>
        <w:t>实现页面导航，与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的</w:t>
      </w:r>
      <w:r w:rsidRPr="00627447">
        <w:rPr>
          <w:rFonts w:ascii="Times New Roman" w:eastAsia="宋体" w:hAnsi="Times New Roman" w:cs="Times New Roman"/>
        </w:rPr>
        <w:t>Activity+Fragment</w:t>
      </w:r>
      <w:r w:rsidRPr="00627447">
        <w:rPr>
          <w:rFonts w:ascii="Times New Roman" w:eastAsia="宋体" w:hAnsi="Times New Roman" w:cs="Times New Roman"/>
        </w:rPr>
        <w:t>范式有本质不同</w:t>
      </w:r>
      <w:proofErr w:type="spellEnd"/>
      <w:r w:rsidRPr="00627447">
        <w:rPr>
          <w:rFonts w:ascii="Times New Roman" w:eastAsia="宋体" w:hAnsi="Times New Roman" w:cs="Times New Roman"/>
        </w:rPr>
        <w:t>。</w:t>
      </w:r>
    </w:p>
    <w:p w14:paraId="5F75A79E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" w:name="_Toc226310410"/>
      <w:r w:rsidRPr="00627447">
        <w:rPr>
          <w:rFonts w:ascii="Times New Roman" w:eastAsia="宋体" w:hAnsi="Times New Roman" w:cs="Times New Roman"/>
          <w:lang w:eastAsia="zh-CN"/>
        </w:rPr>
        <w:t xml:space="preserve">1.3 </w:t>
      </w:r>
      <w:r w:rsidRPr="00627447">
        <w:rPr>
          <w:rFonts w:ascii="Times New Roman" w:eastAsia="宋体" w:hAnsi="Times New Roman" w:cs="Times New Roman"/>
          <w:lang w:eastAsia="zh-CN"/>
        </w:rPr>
        <w:t>研究价值</w:t>
      </w:r>
      <w:bookmarkEnd w:id="3"/>
    </w:p>
    <w:p w14:paraId="3FAC46B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理论价值：本研究探索静态分析与动态分析的协同工作机制，提出静动结合的分析方法论，为新兴操作系统平台的软件工程研究提供理论参考。</w:t>
      </w:r>
    </w:p>
    <w:p w14:paraId="4F20DC87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实际价值：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作为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生态下首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专门的动态分析框架，填补了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动态测试工具的空白。本研究在此基础上，进一步填补</w:t>
      </w:r>
      <w:r w:rsidRPr="00627447">
        <w:rPr>
          <w:rFonts w:ascii="Times New Roman" w:eastAsia="宋体" w:hAnsi="Times New Roman" w:cs="Times New Roman"/>
          <w:lang w:eastAsia="zh-CN"/>
        </w:rPr>
        <w:t>"</w:t>
      </w:r>
      <w:r w:rsidRPr="00627447">
        <w:rPr>
          <w:rFonts w:ascii="Times New Roman" w:eastAsia="宋体" w:hAnsi="Times New Roman" w:cs="Times New Roman"/>
          <w:lang w:eastAsia="zh-CN"/>
        </w:rPr>
        <w:t>静动协同测试框架</w:t>
      </w:r>
      <w:r w:rsidRPr="00627447">
        <w:rPr>
          <w:rFonts w:ascii="Times New Roman" w:eastAsia="宋体" w:hAnsi="Times New Roman" w:cs="Times New Roman"/>
          <w:lang w:eastAsia="zh-CN"/>
        </w:rPr>
        <w:t>"</w:t>
      </w:r>
      <w:r w:rsidRPr="00627447">
        <w:rPr>
          <w:rFonts w:ascii="Times New Roman" w:eastAsia="宋体" w:hAnsi="Times New Roman" w:cs="Times New Roman"/>
          <w:lang w:eastAsia="zh-CN"/>
        </w:rPr>
        <w:t>的空白，通过引入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静态分析结果指导动态测试路径，可显著提升测试覆盖率与缺陷检测效率，为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应用质量保障提供关键工具支撑，直接服务于国产操作系统生态建设。</w:t>
      </w:r>
    </w:p>
    <w:p w14:paraId="3AB8F3EC" w14:textId="77777777" w:rsidR="006D0BA6" w:rsidRPr="00627447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4" w:name="_Toc226310411"/>
      <w:r w:rsidRPr="00627447">
        <w:rPr>
          <w:rFonts w:ascii="Times New Roman" w:eastAsia="宋体" w:hAnsi="Times New Roman" w:cs="Times New Roman"/>
          <w:lang w:eastAsia="zh-CN"/>
        </w:rPr>
        <w:t>二、相关现状调研</w:t>
      </w:r>
      <w:bookmarkEnd w:id="4"/>
    </w:p>
    <w:p w14:paraId="64726625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5" w:name="_Toc226310412"/>
      <w:r w:rsidRPr="00627447">
        <w:rPr>
          <w:rFonts w:ascii="Times New Roman" w:eastAsia="宋体" w:hAnsi="Times New Roman" w:cs="Times New Roman"/>
          <w:lang w:eastAsia="zh-CN"/>
        </w:rPr>
        <w:t xml:space="preserve">2.1 </w:t>
      </w:r>
      <w:r w:rsidRPr="00627447">
        <w:rPr>
          <w:rFonts w:ascii="Times New Roman" w:eastAsia="宋体" w:hAnsi="Times New Roman" w:cs="Times New Roman"/>
          <w:lang w:eastAsia="zh-CN"/>
        </w:rPr>
        <w:t>静态分析研究现状</w:t>
      </w:r>
      <w:bookmarkEnd w:id="5"/>
    </w:p>
    <w:p w14:paraId="13C5893D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6" w:name="_Toc226310413"/>
      <w:r w:rsidRPr="00627447">
        <w:rPr>
          <w:rFonts w:ascii="Times New Roman" w:eastAsia="宋体" w:hAnsi="Times New Roman" w:cs="Times New Roman"/>
          <w:lang w:eastAsia="zh-CN"/>
        </w:rPr>
        <w:t xml:space="preserve">2.1.1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的核心贡献</w:t>
      </w:r>
      <w:bookmarkEnd w:id="6"/>
    </w:p>
    <w:p w14:paraId="1C2E9CF0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是首个针对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的静态分析框架，由北京航空航天大学与华为联合研发并开源。该框架采用双层架构设计：底层负责基础分析（代码表示、代码转换、代码增强），上层负责高级分析（调用图构建、数据流分析）。</w:t>
      </w:r>
    </w:p>
    <w:p w14:paraId="43476A5F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t>核心功能包括</w:t>
      </w:r>
      <w:proofErr w:type="spellEnd"/>
      <w:r w:rsidRPr="00627447">
        <w:rPr>
          <w:rFonts w:ascii="Times New Roman" w:eastAsia="宋体" w:hAnsi="Times New Roman" w:cs="Times New Roman"/>
        </w:rPr>
        <w:t>：</w:t>
      </w:r>
    </w:p>
    <w:p w14:paraId="25C8876B" w14:textId="77777777" w:rsidR="006D0BA6" w:rsidRPr="00627447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</w:rPr>
        <w:t>代码表示模块：针对</w:t>
      </w:r>
      <w:r w:rsidRPr="00627447">
        <w:rPr>
          <w:rFonts w:ascii="Times New Roman" w:eastAsia="宋体" w:hAnsi="Times New Roman" w:cs="Times New Roman"/>
        </w:rPr>
        <w:t>ArkTS</w:t>
      </w:r>
      <w:r w:rsidRPr="00627447">
        <w:rPr>
          <w:rFonts w:ascii="Times New Roman" w:eastAsia="宋体" w:hAnsi="Times New Roman" w:cs="Times New Roman"/>
        </w:rPr>
        <w:t>特有的</w:t>
      </w:r>
      <w:r w:rsidRPr="00627447">
        <w:rPr>
          <w:rFonts w:ascii="Times New Roman" w:eastAsia="宋体" w:hAnsi="Times New Roman" w:cs="Times New Roman"/>
        </w:rPr>
        <w:t>struct</w:t>
      </w:r>
      <w:r w:rsidRPr="00627447">
        <w:rPr>
          <w:rFonts w:ascii="Times New Roman" w:eastAsia="宋体" w:hAnsi="Times New Roman" w:cs="Times New Roman"/>
        </w:rPr>
        <w:t>结构、装饰器（</w:t>
      </w:r>
      <w:r w:rsidRPr="00627447">
        <w:rPr>
          <w:rFonts w:ascii="Times New Roman" w:eastAsia="宋体" w:hAnsi="Times New Roman" w:cs="Times New Roman"/>
        </w:rPr>
        <w:t>@Entry</w:t>
      </w:r>
      <w:r w:rsidRPr="00627447">
        <w:rPr>
          <w:rFonts w:ascii="Times New Roman" w:eastAsia="宋体" w:hAnsi="Times New Roman" w:cs="Times New Roman"/>
        </w:rPr>
        <w:t>、</w:t>
      </w:r>
      <w:r w:rsidRPr="00627447">
        <w:rPr>
          <w:rFonts w:ascii="Times New Roman" w:eastAsia="宋体" w:hAnsi="Times New Roman" w:cs="Times New Roman"/>
        </w:rPr>
        <w:t>@Component</w:t>
      </w:r>
      <w:r w:rsidRPr="00627447">
        <w:rPr>
          <w:rFonts w:ascii="Times New Roman" w:eastAsia="宋体" w:hAnsi="Times New Roman" w:cs="Times New Roman"/>
        </w:rPr>
        <w:t>、</w:t>
      </w:r>
      <w:r w:rsidRPr="00627447">
        <w:rPr>
          <w:rFonts w:ascii="Times New Roman" w:eastAsia="宋体" w:hAnsi="Times New Roman" w:cs="Times New Roman"/>
        </w:rPr>
        <w:t>@State</w:t>
      </w:r>
      <w:r w:rsidRPr="00627447">
        <w:rPr>
          <w:rFonts w:ascii="Times New Roman" w:eastAsia="宋体" w:hAnsi="Times New Roman" w:cs="Times New Roman"/>
        </w:rPr>
        <w:t>等）进行建模，解决定义不匹配问题；</w:t>
      </w:r>
    </w:p>
    <w:p w14:paraId="18FFE399" w14:textId="77777777" w:rsidR="006D0BA6" w:rsidRPr="00627447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代码转换模块：将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代码转换为三地址码，处理嵌套系统组件等结构不匹配问题；</w:t>
      </w:r>
    </w:p>
    <w:p w14:paraId="2BCB2240" w14:textId="77777777" w:rsidR="006D0BA6" w:rsidRPr="00627447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调用图构建：支持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（类层次分析）和</w:t>
      </w:r>
      <w:r w:rsidRPr="00627447">
        <w:rPr>
          <w:rFonts w:ascii="Times New Roman" w:eastAsia="宋体" w:hAnsi="Times New Roman" w:cs="Times New Roman"/>
          <w:lang w:eastAsia="zh-CN"/>
        </w:rPr>
        <w:t>RTA</w:t>
      </w:r>
      <w:r w:rsidRPr="00627447">
        <w:rPr>
          <w:rFonts w:ascii="Times New Roman" w:eastAsia="宋体" w:hAnsi="Times New Roman" w:cs="Times New Roman"/>
          <w:lang w:eastAsia="zh-CN"/>
        </w:rPr>
        <w:t>（快速类型分析）算法，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精度达</w:t>
      </w:r>
      <w:r w:rsidRPr="00627447">
        <w:rPr>
          <w:rFonts w:ascii="Times New Roman" w:eastAsia="宋体" w:hAnsi="Times New Roman" w:cs="Times New Roman"/>
          <w:lang w:eastAsia="zh-CN"/>
        </w:rPr>
        <w:t>93.75%</w:t>
      </w:r>
      <w:r w:rsidRPr="00627447">
        <w:rPr>
          <w:rFonts w:ascii="Times New Roman" w:eastAsia="宋体" w:hAnsi="Times New Roman" w:cs="Times New Roman"/>
          <w:lang w:eastAsia="zh-CN"/>
        </w:rPr>
        <w:t>，</w:t>
      </w:r>
      <w:r w:rsidRPr="00627447">
        <w:rPr>
          <w:rFonts w:ascii="Times New Roman" w:eastAsia="宋体" w:hAnsi="Times New Roman" w:cs="Times New Roman"/>
          <w:lang w:eastAsia="zh-CN"/>
        </w:rPr>
        <w:t>RTA</w:t>
      </w:r>
      <w:r w:rsidRPr="00627447">
        <w:rPr>
          <w:rFonts w:ascii="Times New Roman" w:eastAsia="宋体" w:hAnsi="Times New Roman" w:cs="Times New Roman"/>
          <w:lang w:eastAsia="zh-CN"/>
        </w:rPr>
        <w:t>精度达</w:t>
      </w:r>
      <w:r w:rsidRPr="00627447">
        <w:rPr>
          <w:rFonts w:ascii="Times New Roman" w:eastAsia="宋体" w:hAnsi="Times New Roman" w:cs="Times New Roman"/>
          <w:lang w:eastAsia="zh-CN"/>
        </w:rPr>
        <w:t>87.95%</w:t>
      </w:r>
      <w:r w:rsidRPr="00627447">
        <w:rPr>
          <w:rFonts w:ascii="Times New Roman" w:eastAsia="宋体" w:hAnsi="Times New Roman" w:cs="Times New Roman"/>
          <w:lang w:eastAsia="zh-CN"/>
        </w:rPr>
        <w:t>；</w:t>
      </w:r>
    </w:p>
    <w:p w14:paraId="2AEDB789" w14:textId="77777777" w:rsidR="006D0BA6" w:rsidRPr="00627447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类型推断：针对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的严格类型限制和隐式类型声明制定推断规则。此外，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开源了</w:t>
      </w:r>
      <w:r w:rsidRPr="00627447">
        <w:rPr>
          <w:rFonts w:ascii="Times New Roman" w:eastAsia="宋体" w:hAnsi="Times New Roman" w:cs="Times New Roman"/>
          <w:lang w:eastAsia="zh-CN"/>
        </w:rPr>
        <w:t>618</w:t>
      </w:r>
      <w:r w:rsidRPr="00627447">
        <w:rPr>
          <w:rFonts w:ascii="Times New Roman" w:eastAsia="宋体" w:hAnsi="Times New Roman" w:cs="Times New Roman"/>
          <w:lang w:eastAsia="zh-CN"/>
        </w:rPr>
        <w:t>个真实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应用数据集，覆盖三个官方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仓库。</w:t>
      </w:r>
    </w:p>
    <w:p w14:paraId="7CA6C4C7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7" w:name="_Toc226310414"/>
      <w:r w:rsidRPr="00627447">
        <w:rPr>
          <w:rFonts w:ascii="Times New Roman" w:eastAsia="宋体" w:hAnsi="Times New Roman" w:cs="Times New Roman"/>
          <w:lang w:eastAsia="zh-CN"/>
        </w:rPr>
        <w:lastRenderedPageBreak/>
        <w:t xml:space="preserve">2.1.2 </w:t>
      </w:r>
      <w:r w:rsidRPr="00627447">
        <w:rPr>
          <w:rFonts w:ascii="Times New Roman" w:eastAsia="宋体" w:hAnsi="Times New Roman" w:cs="Times New Roman"/>
          <w:lang w:eastAsia="zh-CN"/>
        </w:rPr>
        <w:t>静态分析的局限性</w:t>
      </w:r>
      <w:bookmarkEnd w:id="7"/>
    </w:p>
    <w:p w14:paraId="24D80779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尽管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奠定了基础，但静态分析在处理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动态特性时仍面临挑战。</w:t>
      </w:r>
      <w:r w:rsidRPr="00627447">
        <w:rPr>
          <w:rFonts w:ascii="Times New Roman" w:eastAsia="宋体" w:hAnsi="Times New Roman" w:cs="Times New Roman"/>
          <w:lang w:eastAsia="zh-CN"/>
        </w:rPr>
        <w:t>APAK</w:t>
      </w:r>
      <w:r w:rsidRPr="00627447">
        <w:rPr>
          <w:rFonts w:ascii="Times New Roman" w:eastAsia="宋体" w:hAnsi="Times New Roman" w:cs="Times New Roman"/>
          <w:lang w:eastAsia="zh-CN"/>
        </w:rPr>
        <w:t>（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 xml:space="preserve"> Pointer Analysis Kit</w:t>
      </w:r>
      <w:r w:rsidRPr="00627447">
        <w:rPr>
          <w:rFonts w:ascii="Times New Roman" w:eastAsia="宋体" w:hAnsi="Times New Roman" w:cs="Times New Roman"/>
          <w:lang w:eastAsia="zh-CN"/>
        </w:rPr>
        <w:t>）的研究表明，上下文敏感指针分析能有效提升调用图精度，相比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算法有效边覆盖率提升</w:t>
      </w:r>
      <w:r w:rsidRPr="00627447">
        <w:rPr>
          <w:rFonts w:ascii="Times New Roman" w:eastAsia="宋体" w:hAnsi="Times New Roman" w:cs="Times New Roman"/>
          <w:lang w:eastAsia="zh-CN"/>
        </w:rPr>
        <w:t>7.1%</w:t>
      </w:r>
      <w:r w:rsidRPr="00627447">
        <w:rPr>
          <w:rFonts w:ascii="Times New Roman" w:eastAsia="宋体" w:hAnsi="Times New Roman" w:cs="Times New Roman"/>
          <w:lang w:eastAsia="zh-CN"/>
        </w:rPr>
        <w:t>，相比</w:t>
      </w:r>
      <w:r w:rsidRPr="00627447">
        <w:rPr>
          <w:rFonts w:ascii="Times New Roman" w:eastAsia="宋体" w:hAnsi="Times New Roman" w:cs="Times New Roman"/>
          <w:lang w:eastAsia="zh-CN"/>
        </w:rPr>
        <w:t>RTA</w:t>
      </w:r>
      <w:r w:rsidRPr="00627447">
        <w:rPr>
          <w:rFonts w:ascii="Times New Roman" w:eastAsia="宋体" w:hAnsi="Times New Roman" w:cs="Times New Roman"/>
          <w:lang w:eastAsia="zh-CN"/>
        </w:rPr>
        <w:t>提升</w:t>
      </w:r>
      <w:r w:rsidRPr="00627447">
        <w:rPr>
          <w:rFonts w:ascii="Times New Roman" w:eastAsia="宋体" w:hAnsi="Times New Roman" w:cs="Times New Roman"/>
          <w:lang w:eastAsia="zh-CN"/>
        </w:rPr>
        <w:t>34.2%</w:t>
      </w:r>
      <w:r w:rsidRPr="00627447">
        <w:rPr>
          <w:rFonts w:ascii="Times New Roman" w:eastAsia="宋体" w:hAnsi="Times New Roman" w:cs="Times New Roman"/>
          <w:lang w:eastAsia="zh-CN"/>
        </w:rPr>
        <w:t>，将误报率从</w:t>
      </w:r>
      <w:r w:rsidRPr="00627447">
        <w:rPr>
          <w:rFonts w:ascii="Times New Roman" w:eastAsia="宋体" w:hAnsi="Times New Roman" w:cs="Times New Roman"/>
          <w:lang w:eastAsia="zh-CN"/>
        </w:rPr>
        <w:t>20%</w:t>
      </w:r>
      <w:r w:rsidRPr="00627447">
        <w:rPr>
          <w:rFonts w:ascii="Times New Roman" w:eastAsia="宋体" w:hAnsi="Times New Roman" w:cs="Times New Roman"/>
          <w:lang w:eastAsia="zh-CN"/>
        </w:rPr>
        <w:t>降至</w:t>
      </w:r>
      <w:r w:rsidRPr="00627447">
        <w:rPr>
          <w:rFonts w:ascii="Times New Roman" w:eastAsia="宋体" w:hAnsi="Times New Roman" w:cs="Times New Roman"/>
          <w:lang w:eastAsia="zh-CN"/>
        </w:rPr>
        <w:t>2%</w:t>
      </w:r>
      <w:r w:rsidRPr="00627447">
        <w:rPr>
          <w:rFonts w:ascii="Times New Roman" w:eastAsia="宋体" w:hAnsi="Times New Roman" w:cs="Times New Roman"/>
          <w:lang w:eastAsia="zh-CN"/>
        </w:rPr>
        <w:t>。然而，静态分析仍无法完全解决运行时绑定、反射调用等问题，需要动态分析作为补充。</w:t>
      </w:r>
    </w:p>
    <w:p w14:paraId="0EA36621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8" w:name="_Toc226310415"/>
      <w:r w:rsidRPr="00627447">
        <w:rPr>
          <w:rFonts w:ascii="Times New Roman" w:eastAsia="宋体" w:hAnsi="Times New Roman" w:cs="Times New Roman"/>
          <w:lang w:eastAsia="zh-CN"/>
        </w:rPr>
        <w:t xml:space="preserve">2.1.3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静态分析工具生态概览</w:t>
      </w:r>
      <w:bookmarkEnd w:id="8"/>
    </w:p>
    <w:p w14:paraId="2D91CA2B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除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外，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静态分析领域还存在其他值得关注的工具：</w:t>
      </w:r>
    </w:p>
    <w:p w14:paraId="4D05A6B7" w14:textId="77777777" w:rsidR="006D0BA6" w:rsidRPr="00627447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HarmonyFlow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：由天津大学与北京航空航天大学联合提出，基于方舟</w:t>
      </w:r>
      <w:r w:rsidRPr="00627447">
        <w:rPr>
          <w:rFonts w:ascii="Times New Roman" w:eastAsia="宋体" w:hAnsi="Times New Roman" w:cs="Times New Roman"/>
          <w:lang w:eastAsia="zh-CN"/>
        </w:rPr>
        <w:t>Panda IR</w:t>
      </w:r>
      <w:r w:rsidRPr="00627447">
        <w:rPr>
          <w:rFonts w:ascii="Times New Roman" w:eastAsia="宋体" w:hAnsi="Times New Roman" w:cs="Times New Roman"/>
          <w:lang w:eastAsia="zh-CN"/>
        </w:rPr>
        <w:t>（中间表示）进行静态分析，而非依赖源代码。其字段敏感指针分析在</w:t>
      </w:r>
      <w:r w:rsidRPr="00627447">
        <w:rPr>
          <w:rFonts w:ascii="Times New Roman" w:eastAsia="宋体" w:hAnsi="Times New Roman" w:cs="Times New Roman"/>
          <w:lang w:eastAsia="zh-CN"/>
        </w:rPr>
        <w:t>9</w:t>
      </w:r>
      <w:r w:rsidRPr="00627447">
        <w:rPr>
          <w:rFonts w:ascii="Times New Roman" w:eastAsia="宋体" w:hAnsi="Times New Roman" w:cs="Times New Roman"/>
          <w:lang w:eastAsia="zh-CN"/>
        </w:rPr>
        <w:t>个开源应用上的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调用边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识别精度达</w:t>
      </w:r>
      <w:r w:rsidRPr="00627447">
        <w:rPr>
          <w:rFonts w:ascii="Times New Roman" w:eastAsia="宋体" w:hAnsi="Times New Roman" w:cs="Times New Roman"/>
          <w:lang w:eastAsia="zh-CN"/>
        </w:rPr>
        <w:t>98.33%</w:t>
      </w:r>
      <w:r w:rsidRPr="00627447">
        <w:rPr>
          <w:rFonts w:ascii="Times New Roman" w:eastAsia="宋体" w:hAnsi="Times New Roman" w:cs="Times New Roman"/>
          <w:lang w:eastAsia="zh-CN"/>
        </w:rPr>
        <w:t>、召回率</w:t>
      </w:r>
      <w:r w:rsidRPr="00627447">
        <w:rPr>
          <w:rFonts w:ascii="Times New Roman" w:eastAsia="宋体" w:hAnsi="Times New Roman" w:cs="Times New Roman"/>
          <w:lang w:eastAsia="zh-CN"/>
        </w:rPr>
        <w:t>92.22%</w:t>
      </w:r>
      <w:r w:rsidRPr="00627447">
        <w:rPr>
          <w:rFonts w:ascii="Times New Roman" w:eastAsia="宋体" w:hAnsi="Times New Roman" w:cs="Times New Roman"/>
          <w:lang w:eastAsia="zh-CN"/>
        </w:rPr>
        <w:t>。该工具对于无法获取源码的商业应用分析具有独特优势，可作为本研究静态信息来源的补充或对比基准。</w:t>
      </w:r>
    </w:p>
    <w:p w14:paraId="6CD9A52D" w14:textId="77777777" w:rsidR="006D0BA6" w:rsidRPr="00627447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APAK</w:t>
      </w:r>
      <w:r w:rsidRPr="00627447">
        <w:rPr>
          <w:rFonts w:ascii="Times New Roman" w:eastAsia="宋体" w:hAnsi="Times New Roman" w:cs="Times New Roman"/>
          <w:lang w:eastAsia="zh-CN"/>
        </w:rPr>
        <w:t>（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 xml:space="preserve"> Pointer Analysis Kit</w:t>
      </w:r>
      <w:r w:rsidRPr="00627447">
        <w:rPr>
          <w:rFonts w:ascii="Times New Roman" w:eastAsia="宋体" w:hAnsi="Times New Roman" w:cs="Times New Roman"/>
          <w:lang w:eastAsia="zh-CN"/>
        </w:rPr>
        <w:t>）：上下文敏感指针分析框架，已合并至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主线。相比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算法有效边覆盖率提升</w:t>
      </w:r>
      <w:r w:rsidRPr="00627447">
        <w:rPr>
          <w:rFonts w:ascii="Times New Roman" w:eastAsia="宋体" w:hAnsi="Times New Roman" w:cs="Times New Roman"/>
          <w:lang w:eastAsia="zh-CN"/>
        </w:rPr>
        <w:t>7.1%</w:t>
      </w:r>
      <w:r w:rsidRPr="00627447">
        <w:rPr>
          <w:rFonts w:ascii="Times New Roman" w:eastAsia="宋体" w:hAnsi="Times New Roman" w:cs="Times New Roman"/>
          <w:lang w:eastAsia="zh-CN"/>
        </w:rPr>
        <w:t>，相比</w:t>
      </w:r>
      <w:r w:rsidRPr="00627447">
        <w:rPr>
          <w:rFonts w:ascii="Times New Roman" w:eastAsia="宋体" w:hAnsi="Times New Roman" w:cs="Times New Roman"/>
          <w:lang w:eastAsia="zh-CN"/>
        </w:rPr>
        <w:t>RTA</w:t>
      </w:r>
      <w:r w:rsidRPr="00627447">
        <w:rPr>
          <w:rFonts w:ascii="Times New Roman" w:eastAsia="宋体" w:hAnsi="Times New Roman" w:cs="Times New Roman"/>
          <w:lang w:eastAsia="zh-CN"/>
        </w:rPr>
        <w:t>提升</w:t>
      </w:r>
      <w:r w:rsidRPr="00627447">
        <w:rPr>
          <w:rFonts w:ascii="Times New Roman" w:eastAsia="宋体" w:hAnsi="Times New Roman" w:cs="Times New Roman"/>
          <w:lang w:eastAsia="zh-CN"/>
        </w:rPr>
        <w:t>34.2%</w:t>
      </w:r>
      <w:r w:rsidRPr="00627447">
        <w:rPr>
          <w:rFonts w:ascii="Times New Roman" w:eastAsia="宋体" w:hAnsi="Times New Roman" w:cs="Times New Roman"/>
          <w:lang w:eastAsia="zh-CN"/>
        </w:rPr>
        <w:t>，误报率从</w:t>
      </w:r>
      <w:r w:rsidRPr="00627447">
        <w:rPr>
          <w:rFonts w:ascii="Times New Roman" w:eastAsia="宋体" w:hAnsi="Times New Roman" w:cs="Times New Roman"/>
          <w:lang w:eastAsia="zh-CN"/>
        </w:rPr>
        <w:t>20%</w:t>
      </w:r>
      <w:r w:rsidRPr="00627447">
        <w:rPr>
          <w:rFonts w:ascii="Times New Roman" w:eastAsia="宋体" w:hAnsi="Times New Roman" w:cs="Times New Roman"/>
          <w:lang w:eastAsia="zh-CN"/>
        </w:rPr>
        <w:t>降至</w:t>
      </w:r>
      <w:r w:rsidRPr="00627447">
        <w:rPr>
          <w:rFonts w:ascii="Times New Roman" w:eastAsia="宋体" w:hAnsi="Times New Roman" w:cs="Times New Roman"/>
          <w:lang w:eastAsia="zh-CN"/>
        </w:rPr>
        <w:t>2%</w:t>
      </w:r>
      <w:r w:rsidRPr="00627447">
        <w:rPr>
          <w:rFonts w:ascii="Times New Roman" w:eastAsia="宋体" w:hAnsi="Times New Roman" w:cs="Times New Roman"/>
          <w:lang w:eastAsia="zh-CN"/>
        </w:rPr>
        <w:t>。</w:t>
      </w:r>
      <w:r w:rsidRPr="00627447">
        <w:rPr>
          <w:rFonts w:ascii="Times New Roman" w:eastAsia="宋体" w:hAnsi="Times New Roman" w:cs="Times New Roman"/>
          <w:lang w:eastAsia="zh-CN"/>
        </w:rPr>
        <w:t>APAK</w:t>
      </w:r>
      <w:r w:rsidRPr="00627447">
        <w:rPr>
          <w:rFonts w:ascii="Times New Roman" w:eastAsia="宋体" w:hAnsi="Times New Roman" w:cs="Times New Roman"/>
          <w:lang w:eastAsia="zh-CN"/>
        </w:rPr>
        <w:t>的精度提升方法可直接应用于本研究的工作流。</w:t>
      </w:r>
    </w:p>
    <w:p w14:paraId="74A2A25C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9" w:name="_Toc226310416"/>
      <w:r w:rsidRPr="00627447">
        <w:rPr>
          <w:rFonts w:ascii="Times New Roman" w:eastAsia="宋体" w:hAnsi="Times New Roman" w:cs="Times New Roman"/>
          <w:lang w:eastAsia="zh-CN"/>
        </w:rPr>
        <w:t xml:space="preserve">2.2 </w:t>
      </w:r>
      <w:r w:rsidRPr="00627447">
        <w:rPr>
          <w:rFonts w:ascii="Times New Roman" w:eastAsia="宋体" w:hAnsi="Times New Roman" w:cs="Times New Roman"/>
          <w:lang w:eastAsia="zh-CN"/>
        </w:rPr>
        <w:t>动态分析研究现状</w:t>
      </w:r>
      <w:bookmarkEnd w:id="9"/>
    </w:p>
    <w:p w14:paraId="1E3B9CBC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0" w:name="_Toc226310417"/>
      <w:r w:rsidRPr="00627447">
        <w:rPr>
          <w:rFonts w:ascii="Times New Roman" w:eastAsia="宋体" w:hAnsi="Times New Roman" w:cs="Times New Roman"/>
          <w:lang w:eastAsia="zh-CN"/>
        </w:rPr>
        <w:t xml:space="preserve">2.2.1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动态分析的需求</w:t>
      </w:r>
      <w:bookmarkEnd w:id="10"/>
    </w:p>
    <w:p w14:paraId="6FF88EC4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官方工具链提供了基础测试能力，包括</w:t>
      </w:r>
      <w:r w:rsidRPr="00627447">
        <w:rPr>
          <w:rFonts w:ascii="Times New Roman" w:eastAsia="宋体" w:hAnsi="Times New Roman" w:cs="Times New Roman"/>
        </w:rPr>
        <w:t>arkXtest/jsunit</w:t>
      </w:r>
      <w:r w:rsidRPr="00627447">
        <w:rPr>
          <w:rFonts w:ascii="Times New Roman" w:eastAsia="宋体" w:hAnsi="Times New Roman" w:cs="Times New Roman"/>
        </w:rPr>
        <w:t>（单元测试）、</w:t>
      </w:r>
      <w:r w:rsidRPr="00627447">
        <w:rPr>
          <w:rFonts w:ascii="Times New Roman" w:eastAsia="宋体" w:hAnsi="Times New Roman" w:cs="Times New Roman"/>
        </w:rPr>
        <w:t>arkXtest/uitest</w:t>
      </w:r>
      <w:r w:rsidRPr="00627447">
        <w:rPr>
          <w:rFonts w:ascii="Times New Roman" w:eastAsia="宋体" w:hAnsi="Times New Roman" w:cs="Times New Roman"/>
        </w:rPr>
        <w:t>（</w:t>
      </w:r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测试）等，但缺乏系统级的动态分析框架。与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生态相比，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尚未有类似</w:t>
      </w:r>
      <w:r w:rsidRPr="00627447">
        <w:rPr>
          <w:rFonts w:ascii="Times New Roman" w:eastAsia="宋体" w:hAnsi="Times New Roman" w:cs="Times New Roman"/>
        </w:rPr>
        <w:t>Monkey</w:t>
      </w:r>
      <w:r w:rsidRPr="00627447">
        <w:rPr>
          <w:rFonts w:ascii="Times New Roman" w:eastAsia="宋体" w:hAnsi="Times New Roman" w:cs="Times New Roman"/>
        </w:rPr>
        <w:t>的随机探索工具或</w:t>
      </w:r>
      <w:r w:rsidRPr="00627447">
        <w:rPr>
          <w:rFonts w:ascii="Times New Roman" w:eastAsia="宋体" w:hAnsi="Times New Roman" w:cs="Times New Roman"/>
        </w:rPr>
        <w:t>Appium</w:t>
      </w:r>
      <w:r w:rsidRPr="00627447">
        <w:rPr>
          <w:rFonts w:ascii="Times New Roman" w:eastAsia="宋体" w:hAnsi="Times New Roman" w:cs="Times New Roman"/>
        </w:rPr>
        <w:t>的跨平台自动化测试框架。</w:t>
      </w:r>
    </w:p>
    <w:p w14:paraId="2D89F76E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</w:rPr>
      </w:pPr>
      <w:bookmarkStart w:id="11" w:name="_Toc226310418"/>
      <w:r w:rsidRPr="00627447">
        <w:rPr>
          <w:rFonts w:ascii="Times New Roman" w:eastAsia="宋体" w:hAnsi="Times New Roman" w:cs="Times New Roman"/>
        </w:rPr>
        <w:t xml:space="preserve">2.2.2 </w:t>
      </w:r>
      <w:proofErr w:type="spellStart"/>
      <w:r w:rsidRPr="00627447">
        <w:rPr>
          <w:rFonts w:ascii="Times New Roman" w:eastAsia="宋体" w:hAnsi="Times New Roman" w:cs="Times New Roman"/>
        </w:rPr>
        <w:t>HapTest</w:t>
      </w:r>
      <w:r w:rsidRPr="00627447">
        <w:rPr>
          <w:rFonts w:ascii="Times New Roman" w:eastAsia="宋体" w:hAnsi="Times New Roman" w:cs="Times New Roman"/>
        </w:rPr>
        <w:t>的核心定位与架构</w:t>
      </w:r>
      <w:bookmarkEnd w:id="11"/>
      <w:proofErr w:type="spellEnd"/>
    </w:p>
    <w:p w14:paraId="20E6051D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是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生态下首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专门的动态分析框架，由华东师范大学、北京航空航天大学等机构联合研发，发表于</w:t>
      </w:r>
      <w:r w:rsidRPr="00627447">
        <w:rPr>
          <w:rFonts w:ascii="Times New Roman" w:eastAsia="宋体" w:hAnsi="Times New Roman" w:cs="Times New Roman"/>
          <w:lang w:eastAsia="zh-CN"/>
        </w:rPr>
        <w:t>FSE 2025</w:t>
      </w:r>
      <w:r w:rsidRPr="00627447">
        <w:rPr>
          <w:rFonts w:ascii="Times New Roman" w:eastAsia="宋体" w:hAnsi="Times New Roman" w:cs="Times New Roman"/>
          <w:lang w:eastAsia="zh-CN"/>
        </w:rPr>
        <w:t>会议。其</w:t>
      </w:r>
      <w:proofErr w:type="spellStart"/>
      <w:r w:rsidRPr="00627447">
        <w:rPr>
          <w:rFonts w:ascii="Times New Roman" w:eastAsia="宋体" w:hAnsi="Times New Roman" w:cs="Times New Roman"/>
        </w:rPr>
        <w:t>核心定位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如下</w:t>
      </w:r>
      <w:r w:rsidRPr="00627447">
        <w:rPr>
          <w:rFonts w:ascii="Times New Roman" w:eastAsia="宋体" w:hAnsi="Times New Roman" w:cs="Times New Roman"/>
        </w:rPr>
        <w:t>：</w:t>
      </w:r>
    </w:p>
    <w:p w14:paraId="335EEE52" w14:textId="77777777" w:rsidR="006D0BA6" w:rsidRPr="00627447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首个专为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应用设计的动态分析框架；</w:t>
      </w:r>
    </w:p>
    <w:p w14:paraId="5BE98FE3" w14:textId="77777777" w:rsidR="006D0BA6" w:rsidRPr="00627447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</w:rPr>
        <w:t>支持</w:t>
      </w:r>
      <w:r w:rsidRPr="00627447">
        <w:rPr>
          <w:rFonts w:ascii="Times New Roman" w:eastAsia="宋体" w:hAnsi="Times New Roman" w:cs="Times New Roman"/>
        </w:rPr>
        <w:t>ArkTS</w:t>
      </w:r>
      <w:r w:rsidRPr="00627447">
        <w:rPr>
          <w:rFonts w:ascii="Times New Roman" w:eastAsia="宋体" w:hAnsi="Times New Roman" w:cs="Times New Roman"/>
        </w:rPr>
        <w:t>语言、</w:t>
      </w:r>
      <w:r w:rsidRPr="00627447">
        <w:rPr>
          <w:rFonts w:ascii="Times New Roman" w:eastAsia="宋体" w:hAnsi="Times New Roman" w:cs="Times New Roman"/>
        </w:rPr>
        <w:t>ArkUI</w:t>
      </w:r>
      <w:r w:rsidRPr="00627447">
        <w:rPr>
          <w:rFonts w:ascii="Times New Roman" w:eastAsia="宋体" w:hAnsi="Times New Roman" w:cs="Times New Roman"/>
        </w:rPr>
        <w:t>声明式框架</w:t>
      </w:r>
      <w:proofErr w:type="spellEnd"/>
      <w:r w:rsidRPr="00627447">
        <w:rPr>
          <w:rFonts w:ascii="Times New Roman" w:eastAsia="宋体" w:hAnsi="Times New Roman" w:cs="Times New Roman"/>
        </w:rPr>
        <w:t>；</w:t>
      </w:r>
    </w:p>
    <w:p w14:paraId="2A41D7F9" w14:textId="77777777" w:rsidR="006D0BA6" w:rsidRPr="00627447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</w:rPr>
        <w:t>兼容</w:t>
      </w:r>
      <w:r w:rsidRPr="00627447">
        <w:rPr>
          <w:rFonts w:ascii="Times New Roman" w:eastAsia="宋体" w:hAnsi="Times New Roman" w:cs="Times New Roman"/>
        </w:rPr>
        <w:t>OpenHarmony</w:t>
      </w:r>
      <w:proofErr w:type="spellEnd"/>
      <w:r w:rsidRPr="00627447">
        <w:rPr>
          <w:rFonts w:ascii="Times New Roman" w:eastAsia="宋体" w:hAnsi="Times New Roman" w:cs="Times New Roman"/>
        </w:rPr>
        <w:t xml:space="preserve"> </w:t>
      </w:r>
      <w:proofErr w:type="spellStart"/>
      <w:r w:rsidRPr="00627447">
        <w:rPr>
          <w:rFonts w:ascii="Times New Roman" w:eastAsia="宋体" w:hAnsi="Times New Roman" w:cs="Times New Roman"/>
        </w:rPr>
        <w:t>Stage</w:t>
      </w:r>
      <w:r w:rsidRPr="00627447">
        <w:rPr>
          <w:rFonts w:ascii="Times New Roman" w:eastAsia="宋体" w:hAnsi="Times New Roman" w:cs="Times New Roman"/>
        </w:rPr>
        <w:t>模型和事件驱动机制</w:t>
      </w:r>
      <w:proofErr w:type="spellEnd"/>
      <w:r w:rsidRPr="00627447">
        <w:rPr>
          <w:rFonts w:ascii="Times New Roman" w:eastAsia="宋体" w:hAnsi="Times New Roman" w:cs="Times New Roman"/>
        </w:rPr>
        <w:t>。</w:t>
      </w:r>
    </w:p>
    <w:p w14:paraId="3B074380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lastRenderedPageBreak/>
        <w:t>其四大核心模块如下：</w:t>
      </w:r>
    </w:p>
    <w:p w14:paraId="20B54963" w14:textId="77777777" w:rsidR="006D0BA6" w:rsidRPr="00627447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代码插桩模块（</w:t>
      </w:r>
      <w:r w:rsidRPr="00627447">
        <w:rPr>
          <w:rFonts w:ascii="Times New Roman" w:eastAsia="宋体" w:hAnsi="Times New Roman" w:cs="Times New Roman"/>
          <w:lang w:eastAsia="zh-CN"/>
        </w:rPr>
        <w:t>CIM</w:t>
      </w:r>
      <w:r w:rsidRPr="00627447">
        <w:rPr>
          <w:rFonts w:ascii="Times New Roman" w:eastAsia="宋体" w:hAnsi="Times New Roman" w:cs="Times New Roman"/>
          <w:lang w:eastAsia="zh-CN"/>
        </w:rPr>
        <w:t>）：基于</w:t>
      </w:r>
      <w:r w:rsidRPr="00627447">
        <w:rPr>
          <w:rFonts w:ascii="Times New Roman" w:eastAsia="宋体" w:hAnsi="Times New Roman" w:cs="Times New Roman"/>
          <w:lang w:eastAsia="zh-CN"/>
        </w:rPr>
        <w:t>AST</w:t>
      </w:r>
      <w:r w:rsidRPr="00627447">
        <w:rPr>
          <w:rFonts w:ascii="Times New Roman" w:eastAsia="宋体" w:hAnsi="Times New Roman" w:cs="Times New Roman"/>
          <w:lang w:eastAsia="zh-CN"/>
        </w:rPr>
        <w:t>的精准插桩，支持覆盖率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性能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日志监控，已集成到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DevEco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 xml:space="preserve"> Studio</w:t>
      </w:r>
      <w:r w:rsidRPr="00627447">
        <w:rPr>
          <w:rFonts w:ascii="Times New Roman" w:eastAsia="宋体" w:hAnsi="Times New Roman" w:cs="Times New Roman"/>
          <w:lang w:eastAsia="zh-CN"/>
        </w:rPr>
        <w:t>；</w:t>
      </w:r>
    </w:p>
    <w:p w14:paraId="65CD242B" w14:textId="77777777" w:rsidR="006D0BA6" w:rsidRPr="00627447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事件生成模块（</w:t>
      </w:r>
      <w:r w:rsidRPr="00627447">
        <w:rPr>
          <w:rFonts w:ascii="Times New Roman" w:eastAsia="宋体" w:hAnsi="Times New Roman" w:cs="Times New Roman"/>
          <w:lang w:eastAsia="zh-CN"/>
        </w:rPr>
        <w:t>EGM</w:t>
      </w:r>
      <w:r w:rsidRPr="00627447">
        <w:rPr>
          <w:rFonts w:ascii="Times New Roman" w:eastAsia="宋体" w:hAnsi="Times New Roman" w:cs="Times New Roman"/>
          <w:lang w:eastAsia="zh-CN"/>
        </w:rPr>
        <w:t>）：支持贪婪</w:t>
      </w:r>
      <w:r w:rsidRPr="00627447">
        <w:rPr>
          <w:rFonts w:ascii="Times New Roman" w:eastAsia="宋体" w:hAnsi="Times New Roman" w:cs="Times New Roman"/>
          <w:lang w:eastAsia="zh-CN"/>
        </w:rPr>
        <w:t>DFS</w:t>
      </w:r>
      <w:r w:rsidRPr="00627447">
        <w:rPr>
          <w:rFonts w:ascii="Times New Roman" w:eastAsia="宋体" w:hAnsi="Times New Roman" w:cs="Times New Roman"/>
          <w:lang w:eastAsia="zh-CN"/>
        </w:rPr>
        <w:t>、</w:t>
      </w:r>
      <w:r w:rsidRPr="00627447">
        <w:rPr>
          <w:rFonts w:ascii="Times New Roman" w:eastAsia="宋体" w:hAnsi="Times New Roman" w:cs="Times New Roman"/>
          <w:lang w:eastAsia="zh-CN"/>
        </w:rPr>
        <w:t>BFS</w:t>
      </w:r>
      <w:r w:rsidRPr="00627447">
        <w:rPr>
          <w:rFonts w:ascii="Times New Roman" w:eastAsia="宋体" w:hAnsi="Times New Roman" w:cs="Times New Roman"/>
          <w:lang w:eastAsia="zh-CN"/>
        </w:rPr>
        <w:t>、随机策略，提供策略适配器；</w:t>
      </w:r>
    </w:p>
    <w:p w14:paraId="09F17139" w14:textId="77777777" w:rsidR="006D0BA6" w:rsidRPr="00627447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数据处理模块（</w:t>
      </w:r>
      <w:r w:rsidRPr="00627447">
        <w:rPr>
          <w:rFonts w:ascii="Times New Roman" w:eastAsia="宋体" w:hAnsi="Times New Roman" w:cs="Times New Roman"/>
          <w:lang w:eastAsia="zh-CN"/>
        </w:rPr>
        <w:t>DPM</w:t>
      </w:r>
      <w:r w:rsidRPr="00627447">
        <w:rPr>
          <w:rFonts w:ascii="Times New Roman" w:eastAsia="宋体" w:hAnsi="Times New Roman" w:cs="Times New Roman"/>
          <w:lang w:eastAsia="zh-CN"/>
        </w:rPr>
        <w:t>）：构建动态页面跳转图（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）和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DataHub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（结构化日志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覆盖率数据）；</w:t>
      </w:r>
    </w:p>
    <w:p w14:paraId="0E9144E4" w14:textId="77777777" w:rsidR="006D0BA6" w:rsidRPr="00627447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执行模块（</w:t>
      </w:r>
      <w:r w:rsidRPr="00627447">
        <w:rPr>
          <w:rFonts w:ascii="Times New Roman" w:eastAsia="宋体" w:hAnsi="Times New Roman" w:cs="Times New Roman"/>
          <w:lang w:eastAsia="zh-CN"/>
        </w:rPr>
        <w:t>EM</w:t>
      </w:r>
      <w:r w:rsidRPr="00627447">
        <w:rPr>
          <w:rFonts w:ascii="Times New Roman" w:eastAsia="宋体" w:hAnsi="Times New Roman" w:cs="Times New Roman"/>
          <w:lang w:eastAsia="zh-CN"/>
        </w:rPr>
        <w:t>）：支持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uitest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hdc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等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专属工具，精准模拟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事件、按键事件、系统事件。</w:t>
      </w:r>
    </w:p>
    <w:p w14:paraId="760CA69B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2" w:name="_Toc226310419"/>
      <w:r w:rsidRPr="00627447">
        <w:rPr>
          <w:rFonts w:ascii="Times New Roman" w:eastAsia="宋体" w:hAnsi="Times New Roman" w:cs="Times New Roman"/>
          <w:lang w:eastAsia="zh-CN"/>
        </w:rPr>
        <w:t xml:space="preserve">2.2.3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的实测效果</w:t>
      </w:r>
      <w:bookmarkEnd w:id="12"/>
    </w:p>
    <w:p w14:paraId="5E6088F5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覆盖率表现（</w:t>
      </w:r>
      <w:r w:rsidRPr="00627447">
        <w:rPr>
          <w:rFonts w:ascii="Times New Roman" w:eastAsia="宋体" w:hAnsi="Times New Roman" w:cs="Times New Roman"/>
          <w:lang w:eastAsia="zh-CN"/>
        </w:rPr>
        <w:t>RQ1</w:t>
      </w:r>
      <w:r w:rsidRPr="00627447">
        <w:rPr>
          <w:rFonts w:ascii="Times New Roman" w:eastAsia="宋体" w:hAnsi="Times New Roman" w:cs="Times New Roman"/>
          <w:lang w:eastAsia="zh-CN"/>
        </w:rPr>
        <w:t>）：在</w:t>
      </w:r>
      <w:r w:rsidRPr="00627447">
        <w:rPr>
          <w:rFonts w:ascii="Times New Roman" w:eastAsia="宋体" w:hAnsi="Times New Roman" w:cs="Times New Roman"/>
          <w:lang w:eastAsia="zh-CN"/>
        </w:rPr>
        <w:t>10</w:t>
      </w:r>
      <w:r w:rsidRPr="00627447">
        <w:rPr>
          <w:rFonts w:ascii="Times New Roman" w:eastAsia="宋体" w:hAnsi="Times New Roman" w:cs="Times New Roman"/>
          <w:lang w:eastAsia="zh-CN"/>
        </w:rPr>
        <w:t>个开源应用上实现</w:t>
      </w:r>
      <w:r w:rsidRPr="00627447">
        <w:rPr>
          <w:rFonts w:ascii="Times New Roman" w:eastAsia="宋体" w:hAnsi="Times New Roman" w:cs="Times New Roman"/>
          <w:lang w:eastAsia="zh-CN"/>
        </w:rPr>
        <w:t xml:space="preserve">100%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UIAbility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覆盖率，语句覆盖率介于</w:t>
      </w:r>
      <w:r w:rsidRPr="00627447">
        <w:rPr>
          <w:rFonts w:ascii="Times New Roman" w:eastAsia="宋体" w:hAnsi="Times New Roman" w:cs="Times New Roman"/>
          <w:lang w:eastAsia="zh-CN"/>
        </w:rPr>
        <w:t>42%</w:t>
      </w:r>
      <w:r w:rsidRPr="00627447">
        <w:rPr>
          <w:rFonts w:ascii="Times New Roman" w:eastAsia="宋体" w:hAnsi="Times New Roman" w:cs="Times New Roman"/>
          <w:lang w:eastAsia="zh-CN"/>
        </w:rPr>
        <w:t>至</w:t>
      </w:r>
      <w:r w:rsidRPr="00627447">
        <w:rPr>
          <w:rFonts w:ascii="Times New Roman" w:eastAsia="宋体" w:hAnsi="Times New Roman" w:cs="Times New Roman"/>
          <w:lang w:eastAsia="zh-CN"/>
        </w:rPr>
        <w:t>88%</w:t>
      </w:r>
      <w:r w:rsidRPr="00627447">
        <w:rPr>
          <w:rFonts w:ascii="Times New Roman" w:eastAsia="宋体" w:hAnsi="Times New Roman" w:cs="Times New Roman"/>
          <w:lang w:eastAsia="zh-CN"/>
        </w:rPr>
        <w:t>之间，中位数约</w:t>
      </w:r>
      <w:r w:rsidRPr="00627447">
        <w:rPr>
          <w:rFonts w:ascii="Times New Roman" w:eastAsia="宋体" w:hAnsi="Times New Roman" w:cs="Times New Roman"/>
          <w:lang w:eastAsia="zh-CN"/>
        </w:rPr>
        <w:t>67%</w:t>
      </w:r>
      <w:r w:rsidRPr="00627447">
        <w:rPr>
          <w:rFonts w:ascii="Times New Roman" w:eastAsia="宋体" w:hAnsi="Times New Roman" w:cs="Times New Roman"/>
          <w:lang w:eastAsia="zh-CN"/>
        </w:rPr>
        <w:t>，分支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函数覆盖率表现优异。</w:t>
      </w:r>
    </w:p>
    <w:p w14:paraId="38731A90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生成完整性（</w:t>
      </w:r>
      <w:r w:rsidRPr="00627447">
        <w:rPr>
          <w:rFonts w:ascii="Times New Roman" w:eastAsia="宋体" w:hAnsi="Times New Roman" w:cs="Times New Roman"/>
          <w:lang w:eastAsia="zh-CN"/>
        </w:rPr>
        <w:t>RQ2</w:t>
      </w:r>
      <w:r w:rsidRPr="00627447">
        <w:rPr>
          <w:rFonts w:ascii="Times New Roman" w:eastAsia="宋体" w:hAnsi="Times New Roman" w:cs="Times New Roman"/>
          <w:lang w:eastAsia="zh-CN"/>
        </w:rPr>
        <w:t>）：动态生成的</w:t>
      </w:r>
      <w:r w:rsidRPr="00627447">
        <w:rPr>
          <w:rFonts w:ascii="Times New Roman" w:eastAsia="宋体" w:hAnsi="Times New Roman" w:cs="Times New Roman"/>
          <w:lang w:eastAsia="zh-CN"/>
        </w:rPr>
        <w:t>d-PTG</w:t>
      </w:r>
      <w:r w:rsidRPr="00627447">
        <w:rPr>
          <w:rFonts w:ascii="Times New Roman" w:eastAsia="宋体" w:hAnsi="Times New Roman" w:cs="Times New Roman"/>
          <w:lang w:eastAsia="zh-CN"/>
        </w:rPr>
        <w:t>比静态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（</w:t>
      </w:r>
      <w:r w:rsidRPr="00627447">
        <w:rPr>
          <w:rFonts w:ascii="Times New Roman" w:eastAsia="宋体" w:hAnsi="Times New Roman" w:cs="Times New Roman"/>
          <w:lang w:eastAsia="zh-CN"/>
        </w:rPr>
        <w:t>s-PTG</w:t>
      </w:r>
      <w:r w:rsidRPr="00627447">
        <w:rPr>
          <w:rFonts w:ascii="Times New Roman" w:eastAsia="宋体" w:hAnsi="Times New Roman" w:cs="Times New Roman"/>
          <w:lang w:eastAsia="zh-CN"/>
        </w:rPr>
        <w:t>）更全面，能识别静态分析无法捕捉的动态组件和页面跳转，无遗漏关键页面跳转。</w:t>
      </w:r>
    </w:p>
    <w:p w14:paraId="32CECDF2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商业应用实测（</w:t>
      </w:r>
      <w:r w:rsidRPr="00627447">
        <w:rPr>
          <w:rFonts w:ascii="Times New Roman" w:eastAsia="宋体" w:hAnsi="Times New Roman" w:cs="Times New Roman"/>
          <w:lang w:eastAsia="zh-CN"/>
        </w:rPr>
        <w:t>RQ3</w:t>
      </w:r>
      <w:r w:rsidRPr="00627447">
        <w:rPr>
          <w:rFonts w:ascii="Times New Roman" w:eastAsia="宋体" w:hAnsi="Times New Roman" w:cs="Times New Roman"/>
          <w:lang w:eastAsia="zh-CN"/>
        </w:rPr>
        <w:t>）：在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应用市场</w:t>
      </w:r>
      <w:r w:rsidRPr="00627447">
        <w:rPr>
          <w:rFonts w:ascii="Times New Roman" w:eastAsia="宋体" w:hAnsi="Times New Roman" w:cs="Times New Roman"/>
          <w:lang w:eastAsia="zh-CN"/>
        </w:rPr>
        <w:t>Top 20</w:t>
      </w:r>
      <w:r w:rsidRPr="00627447">
        <w:rPr>
          <w:rFonts w:ascii="Times New Roman" w:eastAsia="宋体" w:hAnsi="Times New Roman" w:cs="Times New Roman"/>
          <w:lang w:eastAsia="zh-CN"/>
        </w:rPr>
        <w:t>商业应用（均百万级下载）中，检测出</w:t>
      </w:r>
      <w:r w:rsidRPr="00627447">
        <w:rPr>
          <w:rFonts w:ascii="Times New Roman" w:eastAsia="宋体" w:hAnsi="Times New Roman" w:cs="Times New Roman"/>
          <w:lang w:eastAsia="zh-CN"/>
        </w:rPr>
        <w:t>26</w:t>
      </w:r>
      <w:r w:rsidRPr="00627447">
        <w:rPr>
          <w:rFonts w:ascii="Times New Roman" w:eastAsia="宋体" w:hAnsi="Times New Roman" w:cs="Times New Roman"/>
          <w:lang w:eastAsia="zh-CN"/>
        </w:rPr>
        <w:t>个未上报崩溃（涉及</w:t>
      </w:r>
      <w:r w:rsidRPr="00627447">
        <w:rPr>
          <w:rFonts w:ascii="Times New Roman" w:eastAsia="宋体" w:hAnsi="Times New Roman" w:cs="Times New Roman"/>
          <w:lang w:eastAsia="zh-CN"/>
        </w:rPr>
        <w:t>11</w:t>
      </w:r>
      <w:r w:rsidRPr="00627447">
        <w:rPr>
          <w:rFonts w:ascii="Times New Roman" w:eastAsia="宋体" w:hAnsi="Times New Roman" w:cs="Times New Roman"/>
          <w:lang w:eastAsia="zh-CN"/>
        </w:rPr>
        <w:t>个应用），覆盖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崩溃、</w:t>
      </w:r>
      <w:r w:rsidRPr="00627447">
        <w:rPr>
          <w:rFonts w:ascii="Times New Roman" w:eastAsia="宋体" w:hAnsi="Times New Roman" w:cs="Times New Roman"/>
          <w:lang w:eastAsia="zh-CN"/>
        </w:rPr>
        <w:t>C++</w:t>
      </w:r>
      <w:r w:rsidRPr="00627447">
        <w:rPr>
          <w:rFonts w:ascii="Times New Roman" w:eastAsia="宋体" w:hAnsi="Times New Roman" w:cs="Times New Roman"/>
          <w:lang w:eastAsia="zh-CN"/>
        </w:rPr>
        <w:t>崩溃、界面冻结三类核心问题。其中抖音（</w:t>
      </w:r>
      <w:r w:rsidRPr="00627447">
        <w:rPr>
          <w:rFonts w:ascii="Times New Roman" w:eastAsia="宋体" w:hAnsi="Times New Roman" w:cs="Times New Roman"/>
          <w:lang w:eastAsia="zh-CN"/>
        </w:rPr>
        <w:t>7</w:t>
      </w:r>
      <w:r w:rsidRPr="00627447">
        <w:rPr>
          <w:rFonts w:ascii="Times New Roman" w:eastAsia="宋体" w:hAnsi="Times New Roman" w:cs="Times New Roman"/>
          <w:lang w:eastAsia="zh-CN"/>
        </w:rPr>
        <w:t>个）、高德地图（</w:t>
      </w:r>
      <w:r w:rsidRPr="00627447">
        <w:rPr>
          <w:rFonts w:ascii="Times New Roman" w:eastAsia="宋体" w:hAnsi="Times New Roman" w:cs="Times New Roman"/>
          <w:lang w:eastAsia="zh-CN"/>
        </w:rPr>
        <w:t>5</w:t>
      </w:r>
      <w:r w:rsidRPr="00627447">
        <w:rPr>
          <w:rFonts w:ascii="Times New Roman" w:eastAsia="宋体" w:hAnsi="Times New Roman" w:cs="Times New Roman"/>
          <w:lang w:eastAsia="zh-CN"/>
        </w:rPr>
        <w:t>个）等高频应用的问题均被成功识别。</w:t>
      </w:r>
    </w:p>
    <w:p w14:paraId="42BF8944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</w:rPr>
      </w:pPr>
      <w:bookmarkStart w:id="13" w:name="_Toc226310420"/>
      <w:r w:rsidRPr="00627447">
        <w:rPr>
          <w:rFonts w:ascii="Times New Roman" w:eastAsia="宋体" w:hAnsi="Times New Roman" w:cs="Times New Roman"/>
        </w:rPr>
        <w:t xml:space="preserve">2.3 </w:t>
      </w:r>
      <w:proofErr w:type="spellStart"/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相关工具的不可复用性分析</w:t>
      </w:r>
      <w:bookmarkEnd w:id="13"/>
      <w:proofErr w:type="spellEnd"/>
    </w:p>
    <w:p w14:paraId="4901D310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相关工具无法直接应用于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，主要差异包括</w:t>
      </w:r>
      <w:proofErr w:type="spellEnd"/>
      <w:r w:rsidRPr="00627447">
        <w:rPr>
          <w:rFonts w:ascii="Times New Roman" w:eastAsia="宋体" w:hAnsi="Times New Roman" w:cs="Times New Roman"/>
        </w:rPr>
        <w:t>：</w:t>
      </w:r>
    </w:p>
    <w:p w14:paraId="660AF316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框架：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采用</w:t>
      </w:r>
      <w:r w:rsidRPr="00627447">
        <w:rPr>
          <w:rFonts w:ascii="Times New Roman" w:eastAsia="宋体" w:hAnsi="Times New Roman" w:cs="Times New Roman"/>
        </w:rPr>
        <w:t>Activity+Fragment</w:t>
      </w:r>
      <w:r w:rsidRPr="00627447">
        <w:rPr>
          <w:rFonts w:ascii="Times New Roman" w:eastAsia="宋体" w:hAnsi="Times New Roman" w:cs="Times New Roman"/>
        </w:rPr>
        <w:t>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采用</w:t>
      </w:r>
      <w:r w:rsidRPr="00627447">
        <w:rPr>
          <w:rFonts w:ascii="Times New Roman" w:eastAsia="宋体" w:hAnsi="Times New Roman" w:cs="Times New Roman"/>
        </w:rPr>
        <w:t>Stage</w:t>
      </w:r>
      <w:r w:rsidRPr="00627447">
        <w:rPr>
          <w:rFonts w:ascii="Times New Roman" w:eastAsia="宋体" w:hAnsi="Times New Roman" w:cs="Times New Roman"/>
        </w:rPr>
        <w:t>模型</w:t>
      </w:r>
      <w:r w:rsidRPr="00627447">
        <w:rPr>
          <w:rFonts w:ascii="Times New Roman" w:eastAsia="宋体" w:hAnsi="Times New Roman" w:cs="Times New Roman"/>
        </w:rPr>
        <w:t>+UIAbility</w:t>
      </w:r>
      <w:r w:rsidRPr="00627447">
        <w:rPr>
          <w:rFonts w:ascii="Times New Roman" w:eastAsia="宋体" w:hAnsi="Times New Roman" w:cs="Times New Roman"/>
        </w:rPr>
        <w:t>，架构范式根本不同；</w:t>
      </w:r>
    </w:p>
    <w:p w14:paraId="4D1C90DF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</w:rPr>
        <w:t>开发语言：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使用</w:t>
      </w:r>
      <w:r w:rsidRPr="00627447">
        <w:rPr>
          <w:rFonts w:ascii="Times New Roman" w:eastAsia="宋体" w:hAnsi="Times New Roman" w:cs="Times New Roman"/>
        </w:rPr>
        <w:t>Java/Kotlin</w:t>
      </w:r>
      <w:r w:rsidRPr="00627447">
        <w:rPr>
          <w:rFonts w:ascii="Times New Roman" w:eastAsia="宋体" w:hAnsi="Times New Roman" w:cs="Times New Roman"/>
        </w:rPr>
        <w:t>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使用</w:t>
      </w:r>
      <w:r w:rsidRPr="00627447">
        <w:rPr>
          <w:rFonts w:ascii="Times New Roman" w:eastAsia="宋体" w:hAnsi="Times New Roman" w:cs="Times New Roman"/>
        </w:rPr>
        <w:t>ArkTS</w:t>
      </w:r>
      <w:r w:rsidRPr="00627447">
        <w:rPr>
          <w:rFonts w:ascii="Times New Roman" w:eastAsia="宋体" w:hAnsi="Times New Roman" w:cs="Times New Roman"/>
        </w:rPr>
        <w:t>（</w:t>
      </w:r>
      <w:r w:rsidRPr="00627447">
        <w:rPr>
          <w:rFonts w:ascii="Times New Roman" w:eastAsia="宋体" w:hAnsi="Times New Roman" w:cs="Times New Roman"/>
        </w:rPr>
        <w:t>TypeScript</w:t>
      </w:r>
      <w:r w:rsidRPr="00627447">
        <w:rPr>
          <w:rFonts w:ascii="Times New Roman" w:eastAsia="宋体" w:hAnsi="Times New Roman" w:cs="Times New Roman"/>
        </w:rPr>
        <w:t>超集），语法特性、类型系统差异显著；</w:t>
      </w:r>
    </w:p>
    <w:p w14:paraId="5BEE9AD8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组件：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为命令式</w:t>
      </w:r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为</w:t>
      </w:r>
      <w:r w:rsidRPr="00627447">
        <w:rPr>
          <w:rFonts w:ascii="Times New Roman" w:eastAsia="宋体" w:hAnsi="Times New Roman" w:cs="Times New Roman"/>
        </w:rPr>
        <w:t>ArkUI</w:t>
      </w:r>
      <w:r w:rsidRPr="00627447">
        <w:rPr>
          <w:rFonts w:ascii="Times New Roman" w:eastAsia="宋体" w:hAnsi="Times New Roman" w:cs="Times New Roman"/>
        </w:rPr>
        <w:t>声明式</w:t>
      </w:r>
      <w:r w:rsidRPr="00627447">
        <w:rPr>
          <w:rFonts w:ascii="Times New Roman" w:eastAsia="宋体" w:hAnsi="Times New Roman" w:cs="Times New Roman"/>
        </w:rPr>
        <w:t>UI</w:t>
      </w:r>
      <w:r w:rsidRPr="00627447">
        <w:rPr>
          <w:rFonts w:ascii="Times New Roman" w:eastAsia="宋体" w:hAnsi="Times New Roman" w:cs="Times New Roman"/>
        </w:rPr>
        <w:t>，组件树结构、渲染机制不同</w:t>
      </w:r>
      <w:proofErr w:type="spellEnd"/>
      <w:r w:rsidRPr="00627447">
        <w:rPr>
          <w:rFonts w:ascii="Times New Roman" w:eastAsia="宋体" w:hAnsi="Times New Roman" w:cs="Times New Roman"/>
        </w:rPr>
        <w:t>；</w:t>
      </w:r>
    </w:p>
    <w:p w14:paraId="6BB73685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事件系统：</w:t>
      </w:r>
      <w:r w:rsidRPr="00627447">
        <w:rPr>
          <w:rFonts w:ascii="Times New Roman" w:eastAsia="宋体" w:hAnsi="Times New Roman" w:cs="Times New Roman"/>
          <w:lang w:eastAsia="zh-CN"/>
        </w:rPr>
        <w:t>Android</w:t>
      </w:r>
      <w:r w:rsidRPr="00627447">
        <w:rPr>
          <w:rFonts w:ascii="Times New Roman" w:eastAsia="宋体" w:hAnsi="Times New Roman" w:cs="Times New Roman"/>
          <w:lang w:eastAsia="zh-CN"/>
        </w:rPr>
        <w:t>为传统事件分发，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为响应式数据</w:t>
      </w:r>
      <w:r w:rsidRPr="00627447">
        <w:rPr>
          <w:rFonts w:ascii="Times New Roman" w:eastAsia="宋体" w:hAnsi="Times New Roman" w:cs="Times New Roman"/>
          <w:lang w:eastAsia="zh-CN"/>
        </w:rPr>
        <w:t>+</w:t>
      </w:r>
      <w:r w:rsidRPr="00627447">
        <w:rPr>
          <w:rFonts w:ascii="Times New Roman" w:eastAsia="宋体" w:hAnsi="Times New Roman" w:cs="Times New Roman"/>
          <w:lang w:eastAsia="zh-CN"/>
        </w:rPr>
        <w:t>状态管理，事件绑定机制差异；</w:t>
      </w:r>
    </w:p>
    <w:p w14:paraId="6EB3754A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lastRenderedPageBreak/>
        <w:t>导航机制：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使用</w:t>
      </w:r>
      <w:r w:rsidRPr="00627447">
        <w:rPr>
          <w:rFonts w:ascii="Times New Roman" w:eastAsia="宋体" w:hAnsi="Times New Roman" w:cs="Times New Roman"/>
        </w:rPr>
        <w:t>Intent</w:t>
      </w:r>
      <w:proofErr w:type="spellEnd"/>
      <w:r w:rsidRPr="00627447">
        <w:rPr>
          <w:rFonts w:ascii="Times New Roman" w:eastAsia="宋体" w:hAnsi="Times New Roman" w:cs="Times New Roman"/>
        </w:rPr>
        <w:t>/</w:t>
      </w:r>
      <w:proofErr w:type="spellStart"/>
      <w:r w:rsidRPr="00627447">
        <w:rPr>
          <w:rFonts w:ascii="Times New Roman" w:eastAsia="宋体" w:hAnsi="Times New Roman" w:cs="Times New Roman"/>
        </w:rPr>
        <w:t>FragmentManager</w:t>
      </w:r>
      <w:r w:rsidRPr="00627447">
        <w:rPr>
          <w:rFonts w:ascii="Times New Roman" w:eastAsia="宋体" w:hAnsi="Times New Roman" w:cs="Times New Roman"/>
        </w:rPr>
        <w:t>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使用</w:t>
      </w:r>
      <w:r w:rsidRPr="00627447">
        <w:rPr>
          <w:rFonts w:ascii="Times New Roman" w:eastAsia="宋体" w:hAnsi="Times New Roman" w:cs="Times New Roman"/>
        </w:rPr>
        <w:t>Router</w:t>
      </w:r>
      <w:proofErr w:type="spellEnd"/>
      <w:r w:rsidRPr="00627447">
        <w:rPr>
          <w:rFonts w:ascii="Times New Roman" w:eastAsia="宋体" w:hAnsi="Times New Roman" w:cs="Times New Roman"/>
        </w:rPr>
        <w:t xml:space="preserve"> </w:t>
      </w:r>
      <w:proofErr w:type="spellStart"/>
      <w:r w:rsidRPr="00627447">
        <w:rPr>
          <w:rFonts w:ascii="Times New Roman" w:eastAsia="宋体" w:hAnsi="Times New Roman" w:cs="Times New Roman"/>
        </w:rPr>
        <w:t>API</w:t>
      </w:r>
      <w:r w:rsidRPr="00627447">
        <w:rPr>
          <w:rFonts w:ascii="Times New Roman" w:eastAsia="宋体" w:hAnsi="Times New Roman" w:cs="Times New Roman"/>
        </w:rPr>
        <w:t>，页面跳转</w:t>
      </w:r>
      <w:r w:rsidRPr="00627447">
        <w:rPr>
          <w:rFonts w:ascii="Times New Roman" w:eastAsia="宋体" w:hAnsi="Times New Roman" w:cs="Times New Roman"/>
        </w:rPr>
        <w:t>API</w:t>
      </w:r>
      <w:r w:rsidRPr="00627447">
        <w:rPr>
          <w:rFonts w:ascii="Times New Roman" w:eastAsia="宋体" w:hAnsi="Times New Roman" w:cs="Times New Roman"/>
        </w:rPr>
        <w:t>完全不同</w:t>
      </w:r>
      <w:proofErr w:type="spellEnd"/>
      <w:r w:rsidRPr="00627447">
        <w:rPr>
          <w:rFonts w:ascii="Times New Roman" w:eastAsia="宋体" w:hAnsi="Times New Roman" w:cs="Times New Roman"/>
        </w:rPr>
        <w:t>；</w:t>
      </w:r>
    </w:p>
    <w:p w14:paraId="75A78427" w14:textId="77777777" w:rsidR="006D0BA6" w:rsidRPr="00627447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</w:rPr>
        <w:t>测试工具：</w:t>
      </w:r>
      <w:r w:rsidRPr="00627447">
        <w:rPr>
          <w:rFonts w:ascii="Times New Roman" w:eastAsia="宋体" w:hAnsi="Times New Roman" w:cs="Times New Roman"/>
        </w:rPr>
        <w:t>Android</w:t>
      </w:r>
      <w:r w:rsidRPr="00627447">
        <w:rPr>
          <w:rFonts w:ascii="Times New Roman" w:eastAsia="宋体" w:hAnsi="Times New Roman" w:cs="Times New Roman"/>
        </w:rPr>
        <w:t>有</w:t>
      </w:r>
      <w:r w:rsidRPr="00627447">
        <w:rPr>
          <w:rFonts w:ascii="Times New Roman" w:eastAsia="宋体" w:hAnsi="Times New Roman" w:cs="Times New Roman"/>
        </w:rPr>
        <w:t>Monkey/uiautomator</w:t>
      </w:r>
      <w:r w:rsidRPr="00627447">
        <w:rPr>
          <w:rFonts w:ascii="Times New Roman" w:eastAsia="宋体" w:hAnsi="Times New Roman" w:cs="Times New Roman"/>
        </w:rPr>
        <w:t>，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有</w:t>
      </w:r>
      <w:r w:rsidRPr="00627447">
        <w:rPr>
          <w:rFonts w:ascii="Times New Roman" w:eastAsia="宋体" w:hAnsi="Times New Roman" w:cs="Times New Roman"/>
        </w:rPr>
        <w:t>uitest/jsunit</w:t>
      </w:r>
      <w:r w:rsidRPr="00627447">
        <w:rPr>
          <w:rFonts w:ascii="Times New Roman" w:eastAsia="宋体" w:hAnsi="Times New Roman" w:cs="Times New Roman"/>
        </w:rPr>
        <w:t>，工具接口、调用方式差异。</w:t>
      </w:r>
    </w:p>
    <w:p w14:paraId="3685B824" w14:textId="77777777" w:rsidR="006D0BA6" w:rsidRPr="00627447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4" w:name="_Toc226310421"/>
      <w:r w:rsidRPr="00627447">
        <w:rPr>
          <w:rFonts w:ascii="Times New Roman" w:eastAsia="宋体" w:hAnsi="Times New Roman" w:cs="Times New Roman"/>
          <w:lang w:eastAsia="zh-CN"/>
        </w:rPr>
        <w:t>三、所选工具初步搭建情况</w:t>
      </w:r>
      <w:bookmarkEnd w:id="14"/>
    </w:p>
    <w:p w14:paraId="42F60D2D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5" w:name="_Toc226310422"/>
      <w:r w:rsidRPr="00627447">
        <w:rPr>
          <w:rFonts w:ascii="Times New Roman" w:eastAsia="宋体" w:hAnsi="Times New Roman" w:cs="Times New Roman"/>
          <w:lang w:eastAsia="zh-CN"/>
        </w:rPr>
        <w:t xml:space="preserve">3.1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核心模块初步搭建思路</w:t>
      </w:r>
      <w:bookmarkEnd w:id="15"/>
    </w:p>
    <w:p w14:paraId="746457DA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6" w:name="_Toc226310423"/>
      <w:r w:rsidRPr="00627447">
        <w:rPr>
          <w:rFonts w:ascii="Times New Roman" w:eastAsia="宋体" w:hAnsi="Times New Roman" w:cs="Times New Roman"/>
          <w:lang w:eastAsia="zh-CN"/>
        </w:rPr>
        <w:t xml:space="preserve">3.1.1 </w:t>
      </w:r>
      <w:r w:rsidRPr="00627447">
        <w:rPr>
          <w:rFonts w:ascii="Times New Roman" w:eastAsia="宋体" w:hAnsi="Times New Roman" w:cs="Times New Roman"/>
          <w:lang w:eastAsia="zh-CN"/>
        </w:rPr>
        <w:t>代码插桩模块（</w:t>
      </w:r>
      <w:r w:rsidRPr="00627447">
        <w:rPr>
          <w:rFonts w:ascii="Times New Roman" w:eastAsia="宋体" w:hAnsi="Times New Roman" w:cs="Times New Roman"/>
          <w:lang w:eastAsia="zh-CN"/>
        </w:rPr>
        <w:t>CIM</w:t>
      </w:r>
      <w:r w:rsidRPr="00627447">
        <w:rPr>
          <w:rFonts w:ascii="Times New Roman" w:eastAsia="宋体" w:hAnsi="Times New Roman" w:cs="Times New Roman"/>
          <w:lang w:eastAsia="zh-CN"/>
        </w:rPr>
        <w:t>）</w:t>
      </w:r>
      <w:bookmarkEnd w:id="16"/>
    </w:p>
    <w:p w14:paraId="488B4499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搭建思路：基于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ArkTS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编译器提供的</w:t>
      </w:r>
      <w:r w:rsidRPr="00627447">
        <w:rPr>
          <w:rFonts w:ascii="Times New Roman" w:eastAsia="宋体" w:hAnsi="Times New Roman" w:cs="Times New Roman"/>
          <w:lang w:eastAsia="zh-CN"/>
        </w:rPr>
        <w:t>AST</w:t>
      </w:r>
      <w:r w:rsidRPr="00627447">
        <w:rPr>
          <w:rFonts w:ascii="Times New Roman" w:eastAsia="宋体" w:hAnsi="Times New Roman" w:cs="Times New Roman"/>
          <w:lang w:eastAsia="zh-CN"/>
        </w:rPr>
        <w:t>接口，在编译阶段对源代码进行转换和增强。</w:t>
      </w:r>
    </w:p>
    <w:p w14:paraId="21D38BE8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现有基础：已集成到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DevEco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 xml:space="preserve"> Studio</w:t>
      </w:r>
      <w:r w:rsidRPr="00627447">
        <w:rPr>
          <w:rFonts w:ascii="Times New Roman" w:eastAsia="宋体" w:hAnsi="Times New Roman" w:cs="Times New Roman"/>
          <w:lang w:eastAsia="zh-CN"/>
        </w:rPr>
        <w:t>官方</w:t>
      </w:r>
      <w:r w:rsidRPr="00627447">
        <w:rPr>
          <w:rFonts w:ascii="Times New Roman" w:eastAsia="宋体" w:hAnsi="Times New Roman" w:cs="Times New Roman"/>
          <w:lang w:eastAsia="zh-CN"/>
        </w:rPr>
        <w:t>IDE</w:t>
      </w:r>
      <w:r w:rsidRPr="00627447">
        <w:rPr>
          <w:rFonts w:ascii="Times New Roman" w:eastAsia="宋体" w:hAnsi="Times New Roman" w:cs="Times New Roman"/>
          <w:lang w:eastAsia="zh-CN"/>
        </w:rPr>
        <w:t>，提供覆盖率信息生成能力；支持在关键位置（函数入口、分支条件、循环结构）插入计数器代码；采用三地址码转换确保插桩后代码的可读性和可维护性。</w:t>
      </w:r>
    </w:p>
    <w:p w14:paraId="4BAB1374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初步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适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配方案：扩展</w:t>
      </w:r>
      <w:r w:rsidRPr="00627447">
        <w:rPr>
          <w:rFonts w:ascii="Times New Roman" w:eastAsia="宋体" w:hAnsi="Times New Roman" w:cs="Times New Roman"/>
          <w:lang w:eastAsia="zh-CN"/>
        </w:rPr>
        <w:t>CIM</w:t>
      </w:r>
      <w:r w:rsidRPr="00627447">
        <w:rPr>
          <w:rFonts w:ascii="Times New Roman" w:eastAsia="宋体" w:hAnsi="Times New Roman" w:cs="Times New Roman"/>
          <w:lang w:eastAsia="zh-CN"/>
        </w:rPr>
        <w:t>以支持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静态分析结果的标注，在插桩时标记高风险代码区域（如未覆盖分支、敏感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调用点）。</w:t>
      </w:r>
    </w:p>
    <w:p w14:paraId="7D16309D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7" w:name="_Toc226310424"/>
      <w:r w:rsidRPr="00627447">
        <w:rPr>
          <w:rFonts w:ascii="Times New Roman" w:eastAsia="宋体" w:hAnsi="Times New Roman" w:cs="Times New Roman"/>
          <w:lang w:eastAsia="zh-CN"/>
        </w:rPr>
        <w:t xml:space="preserve">3.1.2 </w:t>
      </w:r>
      <w:r w:rsidRPr="00627447">
        <w:rPr>
          <w:rFonts w:ascii="Times New Roman" w:eastAsia="宋体" w:hAnsi="Times New Roman" w:cs="Times New Roman"/>
          <w:lang w:eastAsia="zh-CN"/>
        </w:rPr>
        <w:t>事件生成模块（</w:t>
      </w:r>
      <w:r w:rsidRPr="00627447">
        <w:rPr>
          <w:rFonts w:ascii="Times New Roman" w:eastAsia="宋体" w:hAnsi="Times New Roman" w:cs="Times New Roman"/>
          <w:lang w:eastAsia="zh-CN"/>
        </w:rPr>
        <w:t>EGM</w:t>
      </w:r>
      <w:r w:rsidRPr="00627447">
        <w:rPr>
          <w:rFonts w:ascii="Times New Roman" w:eastAsia="宋体" w:hAnsi="Times New Roman" w:cs="Times New Roman"/>
          <w:lang w:eastAsia="zh-CN"/>
        </w:rPr>
        <w:t>）</w:t>
      </w:r>
      <w:bookmarkEnd w:id="17"/>
    </w:p>
    <w:p w14:paraId="5753F15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搭建思路：设计策略适配器模式，支持用户自定义测试策略。</w:t>
      </w:r>
    </w:p>
    <w:p w14:paraId="4A5D9B0C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现有基础：已实现贪婪</w:t>
      </w:r>
      <w:r w:rsidRPr="00627447">
        <w:rPr>
          <w:rFonts w:ascii="Times New Roman" w:eastAsia="宋体" w:hAnsi="Times New Roman" w:cs="Times New Roman"/>
          <w:lang w:eastAsia="zh-CN"/>
        </w:rPr>
        <w:t>DFS</w:t>
      </w:r>
      <w:r w:rsidRPr="00627447">
        <w:rPr>
          <w:rFonts w:ascii="Times New Roman" w:eastAsia="宋体" w:hAnsi="Times New Roman" w:cs="Times New Roman"/>
          <w:lang w:eastAsia="zh-CN"/>
        </w:rPr>
        <w:t>策略（优先探索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未访问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的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组件，快速扩展覆盖范围）、</w:t>
      </w:r>
      <w:r w:rsidRPr="00627447">
        <w:rPr>
          <w:rFonts w:ascii="Times New Roman" w:eastAsia="宋体" w:hAnsi="Times New Roman" w:cs="Times New Roman"/>
          <w:lang w:eastAsia="zh-CN"/>
        </w:rPr>
        <w:t>BFS</w:t>
      </w:r>
      <w:r w:rsidRPr="00627447">
        <w:rPr>
          <w:rFonts w:ascii="Times New Roman" w:eastAsia="宋体" w:hAnsi="Times New Roman" w:cs="Times New Roman"/>
          <w:lang w:eastAsia="zh-CN"/>
        </w:rPr>
        <w:t>策略（广度优先遍历，确保浅层页面优先覆盖）、随机策略（随机选择可操作组件，模拟真实用户行为）。</w:t>
      </w:r>
    </w:p>
    <w:p w14:paraId="04120769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初步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适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配方案：引入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的调用图和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组件树信息，实现基于静态分析的优先级排序策略。根据未覆盖分支和敏感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位置，提升对应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组件的测试权重。</w:t>
      </w:r>
    </w:p>
    <w:p w14:paraId="42B2F7C6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8" w:name="_Toc226310425"/>
      <w:r w:rsidRPr="00627447">
        <w:rPr>
          <w:rFonts w:ascii="Times New Roman" w:eastAsia="宋体" w:hAnsi="Times New Roman" w:cs="Times New Roman"/>
          <w:lang w:eastAsia="zh-CN"/>
        </w:rPr>
        <w:t xml:space="preserve">3.1.3 </w:t>
      </w:r>
      <w:r w:rsidRPr="00627447">
        <w:rPr>
          <w:rFonts w:ascii="Times New Roman" w:eastAsia="宋体" w:hAnsi="Times New Roman" w:cs="Times New Roman"/>
          <w:lang w:eastAsia="zh-CN"/>
        </w:rPr>
        <w:t>数据处理模块（</w:t>
      </w:r>
      <w:r w:rsidRPr="00627447">
        <w:rPr>
          <w:rFonts w:ascii="Times New Roman" w:eastAsia="宋体" w:hAnsi="Times New Roman" w:cs="Times New Roman"/>
          <w:lang w:eastAsia="zh-CN"/>
        </w:rPr>
        <w:t>DPM</w:t>
      </w:r>
      <w:r w:rsidRPr="00627447">
        <w:rPr>
          <w:rFonts w:ascii="Times New Roman" w:eastAsia="宋体" w:hAnsi="Times New Roman" w:cs="Times New Roman"/>
          <w:lang w:eastAsia="zh-CN"/>
        </w:rPr>
        <w:t>）</w:t>
      </w:r>
      <w:bookmarkEnd w:id="18"/>
    </w:p>
    <w:p w14:paraId="66D83C59" w14:textId="77777777" w:rsidR="006D0BA6" w:rsidRPr="00627447" w:rsidRDefault="00000000">
      <w:pPr>
        <w:spacing w:line="360" w:lineRule="auto"/>
        <w:ind w:leftChars="100" w:left="220" w:firstLineChars="100" w:firstLine="22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搭建思路：构建双层数据处理架构，分离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相关数据和文本数据。</w:t>
      </w:r>
    </w:p>
    <w:p w14:paraId="108FFEDF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proofErr w:type="spellStart"/>
      <w:r w:rsidRPr="00627447">
        <w:rPr>
          <w:rFonts w:ascii="Times New Roman" w:eastAsia="宋体" w:hAnsi="Times New Roman" w:cs="Times New Roman"/>
        </w:rPr>
        <w:t>现有基础：</w:t>
      </w:r>
      <w:r w:rsidRPr="00627447">
        <w:rPr>
          <w:rFonts w:ascii="Times New Roman" w:eastAsia="宋体" w:hAnsi="Times New Roman" w:cs="Times New Roman"/>
        </w:rPr>
        <w:t>PTG</w:t>
      </w:r>
      <w:proofErr w:type="spellEnd"/>
      <w:r w:rsidRPr="00627447">
        <w:rPr>
          <w:rFonts w:ascii="Times New Roman" w:eastAsia="宋体" w:hAnsi="Times New Roman" w:cs="Times New Roman"/>
        </w:rPr>
        <w:t xml:space="preserve"> Generator</w:t>
      </w:r>
      <w:r w:rsidRPr="00627447">
        <w:rPr>
          <w:rFonts w:ascii="Times New Roman" w:eastAsia="宋体" w:hAnsi="Times New Roman" w:cs="Times New Roman"/>
        </w:rPr>
        <w:t>构建</w:t>
      </w:r>
      <w:r w:rsidRPr="00627447">
        <w:rPr>
          <w:rFonts w:ascii="Times New Roman" w:eastAsia="宋体" w:hAnsi="Times New Roman" w:cs="Times New Roman"/>
        </w:rPr>
        <w:t>GUI</w:t>
      </w:r>
      <w:r w:rsidRPr="00627447">
        <w:rPr>
          <w:rFonts w:ascii="Times New Roman" w:eastAsia="宋体" w:hAnsi="Times New Roman" w:cs="Times New Roman"/>
        </w:rPr>
        <w:t>模型（</w:t>
      </w:r>
      <w:r w:rsidRPr="00627447">
        <w:rPr>
          <w:rFonts w:ascii="Times New Roman" w:eastAsia="宋体" w:hAnsi="Times New Roman" w:cs="Times New Roman"/>
        </w:rPr>
        <w:t>Ability→Page→Component</w:t>
      </w:r>
      <w:r w:rsidRPr="00627447">
        <w:rPr>
          <w:rFonts w:ascii="Times New Roman" w:eastAsia="宋体" w:hAnsi="Times New Roman" w:cs="Times New Roman"/>
        </w:rPr>
        <w:t>层次结构），解析页面组件树，识别活跃页面，生成页面跳转图；</w:t>
      </w:r>
      <w:r w:rsidRPr="00627447">
        <w:rPr>
          <w:rFonts w:ascii="Times New Roman" w:eastAsia="宋体" w:hAnsi="Times New Roman" w:cs="Times New Roman"/>
        </w:rPr>
        <w:t>DataHub Constructor</w:t>
      </w:r>
      <w:r w:rsidRPr="00627447">
        <w:rPr>
          <w:rFonts w:ascii="Times New Roman" w:eastAsia="宋体" w:hAnsi="Times New Roman" w:cs="Times New Roman"/>
        </w:rPr>
        <w:t>处理</w:t>
      </w:r>
      <w:r w:rsidRPr="00627447">
        <w:rPr>
          <w:rFonts w:ascii="Times New Roman" w:eastAsia="宋体" w:hAnsi="Times New Roman" w:cs="Times New Roman"/>
        </w:rPr>
        <w:lastRenderedPageBreak/>
        <w:t>故障日志、应用日志、覆盖率数据、性能数据等文本数据；通过</w:t>
      </w:r>
      <w:r w:rsidRPr="00627447">
        <w:rPr>
          <w:rFonts w:ascii="Times New Roman" w:eastAsia="宋体" w:hAnsi="Times New Roman" w:cs="Times New Roman"/>
        </w:rPr>
        <w:t>FTP</w:t>
      </w:r>
      <w:r w:rsidRPr="00627447">
        <w:rPr>
          <w:rFonts w:ascii="Times New Roman" w:eastAsia="宋体" w:hAnsi="Times New Roman" w:cs="Times New Roman"/>
        </w:rPr>
        <w:t>服务在应用沙箱内建立数据传输通道，解决</w:t>
      </w:r>
      <w:r w:rsidRPr="00627447">
        <w:rPr>
          <w:rFonts w:ascii="Times New Roman" w:eastAsia="宋体" w:hAnsi="Times New Roman" w:cs="Times New Roman"/>
        </w:rPr>
        <w:t>OpenHarmony</w:t>
      </w:r>
      <w:r w:rsidRPr="00627447">
        <w:rPr>
          <w:rFonts w:ascii="Times New Roman" w:eastAsia="宋体" w:hAnsi="Times New Roman" w:cs="Times New Roman"/>
        </w:rPr>
        <w:t>安全沙箱限制。</w:t>
      </w:r>
    </w:p>
    <w:p w14:paraId="7F3170FF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初步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适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配方案：将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生成的静态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（</w:t>
      </w:r>
      <w:r w:rsidRPr="00627447">
        <w:rPr>
          <w:rFonts w:ascii="Times New Roman" w:eastAsia="宋体" w:hAnsi="Times New Roman" w:cs="Times New Roman"/>
          <w:lang w:eastAsia="zh-CN"/>
        </w:rPr>
        <w:t>s-PTG</w:t>
      </w:r>
      <w:r w:rsidRPr="00627447">
        <w:rPr>
          <w:rFonts w:ascii="Times New Roman" w:eastAsia="宋体" w:hAnsi="Times New Roman" w:cs="Times New Roman"/>
          <w:lang w:eastAsia="zh-CN"/>
        </w:rPr>
        <w:t>）与动态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（</w:t>
      </w:r>
      <w:r w:rsidRPr="00627447">
        <w:rPr>
          <w:rFonts w:ascii="Times New Roman" w:eastAsia="宋体" w:hAnsi="Times New Roman" w:cs="Times New Roman"/>
          <w:lang w:eastAsia="zh-CN"/>
        </w:rPr>
        <w:t>d-PTG</w:t>
      </w:r>
      <w:r w:rsidRPr="00627447">
        <w:rPr>
          <w:rFonts w:ascii="Times New Roman" w:eastAsia="宋体" w:hAnsi="Times New Roman" w:cs="Times New Roman"/>
          <w:lang w:eastAsia="zh-CN"/>
        </w:rPr>
        <w:t>）进行融合，建立静态预测路径与动态实际路径的映射关系，指导后续测试路径优化。</w:t>
      </w:r>
    </w:p>
    <w:p w14:paraId="26C8EB7D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9" w:name="_Toc226310426"/>
      <w:r w:rsidRPr="00627447">
        <w:rPr>
          <w:rFonts w:ascii="Times New Roman" w:eastAsia="宋体" w:hAnsi="Times New Roman" w:cs="Times New Roman"/>
          <w:lang w:eastAsia="zh-CN"/>
        </w:rPr>
        <w:t xml:space="preserve">3.1.4 </w:t>
      </w:r>
      <w:r w:rsidRPr="00627447">
        <w:rPr>
          <w:rFonts w:ascii="Times New Roman" w:eastAsia="宋体" w:hAnsi="Times New Roman" w:cs="Times New Roman"/>
          <w:lang w:eastAsia="zh-CN"/>
        </w:rPr>
        <w:t>执行模块（</w:t>
      </w:r>
      <w:r w:rsidRPr="00627447">
        <w:rPr>
          <w:rFonts w:ascii="Times New Roman" w:eastAsia="宋体" w:hAnsi="Times New Roman" w:cs="Times New Roman"/>
          <w:lang w:eastAsia="zh-CN"/>
        </w:rPr>
        <w:t>EM</w:t>
      </w:r>
      <w:r w:rsidRPr="00627447">
        <w:rPr>
          <w:rFonts w:ascii="Times New Roman" w:eastAsia="宋体" w:hAnsi="Times New Roman" w:cs="Times New Roman"/>
          <w:lang w:eastAsia="zh-CN"/>
        </w:rPr>
        <w:t>）</w:t>
      </w:r>
      <w:bookmarkEnd w:id="19"/>
    </w:p>
    <w:p w14:paraId="04FECFD7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搭建思路：封装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官方测试工具，提供统一执行接口。</w:t>
      </w:r>
    </w:p>
    <w:p w14:paraId="3E780BC6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现有基础：支持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uitest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（通过</w:t>
      </w:r>
      <w:r w:rsidRPr="00627447">
        <w:rPr>
          <w:rFonts w:ascii="Times New Roman" w:eastAsia="宋体" w:hAnsi="Times New Roman" w:cs="Times New Roman"/>
          <w:lang w:eastAsia="zh-CN"/>
        </w:rPr>
        <w:t>RPC</w:t>
      </w:r>
      <w:r w:rsidRPr="00627447">
        <w:rPr>
          <w:rFonts w:ascii="Times New Roman" w:eastAsia="宋体" w:hAnsi="Times New Roman" w:cs="Times New Roman"/>
          <w:lang w:eastAsia="zh-CN"/>
        </w:rPr>
        <w:t>获取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截图和页面原始数据，模拟点击、滑动、输入等操作）、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hdc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（设备连接、应用安装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卸载、日志获取）；</w:t>
      </w:r>
      <w:r w:rsidRPr="00627447">
        <w:rPr>
          <w:rFonts w:ascii="Times New Roman" w:eastAsia="宋体" w:hAnsi="Times New Roman" w:cs="Times New Roman"/>
          <w:lang w:eastAsia="zh-CN"/>
        </w:rPr>
        <w:t>Data Collector</w:t>
      </w:r>
      <w:r w:rsidRPr="00627447">
        <w:rPr>
          <w:rFonts w:ascii="Times New Roman" w:eastAsia="宋体" w:hAnsi="Times New Roman" w:cs="Times New Roman"/>
          <w:lang w:eastAsia="zh-CN"/>
        </w:rPr>
        <w:t>从系统（崩溃日志）、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（覆盖率</w:t>
      </w:r>
      <w:r w:rsidRPr="00627447">
        <w:rPr>
          <w:rFonts w:ascii="Times New Roman" w:eastAsia="宋体" w:hAnsi="Times New Roman" w:cs="Times New Roman"/>
          <w:lang w:eastAsia="zh-CN"/>
        </w:rPr>
        <w:t>/UI</w:t>
      </w:r>
      <w:r w:rsidRPr="00627447">
        <w:rPr>
          <w:rFonts w:ascii="Times New Roman" w:eastAsia="宋体" w:hAnsi="Times New Roman" w:cs="Times New Roman"/>
          <w:lang w:eastAsia="zh-CN"/>
        </w:rPr>
        <w:t>数据）、应用（日志）三源收集数据；</w:t>
      </w:r>
      <w:r w:rsidRPr="00627447">
        <w:rPr>
          <w:rFonts w:ascii="Times New Roman" w:eastAsia="宋体" w:hAnsi="Times New Roman" w:cs="Times New Roman"/>
          <w:lang w:eastAsia="zh-CN"/>
        </w:rPr>
        <w:t>Result Generator</w:t>
      </w:r>
      <w:r w:rsidRPr="00627447">
        <w:rPr>
          <w:rFonts w:ascii="Times New Roman" w:eastAsia="宋体" w:hAnsi="Times New Roman" w:cs="Times New Roman"/>
          <w:lang w:eastAsia="zh-CN"/>
        </w:rPr>
        <w:t>生成覆盖率报告（热力图）、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报告、崩溃报告。</w:t>
      </w:r>
    </w:p>
    <w:p w14:paraId="1E688C44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0" w:name="_Toc226310427"/>
      <w:r w:rsidRPr="00627447">
        <w:rPr>
          <w:rFonts w:ascii="Times New Roman" w:eastAsia="宋体" w:hAnsi="Times New Roman" w:cs="Times New Roman"/>
          <w:lang w:eastAsia="zh-CN"/>
        </w:rPr>
        <w:t xml:space="preserve">3.2 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与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的初步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适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配方案</w:t>
      </w:r>
      <w:bookmarkEnd w:id="20"/>
    </w:p>
    <w:p w14:paraId="2BD9BE4F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1" w:name="_Toc226310428"/>
      <w:r w:rsidRPr="00627447">
        <w:rPr>
          <w:rFonts w:ascii="Times New Roman" w:eastAsia="宋体" w:hAnsi="Times New Roman" w:cs="Times New Roman"/>
          <w:lang w:eastAsia="zh-CN"/>
        </w:rPr>
        <w:t xml:space="preserve">3.2.1 </w:t>
      </w:r>
      <w:r w:rsidRPr="00627447">
        <w:rPr>
          <w:rFonts w:ascii="Times New Roman" w:eastAsia="宋体" w:hAnsi="Times New Roman" w:cs="Times New Roman"/>
          <w:lang w:eastAsia="zh-CN"/>
        </w:rPr>
        <w:t>静态信息提取与转换</w:t>
      </w:r>
      <w:bookmarkEnd w:id="21"/>
    </w:p>
    <w:p w14:paraId="5B66999D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输出与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proofErr w:type="gramStart"/>
      <w:r w:rsidRPr="00627447">
        <w:rPr>
          <w:rFonts w:ascii="Times New Roman" w:eastAsia="宋体" w:hAnsi="Times New Roman" w:cs="Times New Roman"/>
          <w:lang w:eastAsia="zh-CN"/>
        </w:rPr>
        <w:t>适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配方式：</w:t>
      </w:r>
    </w:p>
    <w:p w14:paraId="0A200FBA" w14:textId="77777777" w:rsidR="006D0BA6" w:rsidRPr="00627447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控制流图（</w:t>
      </w:r>
      <w:r w:rsidRPr="00627447">
        <w:rPr>
          <w:rFonts w:ascii="Times New Roman" w:eastAsia="宋体" w:hAnsi="Times New Roman" w:cs="Times New Roman"/>
          <w:lang w:eastAsia="zh-CN"/>
        </w:rPr>
        <w:t>CFG</w:t>
      </w:r>
      <w:r w:rsidRPr="00627447">
        <w:rPr>
          <w:rFonts w:ascii="Times New Roman" w:eastAsia="宋体" w:hAnsi="Times New Roman" w:cs="Times New Roman"/>
          <w:lang w:eastAsia="zh-CN"/>
        </w:rPr>
        <w:t>）转换为测试路径约束，指导事件序列生成；</w:t>
      </w:r>
    </w:p>
    <w:p w14:paraId="0B08176F" w14:textId="77777777" w:rsidR="006D0BA6" w:rsidRPr="00627447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调用图（</w:t>
      </w:r>
      <w:r w:rsidRPr="00627447">
        <w:rPr>
          <w:rFonts w:ascii="Times New Roman" w:eastAsia="宋体" w:hAnsi="Times New Roman" w:cs="Times New Roman"/>
          <w:lang w:eastAsia="zh-CN"/>
        </w:rPr>
        <w:t>CHA/RTA</w:t>
      </w:r>
      <w:r w:rsidRPr="00627447">
        <w:rPr>
          <w:rFonts w:ascii="Times New Roman" w:eastAsia="宋体" w:hAnsi="Times New Roman" w:cs="Times New Roman"/>
          <w:lang w:eastAsia="zh-CN"/>
        </w:rPr>
        <w:t>）映射到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组件关联，预测页面跳转关系；</w:t>
      </w:r>
    </w:p>
    <w:p w14:paraId="5077AE07" w14:textId="77777777" w:rsidR="006D0BA6" w:rsidRPr="00627447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组件树与动态</w:t>
      </w:r>
      <w:r w:rsidRPr="00627447">
        <w:rPr>
          <w:rFonts w:ascii="Times New Roman" w:eastAsia="宋体" w:hAnsi="Times New Roman" w:cs="Times New Roman"/>
          <w:lang w:eastAsia="zh-CN"/>
        </w:rPr>
        <w:t>GUI</w:t>
      </w:r>
      <w:r w:rsidRPr="00627447">
        <w:rPr>
          <w:rFonts w:ascii="Times New Roman" w:eastAsia="宋体" w:hAnsi="Times New Roman" w:cs="Times New Roman"/>
          <w:lang w:eastAsia="zh-CN"/>
        </w:rPr>
        <w:t>模型对齐，识别可操作组件；</w:t>
      </w:r>
    </w:p>
    <w:p w14:paraId="1A5C1EEF" w14:textId="77777777" w:rsidR="006D0BA6" w:rsidRPr="00627447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未覆盖分支标记提升对应组件权重，定向测试生成；</w:t>
      </w:r>
    </w:p>
    <w:p w14:paraId="5B1B68E0" w14:textId="77777777" w:rsidR="006D0BA6" w:rsidRPr="00627447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敏感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位置标记高风险测试目标，安全测试优先。</w:t>
      </w:r>
    </w:p>
    <w:p w14:paraId="4593401A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本研究的核心假设：即使静态分析存在精度局限（如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的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精度</w:t>
      </w:r>
      <w:r w:rsidRPr="00627447">
        <w:rPr>
          <w:rFonts w:ascii="Times New Roman" w:eastAsia="宋体" w:hAnsi="Times New Roman" w:cs="Times New Roman"/>
          <w:lang w:eastAsia="zh-CN"/>
        </w:rPr>
        <w:t>93.75%</w:t>
      </w:r>
      <w:r w:rsidRPr="00627447">
        <w:rPr>
          <w:rFonts w:ascii="Times New Roman" w:eastAsia="宋体" w:hAnsi="Times New Roman" w:cs="Times New Roman"/>
          <w:lang w:eastAsia="zh-CN"/>
        </w:rPr>
        <w:t>，仍有</w:t>
      </w:r>
      <w:r w:rsidRPr="00627447">
        <w:rPr>
          <w:rFonts w:ascii="Times New Roman" w:eastAsia="宋体" w:hAnsi="Times New Roman" w:cs="Times New Roman"/>
          <w:lang w:eastAsia="zh-CN"/>
        </w:rPr>
        <w:t>6.25%</w:t>
      </w:r>
      <w:r w:rsidRPr="00627447">
        <w:rPr>
          <w:rFonts w:ascii="Times New Roman" w:eastAsia="宋体" w:hAnsi="Times New Roman" w:cs="Times New Roman"/>
          <w:lang w:eastAsia="zh-CN"/>
        </w:rPr>
        <w:t>的误报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r w:rsidRPr="00627447">
        <w:rPr>
          <w:rFonts w:ascii="Times New Roman" w:eastAsia="宋体" w:hAnsi="Times New Roman" w:cs="Times New Roman"/>
          <w:lang w:eastAsia="zh-CN"/>
        </w:rPr>
        <w:t>漏报），其提供的先验信息（潜在调用边、未覆盖分支标记）在统计意义上仍优于随机探索的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零信息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状态。动态执行的反馈可用于识别和修正静态分析的偏差区域，形成渐进式改进。</w:t>
      </w:r>
    </w:p>
    <w:p w14:paraId="3D0F0069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2" w:name="_Toc226310429"/>
      <w:r w:rsidRPr="00627447">
        <w:rPr>
          <w:rFonts w:ascii="Times New Roman" w:eastAsia="宋体" w:hAnsi="Times New Roman" w:cs="Times New Roman"/>
          <w:lang w:eastAsia="zh-CN"/>
        </w:rPr>
        <w:t xml:space="preserve">3.2.2 </w:t>
      </w:r>
      <w:r w:rsidRPr="00627447">
        <w:rPr>
          <w:rFonts w:ascii="Times New Roman" w:eastAsia="宋体" w:hAnsi="Times New Roman" w:cs="Times New Roman"/>
          <w:lang w:eastAsia="zh-CN"/>
        </w:rPr>
        <w:t>静动结合的工作流程</w:t>
      </w:r>
      <w:bookmarkEnd w:id="22"/>
    </w:p>
    <w:p w14:paraId="038F834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静动协同的核心交互机制：</w:t>
      </w:r>
    </w:p>
    <w:tbl>
      <w:tblPr>
        <w:tblStyle w:val="af4"/>
        <w:tblW w:w="8528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3809"/>
        <w:gridCol w:w="3394"/>
      </w:tblGrid>
      <w:tr w:rsidR="006D0BA6" w:rsidRPr="00627447" w14:paraId="3253D32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B168D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627447">
              <w:rPr>
                <w:rFonts w:ascii="Times New Roman" w:eastAsia="宋体" w:hAnsi="Times New Roman" w:cs="Times New Roman"/>
                <w:b/>
                <w:lang w:eastAsia="zh-CN"/>
              </w:rPr>
              <w:lastRenderedPageBreak/>
              <w:t>方向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CF311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627447">
              <w:rPr>
                <w:rFonts w:ascii="Times New Roman" w:eastAsia="宋体" w:hAnsi="Times New Roman" w:cs="Times New Roman"/>
                <w:b/>
                <w:lang w:eastAsia="zh-CN"/>
              </w:rPr>
              <w:t>数据流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5B6D4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627447">
              <w:rPr>
                <w:rFonts w:ascii="Times New Roman" w:eastAsia="宋体" w:hAnsi="Times New Roman" w:cs="Times New Roman"/>
                <w:b/>
                <w:lang w:eastAsia="zh-CN"/>
              </w:rPr>
              <w:t>作用</w:t>
            </w:r>
          </w:p>
        </w:tc>
      </w:tr>
      <w:tr w:rsidR="006D0BA6" w:rsidRPr="00627447" w14:paraId="2FC84E74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988B1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静态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动态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DC73E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s-PTG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、未覆盖分支标记、敏感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API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位置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1604E" w14:textId="77777777" w:rsidR="006D0BA6" w:rsidRPr="00627447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指导事件优先级排序与路径预测</w:t>
            </w:r>
          </w:p>
        </w:tc>
      </w:tr>
      <w:tr w:rsidR="006D0BA6" w:rsidRPr="00627447" w14:paraId="648C501F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681DF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动态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静态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1232A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d-PTG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、实际覆盖率、崩溃日志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EC79B" w14:textId="77777777" w:rsidR="006D0BA6" w:rsidRPr="00627447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验证静态预测、识别误报区域</w:t>
            </w:r>
          </w:p>
        </w:tc>
      </w:tr>
      <w:tr w:rsidR="006D0BA6" w:rsidRPr="00627447" w14:paraId="50DA644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AB067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反馈优化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E6098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静动差异区域标记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C86C0" w14:textId="77777777" w:rsidR="006D0BA6" w:rsidRPr="00627447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触发重新分析或策略调整，形成闭环</w:t>
            </w:r>
          </w:p>
        </w:tc>
      </w:tr>
      <w:tr w:rsidR="006D0BA6" w:rsidRPr="00627447" w14:paraId="5884484D" w14:textId="77777777">
        <w:trPr>
          <w:jc w:val="center"/>
        </w:trPr>
        <w:tc>
          <w:tcPr>
            <w:tcW w:w="3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66457" w14:textId="77777777" w:rsidR="006D0BA6" w:rsidRPr="00627447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具体工作流程：</w:t>
            </w:r>
            <w:proofErr w:type="spell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ArkAnalyzer</w:t>
            </w:r>
            <w:proofErr w:type="spellEnd"/>
            <w:r w:rsidRPr="00627447">
              <w:rPr>
                <w:rFonts w:ascii="Times New Roman" w:eastAsia="宋体" w:hAnsi="Times New Roman" w:cs="Times New Roman"/>
                <w:lang w:eastAsia="zh-CN"/>
              </w:rPr>
              <w:t>静态分析提取代码结构信息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生成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s-PTG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及风险标记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proofErr w:type="spell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HapTest</w:t>
            </w:r>
            <w:proofErr w:type="spellEnd"/>
            <w:r w:rsidRPr="00627447">
              <w:rPr>
                <w:rFonts w:ascii="Times New Roman" w:eastAsia="宋体" w:hAnsi="Times New Roman" w:cs="Times New Roman"/>
                <w:lang w:eastAsia="zh-CN"/>
              </w:rPr>
              <w:t xml:space="preserve"> EGM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融合静态指导策略进行优先级排序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动态测试执行收集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d-PTG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及覆盖率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与静态结果比对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通过反馈优化更新测试优先级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→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生成新的定向事件。</w:t>
            </w:r>
          </w:p>
        </w:tc>
      </w:tr>
    </w:tbl>
    <w:p w14:paraId="65D6A4FC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3" w:name="_Toc226310430"/>
      <w:r w:rsidRPr="00627447">
        <w:rPr>
          <w:rFonts w:ascii="Times New Roman" w:eastAsia="宋体" w:hAnsi="Times New Roman" w:cs="Times New Roman"/>
          <w:lang w:eastAsia="zh-CN"/>
        </w:rPr>
        <w:t xml:space="preserve">3.2.3 </w:t>
      </w:r>
      <w:r w:rsidRPr="00627447">
        <w:rPr>
          <w:rFonts w:ascii="Times New Roman" w:eastAsia="宋体" w:hAnsi="Times New Roman" w:cs="Times New Roman"/>
          <w:lang w:eastAsia="zh-CN"/>
        </w:rPr>
        <w:t>可视化图表设计</w:t>
      </w:r>
      <w:bookmarkEnd w:id="23"/>
    </w:p>
    <w:p w14:paraId="768450C7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可视化图表的设计目标不仅是</w:t>
      </w:r>
      <w:r w:rsidRPr="00627447">
        <w:rPr>
          <w:rFonts w:ascii="Times New Roman" w:eastAsia="宋体" w:hAnsi="Times New Roman" w:cs="Times New Roman"/>
          <w:lang w:eastAsia="zh-CN"/>
        </w:rPr>
        <w:t>“</w:t>
      </w:r>
      <w:r w:rsidRPr="00627447">
        <w:rPr>
          <w:rFonts w:ascii="Times New Roman" w:eastAsia="宋体" w:hAnsi="Times New Roman" w:cs="Times New Roman"/>
          <w:lang w:eastAsia="zh-CN"/>
        </w:rPr>
        <w:t>展示效果</w:t>
      </w:r>
      <w:r w:rsidRPr="00627447">
        <w:rPr>
          <w:rFonts w:ascii="Times New Roman" w:eastAsia="宋体" w:hAnsi="Times New Roman" w:cs="Times New Roman"/>
          <w:lang w:eastAsia="zh-CN"/>
        </w:rPr>
        <w:t>”</w:t>
      </w:r>
      <w:r w:rsidRPr="00627447">
        <w:rPr>
          <w:rFonts w:ascii="Times New Roman" w:eastAsia="宋体" w:hAnsi="Times New Roman" w:cs="Times New Roman"/>
          <w:lang w:eastAsia="zh-CN"/>
        </w:rPr>
        <w:t>，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更服务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于静动差异的定位与诊断。具体包括：</w:t>
      </w:r>
    </w:p>
    <w:p w14:paraId="4D1BDE73" w14:textId="77777777" w:rsidR="006D0BA6" w:rsidRPr="00627447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覆盖率趋势对比图：对比静态指导前后（原始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 xml:space="preserve"> vs </w:t>
      </w:r>
      <w:r w:rsidRPr="00627447">
        <w:rPr>
          <w:rFonts w:ascii="Times New Roman" w:eastAsia="宋体" w:hAnsi="Times New Roman" w:cs="Times New Roman"/>
          <w:lang w:eastAsia="zh-CN"/>
        </w:rPr>
        <w:t>改进后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）的语句覆盖率、分支覆盖率、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UIAbility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覆盖率变化，通过热力图标识静态预测但动态未覆盖的区域；</w:t>
      </w:r>
    </w:p>
    <w:p w14:paraId="4131BADE" w14:textId="77777777" w:rsidR="006D0BA6" w:rsidRPr="00627447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代码覆盖热力图：关联静态未覆盖分支，直观展示动态测试的补充覆盖效果，为静态分析精度改进提供反馈信号；</w:t>
      </w:r>
    </w:p>
    <w:p w14:paraId="2BDAAF5D" w14:textId="77777777" w:rsidR="006D0BA6" w:rsidRPr="00627447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覆盖对比图：展示静态预测路径（</w:t>
      </w:r>
      <w:r w:rsidRPr="00627447">
        <w:rPr>
          <w:rFonts w:ascii="Times New Roman" w:eastAsia="宋体" w:hAnsi="Times New Roman" w:cs="Times New Roman"/>
          <w:lang w:eastAsia="zh-CN"/>
        </w:rPr>
        <w:t>s-PTG</w:t>
      </w:r>
      <w:r w:rsidRPr="00627447">
        <w:rPr>
          <w:rFonts w:ascii="Times New Roman" w:eastAsia="宋体" w:hAnsi="Times New Roman" w:cs="Times New Roman"/>
          <w:lang w:eastAsia="zh-CN"/>
        </w:rPr>
        <w:t>）与动态实际覆盖路径（</w:t>
      </w:r>
      <w:r w:rsidRPr="00627447">
        <w:rPr>
          <w:rFonts w:ascii="Times New Roman" w:eastAsia="宋体" w:hAnsi="Times New Roman" w:cs="Times New Roman"/>
          <w:lang w:eastAsia="zh-CN"/>
        </w:rPr>
        <w:t>d-PTG</w:t>
      </w:r>
      <w:r w:rsidRPr="00627447">
        <w:rPr>
          <w:rFonts w:ascii="Times New Roman" w:eastAsia="宋体" w:hAnsi="Times New Roman" w:cs="Times New Roman"/>
          <w:lang w:eastAsia="zh-CN"/>
        </w:rPr>
        <w:t>）的对比，标识静动差异区域，指导后续测试路径优化。</w:t>
      </w:r>
    </w:p>
    <w:p w14:paraId="7F865F05" w14:textId="77777777" w:rsidR="006D0BA6" w:rsidRPr="00627447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4" w:name="_Toc226310431"/>
      <w:r w:rsidRPr="00627447">
        <w:rPr>
          <w:rFonts w:ascii="Times New Roman" w:eastAsia="宋体" w:hAnsi="Times New Roman" w:cs="Times New Roman"/>
          <w:lang w:eastAsia="zh-CN"/>
        </w:rPr>
        <w:t>四、进度安排与预期成效</w:t>
      </w:r>
      <w:bookmarkEnd w:id="24"/>
    </w:p>
    <w:p w14:paraId="60F833A8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</w:rPr>
      </w:pPr>
      <w:bookmarkStart w:id="25" w:name="_Toc226310432"/>
      <w:r w:rsidRPr="00627447">
        <w:rPr>
          <w:rFonts w:ascii="Times New Roman" w:eastAsia="宋体" w:hAnsi="Times New Roman" w:cs="Times New Roman"/>
        </w:rPr>
        <w:t xml:space="preserve">4.1 </w:t>
      </w:r>
      <w:proofErr w:type="spellStart"/>
      <w:r w:rsidRPr="00627447">
        <w:rPr>
          <w:rFonts w:ascii="Times New Roman" w:eastAsia="宋体" w:hAnsi="Times New Roman" w:cs="Times New Roman"/>
        </w:rPr>
        <w:t>研究进度安排</w:t>
      </w:r>
      <w:bookmarkEnd w:id="25"/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54"/>
        <w:gridCol w:w="2087"/>
        <w:gridCol w:w="2091"/>
        <w:gridCol w:w="2070"/>
      </w:tblGrid>
      <w:tr w:rsidR="006D0BA6" w:rsidRPr="00627447" w14:paraId="5A2DC78D" w14:textId="77777777">
        <w:tc>
          <w:tcPr>
            <w:tcW w:w="2132" w:type="dxa"/>
          </w:tcPr>
          <w:p w14:paraId="2CE2A327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阶段</w:t>
            </w:r>
          </w:p>
        </w:tc>
        <w:tc>
          <w:tcPr>
            <w:tcW w:w="2132" w:type="dxa"/>
          </w:tcPr>
          <w:p w14:paraId="0D99D0F5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时间</w:t>
            </w:r>
          </w:p>
        </w:tc>
        <w:tc>
          <w:tcPr>
            <w:tcW w:w="2132" w:type="dxa"/>
          </w:tcPr>
          <w:p w14:paraId="60F20CE9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主要任务</w:t>
            </w:r>
          </w:p>
        </w:tc>
        <w:tc>
          <w:tcPr>
            <w:tcW w:w="2132" w:type="dxa"/>
          </w:tcPr>
          <w:p w14:paraId="40E6328B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交付物</w:t>
            </w:r>
          </w:p>
        </w:tc>
      </w:tr>
      <w:tr w:rsidR="006D0BA6" w:rsidRPr="00627447" w14:paraId="0BA5D995" w14:textId="77777777">
        <w:tc>
          <w:tcPr>
            <w:tcW w:w="2132" w:type="dxa"/>
          </w:tcPr>
          <w:p w14:paraId="294D49E2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第一阶段：开题准备</w:t>
            </w:r>
          </w:p>
        </w:tc>
        <w:tc>
          <w:tcPr>
            <w:tcW w:w="2132" w:type="dxa"/>
          </w:tcPr>
          <w:p w14:paraId="15183EE4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2026.03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（已完成）</w:t>
            </w:r>
          </w:p>
        </w:tc>
        <w:tc>
          <w:tcPr>
            <w:tcW w:w="2132" w:type="dxa"/>
          </w:tcPr>
          <w:p w14:paraId="5E3177DC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文献调研、技术预研、开题报告撰写</w:t>
            </w:r>
          </w:p>
        </w:tc>
        <w:tc>
          <w:tcPr>
            <w:tcW w:w="2132" w:type="dxa"/>
          </w:tcPr>
          <w:p w14:paraId="2AD01441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开题报告</w:t>
            </w:r>
          </w:p>
        </w:tc>
      </w:tr>
      <w:tr w:rsidR="006D0BA6" w:rsidRPr="00627447" w14:paraId="7DECC6BB" w14:textId="77777777">
        <w:tc>
          <w:tcPr>
            <w:tcW w:w="2132" w:type="dxa"/>
          </w:tcPr>
          <w:p w14:paraId="7498E60B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lastRenderedPageBreak/>
              <w:t>第二阶段：基础环境搭建</w:t>
            </w:r>
          </w:p>
        </w:tc>
        <w:tc>
          <w:tcPr>
            <w:tcW w:w="2132" w:type="dxa"/>
          </w:tcPr>
          <w:p w14:paraId="28BE27B0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2026.04.01-04.14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（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2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22054FCC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部署</w:t>
            </w:r>
            <w:proofErr w:type="spell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ArkAnalyzer</w:t>
            </w:r>
            <w:proofErr w:type="spellEnd"/>
            <w:r w:rsidRPr="00627447">
              <w:rPr>
                <w:rFonts w:ascii="Times New Roman" w:eastAsia="宋体" w:hAnsi="Times New Roman" w:cs="Times New Roman"/>
                <w:lang w:eastAsia="zh-CN"/>
              </w:rPr>
              <w:t>和</w:t>
            </w:r>
            <w:proofErr w:type="spell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HapTest</w:t>
            </w:r>
            <w:proofErr w:type="spellEnd"/>
            <w:r w:rsidRPr="00627447">
              <w:rPr>
                <w:rFonts w:ascii="Times New Roman" w:eastAsia="宋体" w:hAnsi="Times New Roman" w:cs="Times New Roman"/>
                <w:lang w:eastAsia="zh-CN"/>
              </w:rPr>
              <w:t>，完成基础功能验证</w:t>
            </w:r>
          </w:p>
        </w:tc>
        <w:tc>
          <w:tcPr>
            <w:tcW w:w="2132" w:type="dxa"/>
          </w:tcPr>
          <w:p w14:paraId="40D31C2D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工具</w:t>
            </w:r>
            <w:proofErr w:type="gram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链部署</w:t>
            </w:r>
            <w:proofErr w:type="gramEnd"/>
            <w:r w:rsidRPr="00627447">
              <w:rPr>
                <w:rFonts w:ascii="Times New Roman" w:eastAsia="宋体" w:hAnsi="Times New Roman" w:cs="Times New Roman"/>
                <w:lang w:eastAsia="zh-CN"/>
              </w:rPr>
              <w:t>文档、验证测试报告</w:t>
            </w:r>
          </w:p>
        </w:tc>
      </w:tr>
      <w:tr w:rsidR="006D0BA6" w:rsidRPr="00627447" w14:paraId="661F0205" w14:textId="77777777">
        <w:tc>
          <w:tcPr>
            <w:tcW w:w="2132" w:type="dxa"/>
          </w:tcPr>
          <w:p w14:paraId="7F90F2B5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第三阶段：核心功能开发</w:t>
            </w:r>
          </w:p>
        </w:tc>
        <w:tc>
          <w:tcPr>
            <w:tcW w:w="2132" w:type="dxa"/>
          </w:tcPr>
          <w:p w14:paraId="76BC16D7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2026.04.15-05.05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（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3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28C53782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实现</w:t>
            </w:r>
            <w:proofErr w:type="gram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静动结合适</w:t>
            </w:r>
            <w:proofErr w:type="gramEnd"/>
            <w:r w:rsidRPr="00627447">
              <w:rPr>
                <w:rFonts w:ascii="Times New Roman" w:eastAsia="宋体" w:hAnsi="Times New Roman" w:cs="Times New Roman"/>
                <w:lang w:eastAsia="zh-CN"/>
              </w:rPr>
              <w:t>配模块，开发可视化分析工具</w:t>
            </w:r>
          </w:p>
        </w:tc>
        <w:tc>
          <w:tcPr>
            <w:tcW w:w="2132" w:type="dxa"/>
          </w:tcPr>
          <w:p w14:paraId="30EF4461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改进版</w:t>
            </w:r>
            <w:proofErr w:type="spellStart"/>
            <w:r w:rsidRPr="00627447">
              <w:rPr>
                <w:rFonts w:ascii="Times New Roman" w:eastAsia="宋体" w:hAnsi="Times New Roman" w:cs="Times New Roman"/>
                <w:lang w:eastAsia="zh-CN"/>
              </w:rPr>
              <w:t>HapTest</w:t>
            </w:r>
            <w:proofErr w:type="spellEnd"/>
            <w:r w:rsidRPr="00627447">
              <w:rPr>
                <w:rFonts w:ascii="Times New Roman" w:eastAsia="宋体" w:hAnsi="Times New Roman" w:cs="Times New Roman"/>
                <w:lang w:eastAsia="zh-CN"/>
              </w:rPr>
              <w:t>框架、适配模块源码</w:t>
            </w:r>
          </w:p>
        </w:tc>
      </w:tr>
      <w:tr w:rsidR="006D0BA6" w:rsidRPr="00627447" w14:paraId="086F91F7" w14:textId="77777777">
        <w:tc>
          <w:tcPr>
            <w:tcW w:w="2132" w:type="dxa"/>
          </w:tcPr>
          <w:p w14:paraId="4E9D7047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第四阶段：实验评估</w:t>
            </w:r>
          </w:p>
        </w:tc>
        <w:tc>
          <w:tcPr>
            <w:tcW w:w="2132" w:type="dxa"/>
          </w:tcPr>
          <w:p w14:paraId="08E9344E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2026.05.06-05.18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（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1.5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75884603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设计并执行对比实验，收集分析实验数据</w:t>
            </w:r>
          </w:p>
        </w:tc>
        <w:tc>
          <w:tcPr>
            <w:tcW w:w="2132" w:type="dxa"/>
          </w:tcPr>
          <w:p w14:paraId="07F2CB58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实验数据集、实验分析报告</w:t>
            </w:r>
          </w:p>
        </w:tc>
      </w:tr>
      <w:tr w:rsidR="006D0BA6" w:rsidRPr="00627447" w14:paraId="4B9B9120" w14:textId="77777777">
        <w:tc>
          <w:tcPr>
            <w:tcW w:w="2132" w:type="dxa"/>
          </w:tcPr>
          <w:p w14:paraId="3B3F5D8A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第五阶段：成果整理</w:t>
            </w:r>
          </w:p>
        </w:tc>
        <w:tc>
          <w:tcPr>
            <w:tcW w:w="2132" w:type="dxa"/>
          </w:tcPr>
          <w:p w14:paraId="08F44270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2026.05.19-05.30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（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1.5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1DA58B38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整理项目成果，完成项目文档与答辩准备</w:t>
            </w:r>
          </w:p>
        </w:tc>
        <w:tc>
          <w:tcPr>
            <w:tcW w:w="2132" w:type="dxa"/>
          </w:tcPr>
          <w:p w14:paraId="72DAB696" w14:textId="77777777" w:rsidR="006D0BA6" w:rsidRPr="00627447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627447">
              <w:rPr>
                <w:rFonts w:ascii="Times New Roman" w:eastAsia="宋体" w:hAnsi="Times New Roman" w:cs="Times New Roman"/>
                <w:lang w:eastAsia="zh-CN"/>
              </w:rPr>
              <w:t>项目技术报告、答辩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PPT</w:t>
            </w:r>
            <w:r w:rsidRPr="00627447">
              <w:rPr>
                <w:rFonts w:ascii="Times New Roman" w:eastAsia="宋体" w:hAnsi="Times New Roman" w:cs="Times New Roman"/>
                <w:lang w:eastAsia="zh-CN"/>
              </w:rPr>
              <w:t>、项目源码包</w:t>
            </w:r>
          </w:p>
        </w:tc>
      </w:tr>
    </w:tbl>
    <w:p w14:paraId="2A1B638D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6" w:name="_Toc226310433"/>
      <w:r w:rsidRPr="00627447">
        <w:rPr>
          <w:rFonts w:ascii="Times New Roman" w:eastAsia="宋体" w:hAnsi="Times New Roman" w:cs="Times New Roman"/>
          <w:lang w:eastAsia="zh-CN"/>
        </w:rPr>
        <w:t xml:space="preserve">4.2 </w:t>
      </w:r>
      <w:r w:rsidRPr="00627447">
        <w:rPr>
          <w:rFonts w:ascii="Times New Roman" w:eastAsia="宋体" w:hAnsi="Times New Roman" w:cs="Times New Roman"/>
          <w:lang w:eastAsia="zh-CN"/>
        </w:rPr>
        <w:t>预期成效（量化指标）</w:t>
      </w:r>
      <w:bookmarkEnd w:id="26"/>
    </w:p>
    <w:p w14:paraId="77C6D36A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7" w:name="_Toc226310434"/>
      <w:r w:rsidRPr="00627447">
        <w:rPr>
          <w:rFonts w:ascii="Times New Roman" w:eastAsia="宋体" w:hAnsi="Times New Roman" w:cs="Times New Roman"/>
          <w:lang w:eastAsia="zh-CN"/>
        </w:rPr>
        <w:t xml:space="preserve">4.2.1 </w:t>
      </w:r>
      <w:r w:rsidRPr="00627447">
        <w:rPr>
          <w:rFonts w:ascii="Times New Roman" w:eastAsia="宋体" w:hAnsi="Times New Roman" w:cs="Times New Roman"/>
          <w:lang w:eastAsia="zh-CN"/>
        </w:rPr>
        <w:t>覆盖率提升目标</w:t>
      </w:r>
      <w:bookmarkEnd w:id="27"/>
    </w:p>
    <w:p w14:paraId="21A97661" w14:textId="77777777" w:rsidR="006D0BA6" w:rsidRPr="00627447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28" w:name="_Toc226310435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语句覆盖率：对于原始覆盖率较低的应用（约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40%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20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60%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；对于原始覆盖率较高的应用（约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90%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5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95%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</w:t>
      </w:r>
      <w:bookmarkEnd w:id="28"/>
    </w:p>
    <w:p w14:paraId="7D2F3E3A" w14:textId="77777777" w:rsidR="006D0BA6" w:rsidRPr="00627447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29" w:name="_Toc226310436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分支覆盖率：对于原始覆盖率较低的应用（约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30%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20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50%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；对于原始覆盖率较高的应用（约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70%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15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85%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</w:t>
      </w:r>
      <w:bookmarkEnd w:id="29"/>
    </w:p>
    <w:p w14:paraId="187332DB" w14:textId="77777777" w:rsidR="006D0BA6" w:rsidRPr="00627447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30" w:name="_Toc226310437"/>
      <w:proofErr w:type="spellStart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UIAbility</w:t>
      </w:r>
      <w:proofErr w:type="spellEnd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覆盖率：在测试轮次内，所有已发现的</w:t>
      </w:r>
      <w:proofErr w:type="spellStart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UIAbility</w:t>
      </w:r>
      <w:proofErr w:type="spellEnd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均被成功启动，保持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100%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覆盖；</w:t>
      </w:r>
      <w:bookmarkEnd w:id="30"/>
    </w:p>
    <w:p w14:paraId="1672B1BC" w14:textId="77777777" w:rsidR="006D0BA6" w:rsidRPr="00627447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31" w:name="_Toc226310438"/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测试路径效率：平均减少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30%</w:t>
      </w:r>
      <w:r w:rsidRPr="00627447"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的无效探索事件。</w:t>
      </w:r>
      <w:bookmarkEnd w:id="31"/>
    </w:p>
    <w:p w14:paraId="49193949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2" w:name="_Toc226310439"/>
      <w:r w:rsidRPr="00627447">
        <w:rPr>
          <w:rFonts w:ascii="Times New Roman" w:eastAsia="宋体" w:hAnsi="Times New Roman" w:cs="Times New Roman"/>
          <w:lang w:eastAsia="zh-CN"/>
        </w:rPr>
        <w:t>4.2.2 Bug</w:t>
      </w:r>
      <w:r w:rsidRPr="00627447">
        <w:rPr>
          <w:rFonts w:ascii="Times New Roman" w:eastAsia="宋体" w:hAnsi="Times New Roman" w:cs="Times New Roman"/>
          <w:lang w:eastAsia="zh-CN"/>
        </w:rPr>
        <w:t>检测效率优化</w:t>
      </w:r>
      <w:bookmarkEnd w:id="32"/>
    </w:p>
    <w:p w14:paraId="67B78401" w14:textId="77777777" w:rsidR="006D0BA6" w:rsidRPr="00627447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崩溃检测：保持与原始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相当的检测能力（在</w:t>
      </w:r>
      <w:r w:rsidRPr="00627447">
        <w:rPr>
          <w:rFonts w:ascii="Times New Roman" w:eastAsia="宋体" w:hAnsi="Times New Roman" w:cs="Times New Roman"/>
          <w:lang w:eastAsia="zh-CN"/>
        </w:rPr>
        <w:t>Top 20</w:t>
      </w:r>
      <w:r w:rsidRPr="00627447">
        <w:rPr>
          <w:rFonts w:ascii="Times New Roman" w:eastAsia="宋体" w:hAnsi="Times New Roman" w:cs="Times New Roman"/>
          <w:lang w:eastAsia="zh-CN"/>
        </w:rPr>
        <w:t>商业应用中检测</w:t>
      </w:r>
      <w:r w:rsidRPr="00627447">
        <w:rPr>
          <w:rFonts w:ascii="Times New Roman" w:eastAsia="宋体" w:hAnsi="Times New Roman" w:cs="Times New Roman"/>
          <w:lang w:eastAsia="zh-CN"/>
        </w:rPr>
        <w:t>26</w:t>
      </w:r>
      <w:r w:rsidRPr="00627447">
        <w:rPr>
          <w:rFonts w:ascii="Times New Roman" w:eastAsia="宋体" w:hAnsi="Times New Roman" w:cs="Times New Roman"/>
          <w:lang w:eastAsia="zh-CN"/>
        </w:rPr>
        <w:t>个未上报崩溃）；</w:t>
      </w:r>
    </w:p>
    <w:p w14:paraId="064FF614" w14:textId="77777777" w:rsidR="006D0BA6" w:rsidRPr="00627447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检测效率：通过静态指导减少</w:t>
      </w:r>
      <w:r w:rsidRPr="00627447">
        <w:rPr>
          <w:rFonts w:ascii="Times New Roman" w:eastAsia="宋体" w:hAnsi="Times New Roman" w:cs="Times New Roman"/>
          <w:lang w:eastAsia="zh-CN"/>
        </w:rPr>
        <w:t>30%</w:t>
      </w:r>
      <w:r w:rsidRPr="00627447">
        <w:rPr>
          <w:rFonts w:ascii="Times New Roman" w:eastAsia="宋体" w:hAnsi="Times New Roman" w:cs="Times New Roman"/>
          <w:lang w:eastAsia="zh-CN"/>
        </w:rPr>
        <w:t>的无效测试事件，缩短达到相同覆盖率所需时间；</w:t>
      </w:r>
    </w:p>
    <w:p w14:paraId="44A01D54" w14:textId="77777777" w:rsidR="006D0BA6" w:rsidRPr="00627447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lastRenderedPageBreak/>
        <w:t>定向检测：针对静态识别的高风险区域（敏感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、未覆盖分支），实现精准测试覆盖。</w:t>
      </w:r>
    </w:p>
    <w:p w14:paraId="4D9204F8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3" w:name="_Toc226310440"/>
      <w:r w:rsidRPr="00627447">
        <w:rPr>
          <w:rFonts w:ascii="Times New Roman" w:eastAsia="宋体" w:hAnsi="Times New Roman" w:cs="Times New Roman"/>
          <w:lang w:eastAsia="zh-CN"/>
        </w:rPr>
        <w:t xml:space="preserve">4.2.3 </w:t>
      </w:r>
      <w:r w:rsidRPr="00627447">
        <w:rPr>
          <w:rFonts w:ascii="Times New Roman" w:eastAsia="宋体" w:hAnsi="Times New Roman" w:cs="Times New Roman"/>
          <w:lang w:eastAsia="zh-CN"/>
        </w:rPr>
        <w:t>工具可用性</w:t>
      </w:r>
      <w:bookmarkEnd w:id="33"/>
    </w:p>
    <w:p w14:paraId="75D575AF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改进版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保持开源，提供完整的静动结合测试策略</w:t>
      </w:r>
      <w:r w:rsidRPr="00627447">
        <w:rPr>
          <w:rFonts w:ascii="Times New Roman" w:eastAsia="宋体" w:hAnsi="Times New Roman" w:cs="Times New Roman"/>
          <w:lang w:eastAsia="zh-CN"/>
        </w:rPr>
        <w:t>API</w:t>
      </w:r>
      <w:r w:rsidRPr="00627447">
        <w:rPr>
          <w:rFonts w:ascii="Times New Roman" w:eastAsia="宋体" w:hAnsi="Times New Roman" w:cs="Times New Roman"/>
          <w:lang w:eastAsia="zh-CN"/>
        </w:rPr>
        <w:t>；</w:t>
      </w:r>
    </w:p>
    <w:p w14:paraId="1910A161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可视化图表模块支持覆盖率趋势、热力图、</w:t>
      </w:r>
      <w:r w:rsidRPr="00627447">
        <w:rPr>
          <w:rFonts w:ascii="Times New Roman" w:eastAsia="宋体" w:hAnsi="Times New Roman" w:cs="Times New Roman"/>
          <w:lang w:eastAsia="zh-CN"/>
        </w:rPr>
        <w:t>PTG</w:t>
      </w:r>
      <w:r w:rsidRPr="00627447">
        <w:rPr>
          <w:rFonts w:ascii="Times New Roman" w:eastAsia="宋体" w:hAnsi="Times New Roman" w:cs="Times New Roman"/>
          <w:lang w:eastAsia="zh-CN"/>
        </w:rPr>
        <w:t>对比三种视图；提供详细的技术文档和使用示例，便于后续研究者复用。</w:t>
      </w:r>
    </w:p>
    <w:p w14:paraId="2E0BC1CF" w14:textId="77777777" w:rsidR="006D0BA6" w:rsidRPr="00627447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4" w:name="_Toc226310441"/>
      <w:r w:rsidRPr="00627447">
        <w:rPr>
          <w:rFonts w:ascii="Times New Roman" w:eastAsia="宋体" w:hAnsi="Times New Roman" w:cs="Times New Roman"/>
          <w:lang w:eastAsia="zh-CN"/>
        </w:rPr>
        <w:t xml:space="preserve">4.2.4 </w:t>
      </w:r>
      <w:r w:rsidRPr="00627447">
        <w:rPr>
          <w:rFonts w:ascii="Times New Roman" w:eastAsia="宋体" w:hAnsi="Times New Roman" w:cs="Times New Roman"/>
          <w:lang w:eastAsia="zh-CN"/>
        </w:rPr>
        <w:t>可能的负面结果及应对方案</w:t>
      </w:r>
      <w:bookmarkEnd w:id="34"/>
    </w:p>
    <w:p w14:paraId="1416E530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若静动结合在某些应用上覆盖率提升不显著（</w:t>
      </w:r>
      <w:r w:rsidRPr="00627447">
        <w:rPr>
          <w:rFonts w:ascii="Times New Roman" w:eastAsia="宋体" w:hAnsi="Times New Roman" w:cs="Times New Roman"/>
          <w:lang w:eastAsia="zh-CN"/>
        </w:rPr>
        <w:t>&lt;5%</w:t>
      </w:r>
      <w:r w:rsidRPr="00627447">
        <w:rPr>
          <w:rFonts w:ascii="Times New Roman" w:eastAsia="宋体" w:hAnsi="Times New Roman" w:cs="Times New Roman"/>
          <w:lang w:eastAsia="zh-CN"/>
        </w:rPr>
        <w:t>），可能的原因包括：</w:t>
      </w:r>
    </w:p>
    <w:p w14:paraId="4D6324C0" w14:textId="77777777" w:rsidR="006D0BA6" w:rsidRPr="00627447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静态分析精度过低，指导信号噪声过大；</w:t>
      </w:r>
    </w:p>
    <w:p w14:paraId="6F85AA12" w14:textId="77777777" w:rsidR="006D0BA6" w:rsidRPr="00627447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应用本身代码结构简单，静态分析与随机探索差异不大；</w:t>
      </w:r>
    </w:p>
    <w:p w14:paraId="75DA69F3" w14:textId="77777777" w:rsidR="006D0BA6" w:rsidRPr="00627447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环境兼容性问题导致部分功能失效。</w:t>
      </w:r>
    </w:p>
    <w:p w14:paraId="571F8164" w14:textId="77777777" w:rsidR="006D0BA6" w:rsidRPr="00627447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应对方案：将据此提出静动协同的适用条件（如要求静态</w:t>
      </w:r>
      <w:r w:rsidRPr="00627447">
        <w:rPr>
          <w:rFonts w:ascii="Times New Roman" w:eastAsia="宋体" w:hAnsi="Times New Roman" w:cs="Times New Roman"/>
          <w:lang w:eastAsia="zh-CN"/>
        </w:rPr>
        <w:t>CHA</w:t>
      </w:r>
      <w:r w:rsidRPr="00627447">
        <w:rPr>
          <w:rFonts w:ascii="Times New Roman" w:eastAsia="宋体" w:hAnsi="Times New Roman" w:cs="Times New Roman"/>
          <w:lang w:eastAsia="zh-CN"/>
        </w:rPr>
        <w:t>精度</w:t>
      </w:r>
      <w:r w:rsidRPr="00627447">
        <w:rPr>
          <w:rFonts w:ascii="Times New Roman" w:eastAsia="宋体" w:hAnsi="Times New Roman" w:cs="Times New Roman"/>
          <w:lang w:eastAsia="zh-CN"/>
        </w:rPr>
        <w:t>&gt;85%</w:t>
      </w:r>
      <w:r w:rsidRPr="00627447">
        <w:rPr>
          <w:rFonts w:ascii="Times New Roman" w:eastAsia="宋体" w:hAnsi="Times New Roman" w:cs="Times New Roman"/>
          <w:lang w:eastAsia="zh-CN"/>
        </w:rPr>
        <w:t>），并在实验报告中如实记录失败案例，作为后续研究的边界条件参考。</w:t>
      </w:r>
    </w:p>
    <w:p w14:paraId="6EB3CBBE" w14:textId="77777777" w:rsidR="006D0BA6" w:rsidRPr="00627447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5" w:name="_Toc226310442"/>
      <w:r w:rsidRPr="00627447">
        <w:rPr>
          <w:rFonts w:ascii="Times New Roman" w:eastAsia="宋体" w:hAnsi="Times New Roman" w:cs="Times New Roman"/>
          <w:lang w:eastAsia="zh-CN"/>
        </w:rPr>
        <w:t xml:space="preserve">4.3 </w:t>
      </w:r>
      <w:r w:rsidRPr="00627447">
        <w:rPr>
          <w:rFonts w:ascii="Times New Roman" w:eastAsia="宋体" w:hAnsi="Times New Roman" w:cs="Times New Roman"/>
          <w:lang w:eastAsia="zh-CN"/>
        </w:rPr>
        <w:t>静动结合改进的落地效果</w:t>
      </w:r>
      <w:bookmarkEnd w:id="35"/>
    </w:p>
    <w:p w14:paraId="029C1FE1" w14:textId="77777777" w:rsidR="006D0BA6" w:rsidRPr="00627447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测试策略智能化：从盲目随机</w:t>
      </w:r>
      <w:r w:rsidRPr="00627447">
        <w:rPr>
          <w:rFonts w:ascii="Times New Roman" w:eastAsia="宋体" w:hAnsi="Times New Roman" w:cs="Times New Roman"/>
          <w:lang w:eastAsia="zh-CN"/>
        </w:rPr>
        <w:t>/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贪婪探索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转向基于代码结构的智能探索，优先</w:t>
      </w:r>
      <w:proofErr w:type="gramStart"/>
      <w:r w:rsidRPr="00627447">
        <w:rPr>
          <w:rFonts w:ascii="Times New Roman" w:eastAsia="宋体" w:hAnsi="Times New Roman" w:cs="Times New Roman"/>
          <w:lang w:eastAsia="zh-CN"/>
        </w:rPr>
        <w:t>测试高</w:t>
      </w:r>
      <w:proofErr w:type="gramEnd"/>
      <w:r w:rsidRPr="00627447">
        <w:rPr>
          <w:rFonts w:ascii="Times New Roman" w:eastAsia="宋体" w:hAnsi="Times New Roman" w:cs="Times New Roman"/>
          <w:lang w:eastAsia="zh-CN"/>
        </w:rPr>
        <w:t>风险、未覆盖代码区域；</w:t>
      </w:r>
    </w:p>
    <w:p w14:paraId="3A7FA4EC" w14:textId="77777777" w:rsidR="006D0BA6" w:rsidRPr="00627447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测试成本降低：通过静态分析预筛选关键路径，减少</w:t>
      </w:r>
      <w:r w:rsidRPr="00627447">
        <w:rPr>
          <w:rFonts w:ascii="Times New Roman" w:eastAsia="宋体" w:hAnsi="Times New Roman" w:cs="Times New Roman"/>
          <w:lang w:eastAsia="zh-CN"/>
        </w:rPr>
        <w:t>30%-40%</w:t>
      </w:r>
      <w:r w:rsidRPr="00627447">
        <w:rPr>
          <w:rFonts w:ascii="Times New Roman" w:eastAsia="宋体" w:hAnsi="Times New Roman" w:cs="Times New Roman"/>
          <w:lang w:eastAsia="zh-CN"/>
        </w:rPr>
        <w:t>的无效</w:t>
      </w:r>
      <w:r w:rsidRPr="00627447">
        <w:rPr>
          <w:rFonts w:ascii="Times New Roman" w:eastAsia="宋体" w:hAnsi="Times New Roman" w:cs="Times New Roman"/>
          <w:lang w:eastAsia="zh-CN"/>
        </w:rPr>
        <w:t>UI</w:t>
      </w:r>
      <w:r w:rsidRPr="00627447">
        <w:rPr>
          <w:rFonts w:ascii="Times New Roman" w:eastAsia="宋体" w:hAnsi="Times New Roman" w:cs="Times New Roman"/>
          <w:lang w:eastAsia="zh-CN"/>
        </w:rPr>
        <w:t>操作，提升测试效率；</w:t>
      </w:r>
    </w:p>
    <w:p w14:paraId="4DE6D5B1" w14:textId="77777777" w:rsidR="006D0BA6" w:rsidRPr="00627447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覆盖率可视化：通过对比图表直观展示静动结合带来的提升，为开发者提供代码质量改进依据；</w:t>
      </w:r>
    </w:p>
    <w:p w14:paraId="2BA0BD9F" w14:textId="77777777" w:rsidR="006D0BA6" w:rsidRPr="00627447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lang w:eastAsia="zh-CN"/>
        </w:rPr>
        <w:t>生态贡献：改进成果将反馈至开源社区，完善</w:t>
      </w:r>
      <w:proofErr w:type="spellStart"/>
      <w:r w:rsidRPr="00627447">
        <w:rPr>
          <w:rFonts w:ascii="Times New Roman" w:eastAsia="宋体" w:hAnsi="Times New Roman" w:cs="Times New Roman"/>
          <w:lang w:eastAsia="zh-CN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lang w:eastAsia="zh-CN"/>
        </w:rPr>
        <w:t>软件工程工具链。</w:t>
      </w:r>
    </w:p>
    <w:p w14:paraId="509739D4" w14:textId="77777777" w:rsidR="006D0BA6" w:rsidRPr="00627447" w:rsidRDefault="00000000">
      <w:pPr>
        <w:pStyle w:val="1"/>
        <w:spacing w:line="360" w:lineRule="auto"/>
        <w:rPr>
          <w:rFonts w:ascii="Times New Roman" w:eastAsia="宋体" w:hAnsi="Times New Roman" w:cs="Times New Roman"/>
        </w:rPr>
      </w:pPr>
      <w:bookmarkStart w:id="36" w:name="_Toc226310443"/>
      <w:proofErr w:type="spellStart"/>
      <w:r w:rsidRPr="00627447">
        <w:rPr>
          <w:rFonts w:ascii="Times New Roman" w:eastAsia="宋体" w:hAnsi="Times New Roman" w:cs="Times New Roman"/>
        </w:rPr>
        <w:t>五、参考文献</w:t>
      </w:r>
      <w:bookmarkEnd w:id="36"/>
      <w:proofErr w:type="spellEnd"/>
    </w:p>
    <w:p w14:paraId="54925547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  <w:sz w:val="21"/>
        </w:rPr>
        <w:t xml:space="preserve">[1] CHEN H, CHEN D, YANG Y, et al.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ArkAnalyzer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: The Static Analysis Framework for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>[C]//Proceedings of the IEEE/ACM International Conference on Software Engineering. 2025.</w:t>
      </w:r>
    </w:p>
    <w:p w14:paraId="0CDE67C7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  <w:sz w:val="21"/>
        </w:rPr>
        <w:lastRenderedPageBreak/>
        <w:t xml:space="preserve">[2] LI L, GAO X, SUN H, et al. Software Engineering for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>: A Research Roadmap[J]. ACM Computing Surveys, 2024, 56(9): 1-39.</w:t>
      </w:r>
    </w:p>
    <w:p w14:paraId="4B3FEEBF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  <w:sz w:val="21"/>
        </w:rPr>
        <w:t xml:space="preserve">[3] LIU F, ZHOU M, ZHANG Y, et al.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HapTest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: The Dynamic Analysis Framework for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OpenHarmony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>[C]//Companion Proceedings of the 33rd ACM International Conference on the Foundations of Software Engineering. 2025: 422-431.</w:t>
      </w:r>
    </w:p>
    <w:p w14:paraId="6EB6EABA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sz w:val="21"/>
        </w:rPr>
        <w:t xml:space="preserve">[4] YANG Y, XU L, ZHOU M, et al. Context-Sensitive Pointer Analysis for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ArkTS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[C]//Proceedings of the IEEE/ACM International Conference on Automated Software Engineering. </w:t>
      </w:r>
      <w:r w:rsidRPr="00627447">
        <w:rPr>
          <w:rFonts w:ascii="Times New Roman" w:eastAsia="宋体" w:hAnsi="Times New Roman" w:cs="Times New Roman"/>
          <w:sz w:val="21"/>
          <w:lang w:eastAsia="zh-CN"/>
        </w:rPr>
        <w:t>2024.</w:t>
      </w:r>
    </w:p>
    <w:p w14:paraId="7A57DD80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  <w:lang w:eastAsia="zh-CN"/>
        </w:rPr>
      </w:pPr>
      <w:r w:rsidRPr="00627447">
        <w:rPr>
          <w:rFonts w:ascii="Times New Roman" w:eastAsia="宋体" w:hAnsi="Times New Roman" w:cs="Times New Roman"/>
          <w:sz w:val="21"/>
          <w:lang w:eastAsia="zh-CN"/>
        </w:rPr>
        <w:t xml:space="preserve">[5] </w:t>
      </w:r>
      <w:r w:rsidRPr="00627447">
        <w:rPr>
          <w:rFonts w:ascii="Times New Roman" w:eastAsia="宋体" w:hAnsi="Times New Roman" w:cs="Times New Roman"/>
          <w:sz w:val="21"/>
          <w:lang w:eastAsia="zh-CN"/>
        </w:rPr>
        <w:t>北京航空航天大学开源鸿蒙技术俱乐部</w:t>
      </w:r>
      <w:r w:rsidRPr="00627447">
        <w:rPr>
          <w:rFonts w:ascii="Times New Roman" w:eastAsia="宋体" w:hAnsi="Times New Roman" w:cs="Times New Roman"/>
          <w:sz w:val="21"/>
          <w:lang w:eastAsia="zh-CN"/>
        </w:rPr>
        <w:t xml:space="preserve">. </w:t>
      </w:r>
      <w:proofErr w:type="spellStart"/>
      <w:r w:rsidRPr="00627447">
        <w:rPr>
          <w:rFonts w:ascii="Times New Roman" w:eastAsia="宋体" w:hAnsi="Times New Roman" w:cs="Times New Roman"/>
          <w:sz w:val="21"/>
          <w:lang w:eastAsia="zh-CN"/>
        </w:rPr>
        <w:t>HapTest</w:t>
      </w:r>
      <w:proofErr w:type="spellEnd"/>
      <w:r w:rsidRPr="00627447">
        <w:rPr>
          <w:rFonts w:ascii="Times New Roman" w:eastAsia="宋体" w:hAnsi="Times New Roman" w:cs="Times New Roman"/>
          <w:sz w:val="21"/>
          <w:lang w:eastAsia="zh-CN"/>
        </w:rPr>
        <w:t>技术文档</w:t>
      </w:r>
      <w:r w:rsidRPr="00627447">
        <w:rPr>
          <w:rFonts w:ascii="Times New Roman" w:eastAsia="宋体" w:hAnsi="Times New Roman" w:cs="Times New Roman"/>
          <w:sz w:val="21"/>
          <w:lang w:eastAsia="zh-CN"/>
        </w:rPr>
        <w:t>[EB/OL]. https://github.com/SMAT-Lab/HapTest, 2025.</w:t>
      </w:r>
    </w:p>
    <w:p w14:paraId="17D96220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  <w:sz w:val="21"/>
        </w:rPr>
        <w:t xml:space="preserve">[6]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开放原子开源基金会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.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OpenHarmony</w:t>
      </w:r>
      <w:proofErr w:type="gramStart"/>
      <w:r w:rsidRPr="00627447">
        <w:rPr>
          <w:rFonts w:ascii="Times New Roman" w:eastAsia="宋体" w:hAnsi="Times New Roman" w:cs="Times New Roman"/>
          <w:sz w:val="21"/>
        </w:rPr>
        <w:t>官方文档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>[</w:t>
      </w:r>
      <w:proofErr w:type="gramEnd"/>
      <w:r w:rsidRPr="00627447">
        <w:rPr>
          <w:rFonts w:ascii="Times New Roman" w:eastAsia="宋体" w:hAnsi="Times New Roman" w:cs="Times New Roman"/>
          <w:sz w:val="21"/>
        </w:rPr>
        <w:t>EB/OL]. https://docs.openharmony.cn, 2024.</w:t>
      </w:r>
    </w:p>
    <w:p w14:paraId="09962B63" w14:textId="77777777" w:rsidR="006D0BA6" w:rsidRPr="00627447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 w:rsidRPr="00627447">
        <w:rPr>
          <w:rFonts w:ascii="Times New Roman" w:eastAsia="宋体" w:hAnsi="Times New Roman" w:cs="Times New Roman"/>
          <w:sz w:val="21"/>
        </w:rPr>
        <w:t xml:space="preserve">[7]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华为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.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DevEco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 xml:space="preserve"> </w:t>
      </w:r>
      <w:proofErr w:type="spellStart"/>
      <w:r w:rsidRPr="00627447">
        <w:rPr>
          <w:rFonts w:ascii="Times New Roman" w:eastAsia="宋体" w:hAnsi="Times New Roman" w:cs="Times New Roman"/>
          <w:sz w:val="21"/>
        </w:rPr>
        <w:t>Studio</w:t>
      </w:r>
      <w:proofErr w:type="gramStart"/>
      <w:r w:rsidRPr="00627447">
        <w:rPr>
          <w:rFonts w:ascii="Times New Roman" w:eastAsia="宋体" w:hAnsi="Times New Roman" w:cs="Times New Roman"/>
          <w:sz w:val="21"/>
        </w:rPr>
        <w:t>用户指南</w:t>
      </w:r>
      <w:proofErr w:type="spellEnd"/>
      <w:r w:rsidRPr="00627447">
        <w:rPr>
          <w:rFonts w:ascii="Times New Roman" w:eastAsia="宋体" w:hAnsi="Times New Roman" w:cs="Times New Roman"/>
          <w:sz w:val="21"/>
        </w:rPr>
        <w:t>[</w:t>
      </w:r>
      <w:proofErr w:type="gramEnd"/>
      <w:r w:rsidRPr="00627447">
        <w:rPr>
          <w:rFonts w:ascii="Times New Roman" w:eastAsia="宋体" w:hAnsi="Times New Roman" w:cs="Times New Roman"/>
          <w:sz w:val="21"/>
        </w:rPr>
        <w:t>EB/OL]. https://developer.harmonyos.com, 2025.</w:t>
      </w:r>
    </w:p>
    <w:p w14:paraId="610B2C8F" w14:textId="77777777" w:rsidR="006D0BA6" w:rsidRPr="00627447" w:rsidRDefault="006D0BA6">
      <w:pPr>
        <w:spacing w:line="360" w:lineRule="auto"/>
        <w:rPr>
          <w:rFonts w:ascii="Times New Roman" w:eastAsia="宋体" w:hAnsi="Times New Roman" w:cs="Times New Roman"/>
          <w:lang w:eastAsia="zh-CN"/>
        </w:rPr>
      </w:pPr>
    </w:p>
    <w:sectPr w:rsidR="006D0BA6" w:rsidRPr="00627447"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F6435" w14:textId="77777777" w:rsidR="002A16A6" w:rsidRDefault="002A16A6">
      <w:pPr>
        <w:spacing w:line="240" w:lineRule="auto"/>
      </w:pPr>
      <w:r>
        <w:separator/>
      </w:r>
    </w:p>
  </w:endnote>
  <w:endnote w:type="continuationSeparator" w:id="0">
    <w:p w14:paraId="17447ED6" w14:textId="77777777" w:rsidR="002A16A6" w:rsidRDefault="002A1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8E9E4" w14:textId="77777777" w:rsidR="006D0BA6" w:rsidRDefault="006D0BA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8C228" w14:textId="77777777" w:rsidR="006D0BA6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BA077C" wp14:editId="3BBDFB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5C08D0" w14:textId="77777777" w:rsidR="006D0BA6" w:rsidRDefault="00000000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A077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25C08D0" w14:textId="77777777" w:rsidR="006D0BA6" w:rsidRDefault="00000000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747CF" w14:textId="77777777" w:rsidR="002A16A6" w:rsidRDefault="002A16A6">
      <w:pPr>
        <w:spacing w:after="0"/>
      </w:pPr>
      <w:r>
        <w:separator/>
      </w:r>
    </w:p>
  </w:footnote>
  <w:footnote w:type="continuationSeparator" w:id="0">
    <w:p w14:paraId="07C9B809" w14:textId="77777777" w:rsidR="002A16A6" w:rsidRDefault="002A16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A4385" w14:textId="77777777" w:rsidR="006D0BA6" w:rsidRDefault="006D0BA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3FE913"/>
    <w:multiLevelType w:val="singleLevel"/>
    <w:tmpl w:val="943FE91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BE158AD"/>
    <w:multiLevelType w:val="singleLevel"/>
    <w:tmpl w:val="9BE158A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84C978F"/>
    <w:multiLevelType w:val="singleLevel"/>
    <w:tmpl w:val="A84C978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B8B9C2A9"/>
    <w:multiLevelType w:val="singleLevel"/>
    <w:tmpl w:val="B8B9C2A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C41E9B8C"/>
    <w:multiLevelType w:val="singleLevel"/>
    <w:tmpl w:val="C41E9B8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C7B962CC"/>
    <w:multiLevelType w:val="singleLevel"/>
    <w:tmpl w:val="C7B962C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F350A5A5"/>
    <w:multiLevelType w:val="singleLevel"/>
    <w:tmpl w:val="F350A5A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CE32A9F"/>
    <w:multiLevelType w:val="singleLevel"/>
    <w:tmpl w:val="0CE32A9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143702ED"/>
    <w:multiLevelType w:val="singleLevel"/>
    <w:tmpl w:val="143702E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316261BF"/>
    <w:multiLevelType w:val="singleLevel"/>
    <w:tmpl w:val="316261B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4F0FA90C"/>
    <w:multiLevelType w:val="singleLevel"/>
    <w:tmpl w:val="4F0FA90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69A088EF"/>
    <w:multiLevelType w:val="singleLevel"/>
    <w:tmpl w:val="69A088E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7BD66203"/>
    <w:multiLevelType w:val="singleLevel"/>
    <w:tmpl w:val="7BD6620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209532512">
    <w:abstractNumId w:val="8"/>
  </w:num>
  <w:num w:numId="2" w16cid:durableId="1708218563">
    <w:abstractNumId w:val="11"/>
  </w:num>
  <w:num w:numId="3" w16cid:durableId="1674726783">
    <w:abstractNumId w:val="12"/>
  </w:num>
  <w:num w:numId="4" w16cid:durableId="1032536350">
    <w:abstractNumId w:val="9"/>
  </w:num>
  <w:num w:numId="5" w16cid:durableId="259684195">
    <w:abstractNumId w:val="7"/>
  </w:num>
  <w:num w:numId="6" w16cid:durableId="1960141442">
    <w:abstractNumId w:val="10"/>
  </w:num>
  <w:num w:numId="7" w16cid:durableId="1197810121">
    <w:abstractNumId w:val="17"/>
  </w:num>
  <w:num w:numId="8" w16cid:durableId="549196909">
    <w:abstractNumId w:val="0"/>
  </w:num>
  <w:num w:numId="9" w16cid:durableId="733162730">
    <w:abstractNumId w:val="15"/>
  </w:num>
  <w:num w:numId="10" w16cid:durableId="459030335">
    <w:abstractNumId w:val="13"/>
  </w:num>
  <w:num w:numId="11" w16cid:durableId="718868604">
    <w:abstractNumId w:val="14"/>
  </w:num>
  <w:num w:numId="12" w16cid:durableId="951133998">
    <w:abstractNumId w:val="4"/>
  </w:num>
  <w:num w:numId="13" w16cid:durableId="229315689">
    <w:abstractNumId w:val="3"/>
  </w:num>
  <w:num w:numId="14" w16cid:durableId="1878616881">
    <w:abstractNumId w:val="5"/>
  </w:num>
  <w:num w:numId="15" w16cid:durableId="1730225284">
    <w:abstractNumId w:val="6"/>
  </w:num>
  <w:num w:numId="16" w16cid:durableId="952594194">
    <w:abstractNumId w:val="1"/>
  </w:num>
  <w:num w:numId="17" w16cid:durableId="1404327676">
    <w:abstractNumId w:val="18"/>
  </w:num>
  <w:num w:numId="18" w16cid:durableId="799498871">
    <w:abstractNumId w:val="2"/>
  </w:num>
  <w:num w:numId="19" w16cid:durableId="21309758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23"/>
  <w:drawingGridVerticalSpacing w:val="16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6B9"/>
    <w:rsid w:val="00220EE0"/>
    <w:rsid w:val="0029639D"/>
    <w:rsid w:val="002A16A6"/>
    <w:rsid w:val="00311B72"/>
    <w:rsid w:val="00326F90"/>
    <w:rsid w:val="00627447"/>
    <w:rsid w:val="006D0BA6"/>
    <w:rsid w:val="007D3715"/>
    <w:rsid w:val="00AA1D8D"/>
    <w:rsid w:val="00B47730"/>
    <w:rsid w:val="00C15844"/>
    <w:rsid w:val="00CB0664"/>
    <w:rsid w:val="00E26F22"/>
    <w:rsid w:val="00FC693F"/>
    <w:rsid w:val="00FE0850"/>
    <w:rsid w:val="00FF0FC4"/>
    <w:rsid w:val="09490DC9"/>
    <w:rsid w:val="2DAE2494"/>
    <w:rsid w:val="32E67C8D"/>
    <w:rsid w:val="4FA903B9"/>
    <w:rsid w:val="546D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C2CC5"/>
  <w14:defaultImageDpi w14:val="300"/>
  <w15:docId w15:val="{E3C9A54B-FB28-48BD-9760-A12C84C5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6274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1646</Words>
  <Characters>9387</Characters>
  <Application>Microsoft Office Word</Application>
  <DocSecurity>0</DocSecurity>
  <Lines>78</Lines>
  <Paragraphs>22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916068375@qq.com</cp:lastModifiedBy>
  <cp:revision>3</cp:revision>
  <dcterms:created xsi:type="dcterms:W3CDTF">2026-04-04T04:56:00Z</dcterms:created>
  <dcterms:modified xsi:type="dcterms:W3CDTF">2026-04-05T11:57:00Z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eyJoZGlkIjoiYmFhM2IwMjAyMjcxNTFjNTUwNjM3MTJkOTFiNjg4ZmEiLCJ1c2VySWQiOiIyNzMyMTM5NDQifQ==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67CBFE7CB3D1477EBA5B831B1F913513_13</vt:lpwstr>
  </property>
</Properties>
</file>