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3EC8" w14:textId="765E1730" w:rsidR="004C1752" w:rsidRDefault="004C1752">
      <w:r>
        <w:t>3.2 Тестирование программного обеспечения</w:t>
      </w:r>
    </w:p>
    <w:p w14:paraId="7F37D15C" w14:textId="71E7ABB3" w:rsidR="004C1752" w:rsidRDefault="004C1752" w:rsidP="004C1752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Тестирование информационной системы DriveCare выполнялось вручную на рабочей конфигурации: приложения DriveCare и DriveCare Pro, база данных Microsoft SQL Server, TCP-сервер на порту 5000. Ниже приведены тестовые сценарии; для сценариев 2–6 указаны выполняемые действия, вводимые данные и иллюстрация результата. Строки «[ВСТАВИТЬ СКРИН: …]» после вставки скриншота следует удалить.</w:t>
      </w:r>
    </w:p>
    <w:p w14:paraId="6B7FDBBB" w14:textId="231D942A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3.2.1 Сценарий 1 — регистрация и авторизация</w:t>
      </w:r>
    </w:p>
    <w:p w14:paraId="19B8DB85" w14:textId="60C9D5E1" w:rsidR="004C1752" w:rsidRDefault="004C1752" w:rsidP="004C1752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Выполнена регистрация нового пользователя в клиентском приложении DriveCare с подтверждением адреса электронной почты, вход под созданной учётной записью, а также авторизация сотрудника мастерской в приложении DriveCare Pro. Ожидаемый результат: успешный вход и переход на главную страницу соответствующего приложения. Фактический результат совпал с ожидаемым; отдельный скриншот для данного сценария не приводится, так как интерфейс окон входа описан в разделе 2.3.</w:t>
      </w:r>
    </w:p>
    <w:p w14:paraId="52D0CC78" w14:textId="2F40EE96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3.2.2 Сценарий 2 — добавление автомобиля в личный гараж</w:t>
      </w:r>
    </w:p>
    <w:p w14:paraId="506E582E" w14:textId="3439C310" w:rsidR="004C1752" w:rsidRDefault="004C1752" w:rsidP="004C1752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Выполнено тестирование модуля «Мой гараж»: авторизованный пользователь открывает форму добавления автомобиля и сохраняет новую запись.</w:t>
      </w:r>
    </w:p>
    <w:p w14:paraId="570D0E52" w14:textId="2AEB4638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Введённые данные: марка — Toyota; модель — Camry; тип кузова — седан; тип топлива — бензин; год выпуска — 2019; VIN — XW7BF4FKX0S123456; государственный номер — А123ВС777; примечание — «основной автомобиль».</w:t>
      </w:r>
    </w:p>
    <w:p w14:paraId="346526EB" w14:textId="2792C5D0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Ожидаемый результат: автомобиль отображается в списке гаража. Фактический результат совпал с ожидаемым (рисунок 76).</w:t>
      </w:r>
    </w:p>
    <w:p w14:paraId="66FC7356" w14:textId="7DE192EA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[ВСТАВИТЬ СКРИН: DriveCare → модуль гаража — список автомобилей с добавленной Toyota Camry (А123ВС777)]</w:t>
      </w:r>
    </w:p>
    <w:p w14:paraId="6989A8B6" w14:textId="611A4028" w:rsidR="004C1752" w:rsidRDefault="004C1752" w:rsidP="004C1752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76 – Результат тестирования добавления автомобиля в гараж</w:t>
      </w:r>
    </w:p>
    <w:p w14:paraId="1E8067EC" w14:textId="3F1F9CE1" w:rsidR="004C1752" w:rsidRDefault="004C1752" w:rsidP="004C1752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3.2.3 Сценарий 3 — онлайн-запись на обслуживание</w:t>
      </w:r>
    </w:p>
    <w:p w14:paraId="2E77499A" w14:textId="314F7110" w:rsidR="004C1752" w:rsidRDefault="004C1752" w:rsidP="004C1752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Выполнено тестирование модуля онлайн-записи: пользователь выбирает мастерскую на карте, заполняет форму заявки и отправляет её на обработку.</w:t>
      </w:r>
    </w:p>
    <w:p w14:paraId="5D978E34" w14:textId="568C8A4F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Введённые данные: мастерская — «АвтоСервис Центр»; автомобиль — Toyota Camry (А123ВС777) из гаража; категория неисправности — подвеска; телефон — +7 (999) 123-45-67; желаемая дата — ближайший рабочий день; комментарий — «стук в передней подвеске при повороте».</w:t>
      </w:r>
    </w:p>
    <w:p w14:paraId="49684A52" w14:textId="40F815AA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Ожидаемый результат: появление сообщения об успешной отправке заявки. Фактический результат совпал с ожидаемым (рисунок 77).</w:t>
      </w:r>
    </w:p>
    <w:p w14:paraId="7BB459E2" w14:textId="50E92B23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 → после отправки онлайн-записи — сообщение «Запись отправлена» / «Заявка сохранена» или заполненная форма записи]</w:t>
      </w:r>
    </w:p>
    <w:p w14:paraId="610B14C6" w14:textId="0128D9CF" w:rsidR="004C1752" w:rsidRDefault="004C1752" w:rsidP="004C1752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77 – Результат тестирования онлайн-записи на обслуживание</w:t>
      </w:r>
    </w:p>
    <w:p w14:paraId="6DA8EE26" w14:textId="04C52B58" w:rsidR="004C1752" w:rsidRDefault="004C1752" w:rsidP="004C1752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3.2.4 Сценарий 4 — подтверждение записи и создание задания</w:t>
      </w:r>
    </w:p>
    <w:p w14:paraId="31E74884" w14:textId="10D5B99C" w:rsidR="004C1752" w:rsidRDefault="004C1752" w:rsidP="004C1752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Выполнено тестирование обработки онлайн-записи в DriveCare Pro: сотрудник мастерской открывает список входящих заявок, подтверждает запись клиента и проверяет создание задания.</w:t>
      </w:r>
    </w:p>
    <w:p w14:paraId="5DB683E0" w14:textId="3DEE18D8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Введённые данные: учётная запись сотрудника мастерской; в списке онлайн-записей выбрана заявка пользователя с автомобилем Toyota Camry; дата и время визита — «завтра в 10:00»; нажата кнопка подтверждения записи.</w:t>
      </w:r>
    </w:p>
    <w:p w14:paraId="7E70D009" w14:textId="48E9DBFC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Ожидаемый результат: заявка получает статус «подтверждена», в списке заданий появляется новое задание. Фактический результат совпал с ожидаемым (рисунок 78).</w:t>
      </w:r>
    </w:p>
    <w:p w14:paraId="4BA29D6E" w14:textId="387E585B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DriveCarePro → WorkshopOnlineBookingsPage — подтверждённая запись, или ProHomePage / список заданий с новой задачей]</w:t>
      </w:r>
    </w:p>
    <w:p w14:paraId="2D55C23C" w14:textId="4E094C2A" w:rsidR="004C1752" w:rsidRDefault="004C1752" w:rsidP="004C1752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78 – Результат тестирования подтверждения онлайн-записи</w:t>
      </w:r>
    </w:p>
    <w:p w14:paraId="21F3CAD7" w14:textId="20B94CFC" w:rsidR="004C1752" w:rsidRDefault="004C1752" w:rsidP="004C1752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3.2.5 Сценарий 5 — сохранение заказ-наряда</w:t>
      </w:r>
    </w:p>
    <w:p w14:paraId="2E9128BD" w14:textId="11D4A5F7" w:rsidR="004C1752" w:rsidRDefault="004C1752" w:rsidP="004C1752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Выполнено тестирование карточки задачи: сотрудник открывает созданное задание, добавляет выполненные работы и использованные запчасти, сохраняет заказ-наряд.</w:t>
      </w:r>
    </w:p>
    <w:p w14:paraId="793C8695" w14:textId="2203FAC4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Введённые данные: в карточке задания EmployeeTaskCardPage добавлена услуга «Диагностика подвески»; добавлена запчасть «Стойка амортизатора» в количестве 2 шт.; в поле комментария — «замена передних амортизаторов»; нажата кнопка сохранения отчёта.</w:t>
      </w:r>
    </w:p>
    <w:p w14:paraId="655C1B65" w14:textId="1993DE91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Ожидаемый результат: данные заказ-наряда сохранены, услуги и запчасти отображаются в карточке. Фактический результат совпал с ожидаемым (рисунок 79).</w:t>
      </w:r>
    </w:p>
    <w:p w14:paraId="7477D2E1" w14:textId="33E208C3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DriveCarePro → EmployeeTaskCardPage — карточка с услугой, запчастями и комментарием, или сообщение об успешном сохранении]</w:t>
      </w:r>
    </w:p>
    <w:p w14:paraId="489363E3" w14:textId="596BE38A" w:rsidR="004C1752" w:rsidRDefault="004C1752" w:rsidP="004C1752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79 – Результат тестирования сохранения заказ-наряда</w:t>
      </w:r>
    </w:p>
    <w:p w14:paraId="2D26008E" w14:textId="25F025EC" w:rsidR="004C1752" w:rsidRDefault="004C1752" w:rsidP="004C1752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3.2.6 Сценарий 6 — отправка сообщения в чате</w:t>
      </w:r>
    </w:p>
    <w:p w14:paraId="51E015E5" w14:textId="1CB4D6E6" w:rsidR="004C1752" w:rsidRDefault="004C1752" w:rsidP="004C1752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Выполнено тестирование модуля переписки при запущенном TCP-сервере: клиент отправляет сообщение мастерской, проверяется доставка и обновление экрана у собеседника.</w:t>
      </w:r>
    </w:p>
    <w:p w14:paraId="3244A14D" w14:textId="0DECE529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Введённые данные: в модуле MessagesPage выбран диалог с мастерской «АвтоСервис Центр»; в поле ввода сообщения введен текст — «Здравствуйте, подтвердите, пожалуйста, время визита»; нажата кнопка отправки.</w:t>
      </w:r>
    </w:p>
    <w:p w14:paraId="6DEE9DD8" w14:textId="762A4B6C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Ожидаемый результат: сообщение отображается в переписке, в консоли TCP-сервера фиксируется команда CHAT_PUSH. Фактический результат совпал с ожидаемым (рисунок 80).</w:t>
      </w:r>
    </w:p>
    <w:p w14:paraId="3B51BDF5" w14:textId="49F1392B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 → MessagesPage — отправленное сообщение в переписке; рядом или отдельно — консоль Server.cs со строкой CHAT_PUSH]</w:t>
      </w:r>
    </w:p>
    <w:p w14:paraId="7B9DB673" w14:textId="6C6D4AFE" w:rsidR="004C1752" w:rsidRDefault="004C1752" w:rsidP="004C1752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80 – Результат тестирования отправки сообщения в чате</w:t>
      </w:r>
    </w:p>
    <w:p w14:paraId="1563A7C4" w14:textId="2B27B6B6" w:rsidR="004C1752" w:rsidRDefault="004C1752" w:rsidP="004C1752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3.2.7 Результаты тестирования</w:t>
      </w:r>
    </w:p>
    <w:p w14:paraId="6A4F78A8" w14:textId="4D68EE6F" w:rsidR="004C1752" w:rsidRDefault="004C1752" w:rsidP="004C1752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Всего выполнено 6 тестовых сценариев. По результатам тестирования установлено, что информационная система DriveCare корректно выполняет основные операции: учёт автомобилей клиента, онлайн-запись и её обработку в DriveCare Pro, формирование заказ-наряда, обмен сообщениями через TCP-сервер.</w:t>
      </w:r>
    </w:p>
    <w:p w14:paraId="29AE1FE0" w14:textId="43D263A8" w:rsid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Фактические результаты во всех приведённых сценариях совпали с ожидаемыми. Ошибки некорректного ввода (неверный логин, пустые поля) обрабатываются приложением через диалоговые окна. Критических сбоев при работе с базой данных и запущенном TCP-сервере не выявлено.</w:t>
      </w:r>
    </w:p>
    <w:p w14:paraId="0CA4EBA3" w14:textId="77777777" w:rsidR="004C1752" w:rsidRPr="004C1752" w:rsidRDefault="004C1752" w:rsidP="004C175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</w:p>
    <w:sectPr w:rsidR="004C1752" w:rsidRPr="004C175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52"/>
    <w:rsid w:val="004C1752"/>
    <w:rsid w:val="00DA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A6CD"/>
  <w15:chartTrackingRefBased/>
  <w15:docId w15:val="{648DC48E-0EA2-4296-B4C6-DC41247E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7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7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7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7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7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7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7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7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7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7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1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2026-06-16T17:59:00Z</dcterms:created>
  <dcterms:modified xsi:type="dcterms:W3CDTF">2026-06-16T17:59:00Z</dcterms:modified>
</cp:coreProperties>
</file>