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7559" w:rsidRPr="0053662A" w:rsidRDefault="00DC1F40">
      <w:pPr>
        <w:rPr>
          <w:rFonts w:ascii="Times New Roman" w:hAnsi="Times New Roman" w:cs="Times New Roman"/>
          <w:b/>
          <w:bCs/>
          <w:i/>
          <w:iCs/>
        </w:rPr>
      </w:pPr>
      <w:r w:rsidRPr="0053662A">
        <w:rPr>
          <w:rFonts w:ascii="Times New Roman" w:hAnsi="Times New Roman" w:cs="Times New Roman"/>
          <w:b/>
          <w:bCs/>
          <w:i/>
          <w:iCs/>
        </w:rPr>
        <w:t xml:space="preserve">Lista 9 </w:t>
      </w:r>
    </w:p>
    <w:p w:rsidR="00DC1F40" w:rsidRPr="0053662A" w:rsidRDefault="00DC1F40">
      <w:pPr>
        <w:rPr>
          <w:rFonts w:ascii="Times New Roman" w:hAnsi="Times New Roman" w:cs="Times New Roman"/>
          <w:b/>
          <w:bCs/>
          <w:i/>
          <w:iCs/>
        </w:rPr>
      </w:pPr>
      <w:r w:rsidRPr="0053662A">
        <w:rPr>
          <w:rFonts w:ascii="Times New Roman" w:hAnsi="Times New Roman" w:cs="Times New Roman"/>
          <w:b/>
          <w:bCs/>
          <w:i/>
          <w:iCs/>
        </w:rPr>
        <w:t xml:space="preserve">Questão 4 – </w:t>
      </w:r>
    </w:p>
    <w:p w:rsidR="00DC1F40" w:rsidRPr="0053662A" w:rsidRDefault="00DC1F40">
      <w:pPr>
        <w:rPr>
          <w:rFonts w:ascii="Times New Roman" w:hAnsi="Times New Roman" w:cs="Times New Roman"/>
        </w:rPr>
      </w:pPr>
    </w:p>
    <w:p w:rsidR="00DC1F40" w:rsidRPr="0053662A" w:rsidRDefault="00DC1F40">
      <w:pPr>
        <w:rPr>
          <w:rFonts w:ascii="Times New Roman" w:hAnsi="Times New Roman" w:cs="Times New Roman"/>
        </w:rPr>
      </w:pPr>
    </w:p>
    <w:p w:rsidR="00DC1F40" w:rsidRPr="0053662A" w:rsidRDefault="00DC1F40" w:rsidP="00DC1F40">
      <w:pPr>
        <w:pStyle w:val="li"/>
        <w:numPr>
          <w:ilvl w:val="0"/>
          <w:numId w:val="2"/>
        </w:numPr>
        <w:spacing w:after="120" w:afterAutospacing="0" w:line="338" w:lineRule="atLeast"/>
        <w:jc w:val="both"/>
        <w:rPr>
          <w:color w:val="333333"/>
          <w:sz w:val="23"/>
          <w:szCs w:val="23"/>
        </w:rPr>
      </w:pPr>
      <w:r w:rsidRPr="0053662A">
        <w:rPr>
          <w:color w:val="333333"/>
          <w:sz w:val="23"/>
          <w:szCs w:val="23"/>
        </w:rPr>
        <w:t>Para</w:t>
      </w:r>
      <w:r w:rsidRPr="0053662A">
        <w:rPr>
          <w:color w:val="333333"/>
          <w:sz w:val="23"/>
          <w:szCs w:val="23"/>
        </w:rPr>
        <w:t xml:space="preserve"> favorecer o proprietário da torrefação, o deve-se realizar</w:t>
      </w:r>
      <w:r w:rsidRPr="0053662A">
        <w:rPr>
          <w:color w:val="333333"/>
          <w:sz w:val="23"/>
          <w:szCs w:val="23"/>
        </w:rPr>
        <w:t xml:space="preserve"> um teste de bilateral, os valores críticos são </w:t>
      </w:r>
      <w:r w:rsidRPr="0053662A">
        <w:rPr>
          <w:noProof/>
          <w:color w:val="333333"/>
          <w:sz w:val="23"/>
          <w:szCs w:val="23"/>
        </w:rPr>
        <w:drawing>
          <wp:inline distT="0" distB="0" distL="0" distR="0">
            <wp:extent cx="1224915" cy="172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62A">
        <w:rPr>
          <w:color w:val="333333"/>
          <w:sz w:val="23"/>
          <w:szCs w:val="23"/>
        </w:rPr>
        <w:t> e </w:t>
      </w:r>
      <w:r w:rsidRPr="0053662A">
        <w:rPr>
          <w:noProof/>
          <w:color w:val="333333"/>
          <w:sz w:val="23"/>
          <w:szCs w:val="23"/>
        </w:rPr>
        <w:drawing>
          <wp:inline distT="0" distB="0" distL="0" distR="0">
            <wp:extent cx="1250950" cy="29337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62A">
        <w:rPr>
          <w:color w:val="333333"/>
          <w:sz w:val="23"/>
          <w:szCs w:val="23"/>
        </w:rPr>
        <w:t>. Se a estatística de teste for menor que o primeiro valor ou maior do que o segundo valor, você deve rejeitar a hipótese nula. Se a estatística de teste estiver entre o primeiro e segundo valores, você não deve rejeitar a hipótese nula.</w:t>
      </w:r>
      <w:r w:rsidRPr="0053662A">
        <w:rPr>
          <w:color w:val="333333"/>
          <w:sz w:val="23"/>
          <w:szCs w:val="23"/>
        </w:rPr>
        <w:t xml:space="preserve"> Nesse caso, o dono tem apenas o interesse no melhor caso (menor variância), sem desejar favorecer uma ou outra marca. </w:t>
      </w:r>
      <w:r w:rsidR="0053662A" w:rsidRPr="0053662A">
        <w:rPr>
          <w:color w:val="333333"/>
          <w:sz w:val="23"/>
          <w:szCs w:val="23"/>
        </w:rPr>
        <w:t>Um nível de significância de 0,05</w:t>
      </w:r>
      <w:r w:rsidR="0053662A">
        <w:rPr>
          <w:color w:val="333333"/>
          <w:sz w:val="23"/>
          <w:szCs w:val="23"/>
        </w:rPr>
        <w:t xml:space="preserve">, por exemplo, </w:t>
      </w:r>
      <w:r w:rsidR="0053662A" w:rsidRPr="0053662A">
        <w:rPr>
          <w:color w:val="333333"/>
          <w:sz w:val="23"/>
          <w:szCs w:val="23"/>
        </w:rPr>
        <w:t>indica que o risco de se concluir que existe uma diferença, quando, na verdade, não existe nenhuma diferença real, é de 5%.</w:t>
      </w:r>
    </w:p>
    <w:p w:rsidR="00DC1F40" w:rsidRPr="0053662A" w:rsidRDefault="00DC1F40" w:rsidP="00DC1F40">
      <w:pPr>
        <w:pStyle w:val="li"/>
        <w:spacing w:after="120" w:afterAutospacing="0" w:line="338" w:lineRule="atLeast"/>
        <w:rPr>
          <w:color w:val="333333"/>
          <w:sz w:val="23"/>
          <w:szCs w:val="23"/>
        </w:rPr>
      </w:pPr>
    </w:p>
    <w:p w:rsidR="0053662A" w:rsidRPr="0053662A" w:rsidRDefault="00DC1F40" w:rsidP="0053662A">
      <w:pPr>
        <w:pStyle w:val="li"/>
        <w:numPr>
          <w:ilvl w:val="0"/>
          <w:numId w:val="2"/>
        </w:numPr>
        <w:spacing w:after="120" w:afterAutospacing="0" w:line="338" w:lineRule="atLeast"/>
        <w:jc w:val="both"/>
        <w:rPr>
          <w:color w:val="333333"/>
          <w:sz w:val="23"/>
          <w:szCs w:val="23"/>
        </w:rPr>
      </w:pPr>
      <w:r w:rsidRPr="0053662A">
        <w:rPr>
          <w:color w:val="333333"/>
          <w:sz w:val="23"/>
          <w:szCs w:val="23"/>
        </w:rPr>
        <w:t xml:space="preserve">Para </w:t>
      </w:r>
      <w:r w:rsidRPr="0053662A">
        <w:rPr>
          <w:color w:val="333333"/>
          <w:sz w:val="23"/>
          <w:szCs w:val="23"/>
        </w:rPr>
        <w:t xml:space="preserve">favorecer o fabricante A deve-se aplicar </w:t>
      </w:r>
      <w:r w:rsidRPr="0053662A">
        <w:rPr>
          <w:color w:val="333333"/>
          <w:sz w:val="23"/>
          <w:szCs w:val="23"/>
        </w:rPr>
        <w:t xml:space="preserve">um teste unilateral </w:t>
      </w:r>
      <w:r w:rsidRPr="0053662A">
        <w:rPr>
          <w:color w:val="333333"/>
          <w:sz w:val="23"/>
          <w:szCs w:val="23"/>
        </w:rPr>
        <w:t xml:space="preserve">à esquerda, </w:t>
      </w:r>
      <w:r w:rsidRPr="0053662A">
        <w:rPr>
          <w:color w:val="333333"/>
          <w:sz w:val="23"/>
          <w:szCs w:val="23"/>
        </w:rPr>
        <w:t>com uma hipótese alternativa de "menor que", o valor crítico é </w:t>
      </w:r>
      <w:r w:rsidRPr="0053662A">
        <w:rPr>
          <w:noProof/>
          <w:color w:val="333333"/>
          <w:sz w:val="23"/>
          <w:szCs w:val="23"/>
        </w:rPr>
        <w:drawing>
          <wp:inline distT="0" distB="0" distL="0" distR="0">
            <wp:extent cx="1112520" cy="284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62A">
        <w:rPr>
          <w:color w:val="333333"/>
          <w:sz w:val="23"/>
          <w:szCs w:val="23"/>
        </w:rPr>
        <w:t>. Se a estatística de teste for inferior ao valor crítico, você rejeita a hipótese nula. Caso contrário, você não deve rejeitar a hipótese nula.</w:t>
      </w:r>
      <w:r w:rsidR="0002698C">
        <w:rPr>
          <w:color w:val="333333"/>
          <w:sz w:val="23"/>
          <w:szCs w:val="23"/>
        </w:rPr>
        <w:t xml:space="preserve"> Pois a chance de rejeitar a Hipótese nula é pequena.  </w:t>
      </w:r>
    </w:p>
    <w:p w:rsidR="0053662A" w:rsidRPr="0053662A" w:rsidRDefault="0053662A" w:rsidP="0053662A">
      <w:pPr>
        <w:pStyle w:val="PargrafodaLista"/>
        <w:rPr>
          <w:rFonts w:ascii="Times New Roman" w:hAnsi="Times New Roman" w:cs="Times New Roman"/>
          <w:color w:val="333333"/>
          <w:sz w:val="23"/>
          <w:szCs w:val="23"/>
        </w:rPr>
      </w:pPr>
      <w:bookmarkStart w:id="0" w:name="_GoBack"/>
      <w:bookmarkEnd w:id="0"/>
    </w:p>
    <w:p w:rsidR="0002698C" w:rsidRPr="0053662A" w:rsidRDefault="0053662A" w:rsidP="0002698C">
      <w:pPr>
        <w:pStyle w:val="li"/>
        <w:numPr>
          <w:ilvl w:val="0"/>
          <w:numId w:val="2"/>
        </w:numPr>
        <w:spacing w:after="120" w:afterAutospacing="0" w:line="338" w:lineRule="atLeast"/>
        <w:jc w:val="both"/>
        <w:rPr>
          <w:color w:val="333333"/>
          <w:sz w:val="23"/>
          <w:szCs w:val="23"/>
        </w:rPr>
      </w:pPr>
      <w:r w:rsidRPr="0053662A">
        <w:rPr>
          <w:color w:val="333333"/>
          <w:sz w:val="23"/>
          <w:szCs w:val="23"/>
        </w:rPr>
        <w:t xml:space="preserve">Para favorecer o fabricante </w:t>
      </w:r>
      <w:r w:rsidRPr="0053662A">
        <w:rPr>
          <w:color w:val="333333"/>
          <w:sz w:val="23"/>
          <w:szCs w:val="23"/>
        </w:rPr>
        <w:t>B</w:t>
      </w:r>
      <w:r w:rsidRPr="0053662A">
        <w:rPr>
          <w:color w:val="333333"/>
          <w:sz w:val="23"/>
          <w:szCs w:val="23"/>
        </w:rPr>
        <w:t xml:space="preserve"> deve-se aplicar um teste unilateral à </w:t>
      </w:r>
      <w:r w:rsidRPr="0053662A">
        <w:rPr>
          <w:color w:val="333333"/>
          <w:sz w:val="23"/>
          <w:szCs w:val="23"/>
        </w:rPr>
        <w:t xml:space="preserve">direita, com hipótese de </w:t>
      </w:r>
      <w:r w:rsidR="00DC1F40" w:rsidRPr="0053662A">
        <w:rPr>
          <w:color w:val="333333"/>
          <w:sz w:val="23"/>
          <w:szCs w:val="23"/>
        </w:rPr>
        <w:t>"maior que", o valor crítico é </w:t>
      </w:r>
      <w:r w:rsidR="00DC1F40" w:rsidRPr="0053662A">
        <w:rPr>
          <w:noProof/>
          <w:color w:val="333333"/>
          <w:sz w:val="23"/>
          <w:szCs w:val="23"/>
        </w:rPr>
        <w:drawing>
          <wp:inline distT="0" distB="0" distL="0" distR="0">
            <wp:extent cx="1104265" cy="1727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F40" w:rsidRPr="0053662A">
        <w:rPr>
          <w:color w:val="333333"/>
          <w:sz w:val="23"/>
          <w:szCs w:val="23"/>
        </w:rPr>
        <w:t>. Se a estatística de teste for maior que o valor crítico, você rejeita a hipótese nula. Caso contrário, você não deve rejeitar a hipótese nula.</w:t>
      </w:r>
      <w:r w:rsidR="0002698C">
        <w:rPr>
          <w:color w:val="333333"/>
          <w:sz w:val="23"/>
          <w:szCs w:val="23"/>
        </w:rPr>
        <w:t xml:space="preserve"> </w:t>
      </w:r>
      <w:r w:rsidR="0002698C">
        <w:rPr>
          <w:color w:val="333333"/>
          <w:sz w:val="23"/>
          <w:szCs w:val="23"/>
        </w:rPr>
        <w:t xml:space="preserve">Pois a chance de rejeitar a Hipótese nula é </w:t>
      </w:r>
      <w:r w:rsidR="0002698C">
        <w:rPr>
          <w:color w:val="333333"/>
          <w:sz w:val="23"/>
          <w:szCs w:val="23"/>
        </w:rPr>
        <w:t xml:space="preserve">pequena. </w:t>
      </w:r>
      <w:r w:rsidR="0002698C">
        <w:rPr>
          <w:color w:val="333333"/>
          <w:sz w:val="23"/>
          <w:szCs w:val="23"/>
        </w:rPr>
        <w:t xml:space="preserve"> </w:t>
      </w:r>
    </w:p>
    <w:p w:rsidR="00DC1F40" w:rsidRPr="0053662A" w:rsidRDefault="00DC1F40" w:rsidP="0002698C">
      <w:pPr>
        <w:pStyle w:val="li"/>
        <w:spacing w:after="120" w:afterAutospacing="0" w:line="338" w:lineRule="atLeast"/>
        <w:ind w:left="720"/>
        <w:jc w:val="both"/>
        <w:rPr>
          <w:color w:val="333333"/>
          <w:sz w:val="23"/>
          <w:szCs w:val="23"/>
        </w:rPr>
      </w:pPr>
    </w:p>
    <w:p w:rsidR="00DC1F40" w:rsidRPr="0053662A" w:rsidRDefault="00DC1F40">
      <w:pPr>
        <w:rPr>
          <w:rFonts w:ascii="Times New Roman" w:hAnsi="Times New Roman" w:cs="Times New Roman"/>
        </w:rPr>
      </w:pPr>
    </w:p>
    <w:sectPr w:rsidR="00DC1F40" w:rsidRPr="00536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6099F"/>
    <w:multiLevelType w:val="multilevel"/>
    <w:tmpl w:val="6E6C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D3F08"/>
    <w:multiLevelType w:val="hybridMultilevel"/>
    <w:tmpl w:val="EEB89C46"/>
    <w:lvl w:ilvl="0" w:tplc="AE46646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40"/>
    <w:rsid w:val="0002698C"/>
    <w:rsid w:val="0053662A"/>
    <w:rsid w:val="00C43DD9"/>
    <w:rsid w:val="00D96AE7"/>
    <w:rsid w:val="00D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2CEE"/>
  <w15:chartTrackingRefBased/>
  <w15:docId w15:val="{6039234D-F11E-4F31-8C09-CD048E42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">
    <w:name w:val="li"/>
    <w:basedOn w:val="Normal"/>
    <w:rsid w:val="00DC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36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taciana araujo</dc:creator>
  <cp:keywords/>
  <dc:description/>
  <cp:lastModifiedBy>taciana araujo</cp:lastModifiedBy>
  <cp:revision>1</cp:revision>
  <dcterms:created xsi:type="dcterms:W3CDTF">2021-06-16T16:44:00Z</dcterms:created>
  <dcterms:modified xsi:type="dcterms:W3CDTF">2021-06-16T17:11:00Z</dcterms:modified>
</cp:coreProperties>
</file>