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635BC" w14:textId="0B7BD840" w:rsidR="00E2131C" w:rsidRPr="00BB7F6C" w:rsidRDefault="00447E7A" w:rsidP="00E2131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2244D7">
        <w:rPr>
          <w:rFonts w:cstheme="minorHAnsi"/>
          <w:sz w:val="24"/>
          <w:szCs w:val="24"/>
        </w:rPr>
        <w:t xml:space="preserve">ractals </w:t>
      </w:r>
      <w:bookmarkStart w:id="0" w:name="_GoBack"/>
      <w:bookmarkEnd w:id="0"/>
      <w:r>
        <w:rPr>
          <w:rFonts w:cstheme="minorHAnsi"/>
          <w:sz w:val="24"/>
          <w:szCs w:val="24"/>
        </w:rPr>
        <w:t>-1</w:t>
      </w:r>
      <w:r w:rsidR="002244D7">
        <w:rPr>
          <w:rFonts w:cstheme="minorHAnsi"/>
          <w:sz w:val="24"/>
          <w:szCs w:val="24"/>
        </w:rPr>
        <w:t>0</w:t>
      </w:r>
    </w:p>
    <w:p w14:paraId="0A283036" w14:textId="77777777" w:rsidR="00E2131C" w:rsidRPr="00BB7F6C" w:rsidRDefault="00E2131C" w:rsidP="00E2131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2CE42F6" w14:textId="77777777" w:rsidR="00E2131C" w:rsidRPr="00BB7F6C" w:rsidRDefault="00E2131C" w:rsidP="00E2131C">
      <w:pPr>
        <w:spacing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Overview of entropy measures</w:t>
      </w:r>
    </w:p>
    <w:p w14:paraId="7DEBABCF" w14:textId="77777777" w:rsidR="00E2131C" w:rsidRPr="00BB7F6C" w:rsidRDefault="00E2131C" w:rsidP="00E2131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552B193C" w14:textId="77777777" w:rsidR="00E2131C" w:rsidRPr="00BB7F6C" w:rsidRDefault="00E2131C" w:rsidP="00E2131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Shannon entropy</w:t>
      </w:r>
    </w:p>
    <w:p w14:paraId="71740882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  <w:rPr>
          <w:b/>
        </w:rPr>
      </w:pPr>
    </w:p>
    <w:p w14:paraId="0B774AC8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  <w:rPr>
          <w:b/>
        </w:rPr>
      </w:pPr>
    </w:p>
    <w:p w14:paraId="7A7C8F54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  <w:rPr>
          <w:b/>
        </w:rPr>
      </w:pPr>
    </w:p>
    <w:p w14:paraId="17937DF5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</w:pPr>
      <w:r>
        <w:t xml:space="preserve"> A statistical concept of entropy was introduced by Shannon 1948 [1] while working in Bell Laboratories  on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 problem of how to transmit information most efficiently through a given channel</w:t>
      </w:r>
      <w:r>
        <w:t xml:space="preserve">. </w:t>
      </w:r>
    </w:p>
    <w:p w14:paraId="1053DDF9" w14:textId="77777777" w:rsidR="00E2131C" w:rsidRPr="009E5AA7" w:rsidRDefault="00E2131C" w:rsidP="00E2131C">
      <w:pPr>
        <w:tabs>
          <w:tab w:val="left" w:pos="2370"/>
          <w:tab w:val="left" w:pos="4680"/>
        </w:tabs>
        <w:spacing w:line="480" w:lineRule="auto"/>
        <w:rPr>
          <w:rFonts w:ascii="Brush Script Std" w:eastAsia="Adobe Fan Heiti Std B" w:hAnsi="Brush Script Std"/>
        </w:rPr>
      </w:pPr>
      <w:r>
        <w:t xml:space="preserve">The entropy of a random variable is a measure of the uncertainty associated with that random variable; it is a measure of the amount of information required on the average to describe the random variable. The entropy of a discrete random variable </w:t>
      </w:r>
      <w:r w:rsidRPr="003E240C">
        <w:rPr>
          <w:position w:val="-4"/>
          <w:sz w:val="32"/>
          <w:szCs w:val="32"/>
        </w:rPr>
        <w:object w:dxaOrig="279" w:dyaOrig="260" w14:anchorId="75B31B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2pt" o:ole="">
            <v:imagedata r:id="rId5" o:title=""/>
          </v:shape>
          <o:OLEObject Type="Embed" ProgID="Equation.3" ShapeID="_x0000_i1025" DrawAspect="Content" ObjectID="_1696834225" r:id="rId6"/>
        </w:object>
      </w:r>
      <w:r>
        <w:t xml:space="preserve"> taking value from a finite set </w:t>
      </w:r>
      <w:r w:rsidRPr="003E240C">
        <w:rPr>
          <w:position w:val="-10"/>
          <w:sz w:val="32"/>
          <w:szCs w:val="32"/>
        </w:rPr>
        <w:object w:dxaOrig="240" w:dyaOrig="260" w14:anchorId="73393F11">
          <v:shape id="_x0000_i1026" type="#_x0000_t75" style="width:12pt;height:12pt" o:ole="">
            <v:imagedata r:id="rId7" o:title=""/>
          </v:shape>
          <o:OLEObject Type="Embed" ProgID="Equation.3" ShapeID="_x0000_i1026" DrawAspect="Content" ObjectID="_1696834226" r:id="rId8"/>
        </w:object>
      </w:r>
      <w:r>
        <w:rPr>
          <w:sz w:val="32"/>
          <w:szCs w:val="32"/>
        </w:rPr>
        <w:t xml:space="preserve"> </w:t>
      </w:r>
      <w:r w:rsidRPr="003E240C">
        <w:t>and</w:t>
      </w:r>
      <w:r>
        <w:t xml:space="preserve"> probability mass function (pmf)</w:t>
      </w:r>
      <w:r w:rsidRPr="003E240C">
        <w:rPr>
          <w:position w:val="-10"/>
          <w:sz w:val="32"/>
          <w:szCs w:val="32"/>
        </w:rPr>
        <w:object w:dxaOrig="2420" w:dyaOrig="320" w14:anchorId="7635682F">
          <v:shape id="_x0000_i1027" type="#_x0000_t75" style="width:120.75pt;height:15pt" o:ole="">
            <v:imagedata r:id="rId9" o:title=""/>
          </v:shape>
          <o:OLEObject Type="Embed" ProgID="Equation.3" ShapeID="_x0000_i1027" DrawAspect="Content" ObjectID="_1696834227" r:id="rId10"/>
        </w:object>
      </w:r>
      <w:r>
        <w:t>is defined by</w:t>
      </w:r>
      <w:r w:rsidR="009E5AA7">
        <w:t xml:space="preserve"> </w:t>
      </w:r>
    </w:p>
    <w:p w14:paraId="7C77553F" w14:textId="77777777" w:rsidR="00E2131C" w:rsidRPr="0027659A" w:rsidRDefault="00E2131C" w:rsidP="00E2131C">
      <w:pPr>
        <w:tabs>
          <w:tab w:val="left" w:pos="2370"/>
          <w:tab w:val="left" w:pos="4680"/>
        </w:tabs>
        <w:spacing w:line="480" w:lineRule="auto"/>
      </w:pPr>
      <w:r w:rsidRPr="003E240C">
        <w:rPr>
          <w:position w:val="-30"/>
          <w:sz w:val="32"/>
          <w:szCs w:val="32"/>
        </w:rPr>
        <w:object w:dxaOrig="2620" w:dyaOrig="560" w14:anchorId="79EABA66">
          <v:shape id="_x0000_i1028" type="#_x0000_t75" style="width:131.25pt;height:27pt" o:ole="">
            <v:imagedata r:id="rId11" o:title=""/>
          </v:shape>
          <o:OLEObject Type="Embed" ProgID="Equation.3" ShapeID="_x0000_i1028" DrawAspect="Content" ObjectID="_1696834228" r:id="rId12"/>
        </w:object>
      </w:r>
      <w:r>
        <w:rPr>
          <w:sz w:val="32"/>
          <w:szCs w:val="32"/>
        </w:rPr>
        <w:t xml:space="preserve">   </w:t>
      </w:r>
    </w:p>
    <w:p w14:paraId="090E5025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</w:pPr>
      <w:r w:rsidRPr="003E240C">
        <w:t>The</w:t>
      </w:r>
      <w:r>
        <w:t xml:space="preserve"> log in the above equation is taken to be to the base 2, and entropy is expressed in </w:t>
      </w:r>
      <w:r w:rsidRPr="003E240C">
        <w:rPr>
          <w:i/>
        </w:rPr>
        <w:t>bits</w:t>
      </w:r>
      <w:r>
        <w:t xml:space="preserve">. If the base of logarithm is </w:t>
      </w:r>
      <w:r w:rsidRPr="003E240C">
        <w:rPr>
          <w:position w:val="-6"/>
          <w:sz w:val="32"/>
          <w:szCs w:val="32"/>
        </w:rPr>
        <w:object w:dxaOrig="180" w:dyaOrig="220" w14:anchorId="3CFDC77A">
          <v:shape id="_x0000_i1029" type="#_x0000_t75" style="width:9pt;height:10.5pt" o:ole="">
            <v:imagedata r:id="rId13" o:title=""/>
          </v:shape>
          <o:OLEObject Type="Embed" ProgID="Equation.3" ShapeID="_x0000_i1029" DrawAspect="Content" ObjectID="_1696834229" r:id="rId14"/>
        </w:object>
      </w:r>
      <w:r>
        <w:t xml:space="preserve">, the entropy is expressed in </w:t>
      </w:r>
      <w:r w:rsidRPr="003E240C">
        <w:rPr>
          <w:i/>
        </w:rPr>
        <w:t>nats</w:t>
      </w:r>
      <w:r>
        <w:t xml:space="preserve">.  By convention </w:t>
      </w:r>
      <w:r w:rsidRPr="003E240C">
        <w:rPr>
          <w:position w:val="-10"/>
        </w:rPr>
        <w:object w:dxaOrig="1040" w:dyaOrig="320" w14:anchorId="6EDA66DD">
          <v:shape id="_x0000_i1030" type="#_x0000_t75" style="width:51pt;height:15pt" o:ole="">
            <v:imagedata r:id="rId15" o:title=""/>
          </v:shape>
          <o:OLEObject Type="Embed" ProgID="Equation.3" ShapeID="_x0000_i1030" DrawAspect="Content" ObjectID="_1696834230" r:id="rId16"/>
        </w:object>
      </w:r>
      <w:r>
        <w:t xml:space="preserve"> since </w:t>
      </w:r>
      <w:r w:rsidRPr="003E240C">
        <w:rPr>
          <w:position w:val="-10"/>
        </w:rPr>
        <w:object w:dxaOrig="1180" w:dyaOrig="320" w14:anchorId="4BA91A6E">
          <v:shape id="_x0000_i1031" type="#_x0000_t75" style="width:59.25pt;height:15pt" o:ole="">
            <v:imagedata r:id="rId17" o:title=""/>
          </v:shape>
          <o:OLEObject Type="Embed" ProgID="Equation.3" ShapeID="_x0000_i1031" DrawAspect="Content" ObjectID="_1696834231" r:id="rId18"/>
        </w:object>
      </w:r>
      <w:r>
        <w:t xml:space="preserve"> as </w:t>
      </w:r>
      <w:r w:rsidRPr="003E240C">
        <w:rPr>
          <w:position w:val="-10"/>
        </w:rPr>
        <w:object w:dxaOrig="680" w:dyaOrig="320" w14:anchorId="3167C867">
          <v:shape id="_x0000_i1032" type="#_x0000_t75" style="width:33.75pt;height:15pt" o:ole="">
            <v:imagedata r:id="rId19" o:title=""/>
          </v:shape>
          <o:OLEObject Type="Embed" ProgID="Equation.3" ShapeID="_x0000_i1032" DrawAspect="Content" ObjectID="_1696834232" r:id="rId20"/>
        </w:object>
      </w:r>
      <w:r>
        <w:t xml:space="preserve">. The entropy is a functional of the distribution of </w:t>
      </w:r>
      <w:r w:rsidRPr="003E240C">
        <w:rPr>
          <w:position w:val="-4"/>
          <w:sz w:val="32"/>
          <w:szCs w:val="32"/>
        </w:rPr>
        <w:object w:dxaOrig="279" w:dyaOrig="260" w14:anchorId="757FD41B">
          <v:shape id="_x0000_i1033" type="#_x0000_t75" style="width:13.5pt;height:12pt" o:ole="">
            <v:imagedata r:id="rId5" o:title=""/>
          </v:shape>
          <o:OLEObject Type="Embed" ProgID="Equation.3" ShapeID="_x0000_i1033" DrawAspect="Content" ObjectID="_1696834233" r:id="rId21"/>
        </w:object>
      </w:r>
      <w:r>
        <w:rPr>
          <w:sz w:val="32"/>
          <w:szCs w:val="32"/>
        </w:rPr>
        <w:t xml:space="preserve">. </w:t>
      </w:r>
      <w:r>
        <w:t xml:space="preserve">It </w:t>
      </w:r>
      <w:r w:rsidR="009E5AA7">
        <w:t>does not</w:t>
      </w:r>
      <w:r>
        <w:t xml:space="preserve"> depend on the values of  </w:t>
      </w:r>
      <w:r w:rsidRPr="003E240C">
        <w:rPr>
          <w:position w:val="-4"/>
        </w:rPr>
        <w:object w:dxaOrig="279" w:dyaOrig="260" w14:anchorId="43F914F5">
          <v:shape id="_x0000_i1034" type="#_x0000_t75" style="width:13.5pt;height:12pt" o:ole="">
            <v:imagedata r:id="rId5" o:title=""/>
          </v:shape>
          <o:OLEObject Type="Embed" ProgID="Equation.3" ShapeID="_x0000_i1034" DrawAspect="Content" ObjectID="_1696834234" r:id="rId22"/>
        </w:object>
      </w:r>
      <w:r w:rsidRPr="003E240C">
        <w:t xml:space="preserve">, but </w:t>
      </w:r>
      <w:r>
        <w:t>only on the</w:t>
      </w:r>
      <w:r w:rsidRPr="003E240C">
        <w:t xml:space="preserve"> probabilities.</w:t>
      </w:r>
      <w:r>
        <w:t xml:space="preserve"> It is seen from the definition that </w:t>
      </w:r>
      <w:r w:rsidRPr="003E240C">
        <w:rPr>
          <w:position w:val="-10"/>
          <w:sz w:val="32"/>
          <w:szCs w:val="32"/>
        </w:rPr>
        <w:object w:dxaOrig="660" w:dyaOrig="320" w14:anchorId="45A5CC4D">
          <v:shape id="_x0000_i1035" type="#_x0000_t75" style="width:32.25pt;height:15pt" o:ole="">
            <v:imagedata r:id="rId23" o:title=""/>
          </v:shape>
          <o:OLEObject Type="Embed" ProgID="Equation.3" ShapeID="_x0000_i1035" DrawAspect="Content" ObjectID="_1696834235" r:id="rId24"/>
        </w:object>
      </w:r>
      <w:r w:rsidRPr="003E240C">
        <w:t>has following properties</w:t>
      </w:r>
      <w:r>
        <w:t xml:space="preserve"> [2]:</w:t>
      </w:r>
    </w:p>
    <w:p w14:paraId="05255178" w14:textId="77777777" w:rsidR="00E2131C" w:rsidRPr="003E240C" w:rsidRDefault="00E2131C" w:rsidP="00E2131C">
      <w:pPr>
        <w:pStyle w:val="PargrafodaLista"/>
        <w:numPr>
          <w:ilvl w:val="0"/>
          <w:numId w:val="1"/>
        </w:numPr>
        <w:tabs>
          <w:tab w:val="left" w:pos="2370"/>
          <w:tab w:val="left" w:pos="4680"/>
        </w:tabs>
        <w:spacing w:line="480" w:lineRule="auto"/>
        <w:rPr>
          <w:i/>
        </w:rPr>
      </w:pPr>
      <w:r w:rsidRPr="003E240C">
        <w:rPr>
          <w:position w:val="-10"/>
          <w:sz w:val="32"/>
          <w:szCs w:val="32"/>
        </w:rPr>
        <w:object w:dxaOrig="1040" w:dyaOrig="320" w14:anchorId="049B82E3">
          <v:shape id="_x0000_i1036" type="#_x0000_t75" style="width:51pt;height:15pt" o:ole="">
            <v:imagedata r:id="rId25" o:title=""/>
          </v:shape>
          <o:OLEObject Type="Embed" ProgID="Equation.3" ShapeID="_x0000_i1036" DrawAspect="Content" ObjectID="_1696834236" r:id="rId26"/>
        </w:object>
      </w:r>
    </w:p>
    <w:p w14:paraId="03B31AA6" w14:textId="77777777" w:rsidR="00E2131C" w:rsidRPr="003E240C" w:rsidRDefault="00E2131C" w:rsidP="00E2131C">
      <w:pPr>
        <w:pStyle w:val="PargrafodaLista"/>
        <w:numPr>
          <w:ilvl w:val="0"/>
          <w:numId w:val="1"/>
        </w:numPr>
        <w:tabs>
          <w:tab w:val="left" w:pos="2370"/>
          <w:tab w:val="left" w:pos="4680"/>
        </w:tabs>
        <w:spacing w:line="480" w:lineRule="auto"/>
        <w:rPr>
          <w:i/>
        </w:rPr>
      </w:pPr>
      <w:r w:rsidRPr="003E240C">
        <w:rPr>
          <w:position w:val="-12"/>
          <w:sz w:val="32"/>
          <w:szCs w:val="32"/>
        </w:rPr>
        <w:object w:dxaOrig="2460" w:dyaOrig="380" w14:anchorId="5CF8FAEE">
          <v:shape id="_x0000_i1037" type="#_x0000_t75" style="width:123pt;height:18pt" o:ole="">
            <v:imagedata r:id="rId27" o:title=""/>
          </v:shape>
          <o:OLEObject Type="Embed" ProgID="Equation.3" ShapeID="_x0000_i1037" DrawAspect="Content" ObjectID="_1696834237" r:id="rId28"/>
        </w:object>
      </w:r>
    </w:p>
    <w:p w14:paraId="091212AC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</w:pPr>
    </w:p>
    <w:p w14:paraId="15630516" w14:textId="77777777" w:rsidR="00E2131C" w:rsidRPr="003E240C" w:rsidRDefault="00E2131C" w:rsidP="00E2131C">
      <w:pPr>
        <w:tabs>
          <w:tab w:val="left" w:pos="2370"/>
          <w:tab w:val="left" w:pos="4680"/>
        </w:tabs>
        <w:spacing w:line="480" w:lineRule="auto"/>
        <w:rPr>
          <w:b/>
        </w:rPr>
      </w:pPr>
      <w:r w:rsidRPr="003E240C">
        <w:rPr>
          <w:b/>
        </w:rPr>
        <w:t>Joint Entropy</w:t>
      </w:r>
    </w:p>
    <w:p w14:paraId="12C6E41A" w14:textId="77777777" w:rsidR="00E2131C" w:rsidRPr="003E240C" w:rsidRDefault="00E2131C" w:rsidP="00E2131C">
      <w:pPr>
        <w:tabs>
          <w:tab w:val="left" w:pos="2370"/>
          <w:tab w:val="left" w:pos="4680"/>
        </w:tabs>
        <w:spacing w:line="480" w:lineRule="auto"/>
      </w:pPr>
      <w:r>
        <w:t xml:space="preserve">The joint entropy </w:t>
      </w:r>
      <w:r w:rsidRPr="003E240C">
        <w:rPr>
          <w:position w:val="-10"/>
          <w:sz w:val="32"/>
          <w:szCs w:val="32"/>
        </w:rPr>
        <w:object w:dxaOrig="900" w:dyaOrig="320" w14:anchorId="56BF6CB4">
          <v:shape id="_x0000_i1038" type="#_x0000_t75" style="width:45pt;height:15pt" o:ole="">
            <v:imagedata r:id="rId29" o:title=""/>
          </v:shape>
          <o:OLEObject Type="Embed" ProgID="Equation.3" ShapeID="_x0000_i1038" DrawAspect="Content" ObjectID="_1696834238" r:id="rId30"/>
        </w:object>
      </w:r>
      <w:r>
        <w:t>of a</w:t>
      </w:r>
      <w:r w:rsidRPr="003E240C">
        <w:t xml:space="preserve"> pair of discrete random variables</w:t>
      </w:r>
      <w:r>
        <w:rPr>
          <w:sz w:val="32"/>
          <w:szCs w:val="32"/>
        </w:rPr>
        <w:t xml:space="preserve"> </w:t>
      </w:r>
      <w:r w:rsidRPr="003E240C">
        <w:rPr>
          <w:position w:val="-10"/>
          <w:sz w:val="32"/>
          <w:szCs w:val="32"/>
        </w:rPr>
        <w:object w:dxaOrig="680" w:dyaOrig="320" w14:anchorId="08BA12FB">
          <v:shape id="_x0000_i1039" type="#_x0000_t75" style="width:33.75pt;height:15pt" o:ole="">
            <v:imagedata r:id="rId31" o:title=""/>
          </v:shape>
          <o:OLEObject Type="Embed" ProgID="Equation.3" ShapeID="_x0000_i1039" DrawAspect="Content" ObjectID="_1696834239" r:id="rId32"/>
        </w:object>
      </w:r>
      <w:r w:rsidRPr="003E240C">
        <w:t xml:space="preserve">with a joint distribution </w:t>
      </w:r>
      <w:r w:rsidRPr="003E240C">
        <w:rPr>
          <w:position w:val="-10"/>
        </w:rPr>
        <w:object w:dxaOrig="3860" w:dyaOrig="320" w14:anchorId="6576D5A3">
          <v:shape id="_x0000_i1040" type="#_x0000_t75" style="width:193.5pt;height:15pt" o:ole="">
            <v:imagedata r:id="rId33" o:title=""/>
          </v:shape>
          <o:OLEObject Type="Embed" ProgID="Equation.3" ShapeID="_x0000_i1040" DrawAspect="Content" ObjectID="_1696834240" r:id="rId34"/>
        </w:object>
      </w:r>
      <w:r w:rsidRPr="003E240C">
        <w:t xml:space="preserve"> is defined as </w:t>
      </w:r>
    </w:p>
    <w:p w14:paraId="73297B61" w14:textId="77777777" w:rsidR="00E2131C" w:rsidRPr="004E5D3E" w:rsidRDefault="00E2131C" w:rsidP="00E2131C">
      <w:pPr>
        <w:tabs>
          <w:tab w:val="left" w:pos="2370"/>
          <w:tab w:val="left" w:pos="4680"/>
        </w:tabs>
        <w:spacing w:line="480" w:lineRule="auto"/>
      </w:pPr>
      <w:r w:rsidRPr="004E5D3E">
        <w:rPr>
          <w:position w:val="-30"/>
        </w:rPr>
        <w:object w:dxaOrig="3680" w:dyaOrig="560" w14:anchorId="1AEEBFBC">
          <v:shape id="_x0000_i1041" type="#_x0000_t75" style="width:184.5pt;height:27pt" o:ole="">
            <v:imagedata r:id="rId35" o:title=""/>
          </v:shape>
          <o:OLEObject Type="Embed" ProgID="Equation.3" ShapeID="_x0000_i1041" DrawAspect="Content" ObjectID="_1696834241" r:id="rId36"/>
        </w:object>
      </w:r>
      <w:r w:rsidR="009E5AA7">
        <w:t xml:space="preserve">    </w:t>
      </w:r>
    </w:p>
    <w:p w14:paraId="196F3273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</w:pPr>
    </w:p>
    <w:p w14:paraId="59EF2324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</w:pPr>
      <w:r>
        <w:t xml:space="preserve">The joint entropy measures how much uncertainty there is in the two random variables </w:t>
      </w:r>
      <w:r w:rsidRPr="00771BEC">
        <w:rPr>
          <w:position w:val="-4"/>
        </w:rPr>
        <w:object w:dxaOrig="279" w:dyaOrig="260" w14:anchorId="543E49E4">
          <v:shape id="_x0000_i1042" type="#_x0000_t75" style="width:13.5pt;height:12pt" o:ole="">
            <v:imagedata r:id="rId37" o:title=""/>
          </v:shape>
          <o:OLEObject Type="Embed" ProgID="Equation.3" ShapeID="_x0000_i1042" DrawAspect="Content" ObjectID="_1696834242" r:id="rId38"/>
        </w:object>
      </w:r>
      <w:r>
        <w:t xml:space="preserve"> and </w:t>
      </w:r>
      <w:r w:rsidRPr="00771BEC">
        <w:rPr>
          <w:position w:val="-4"/>
        </w:rPr>
        <w:object w:dxaOrig="220" w:dyaOrig="260" w14:anchorId="74A58B50">
          <v:shape id="_x0000_i1043" type="#_x0000_t75" style="width:10.5pt;height:12pt" o:ole="">
            <v:imagedata r:id="rId39" o:title=""/>
          </v:shape>
          <o:OLEObject Type="Embed" ProgID="Equation.3" ShapeID="_x0000_i1043" DrawAspect="Content" ObjectID="_1696834243" r:id="rId40"/>
        </w:object>
      </w:r>
      <w:r>
        <w:t xml:space="preserve"> taken together  [2].</w:t>
      </w:r>
    </w:p>
    <w:p w14:paraId="46241337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</w:pPr>
    </w:p>
    <w:p w14:paraId="7101F779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  <w:rPr>
          <w:b/>
        </w:rPr>
      </w:pPr>
      <w:r w:rsidRPr="00771BEC">
        <w:rPr>
          <w:b/>
        </w:rPr>
        <w:t>Conditional Entropy</w:t>
      </w:r>
    </w:p>
    <w:p w14:paraId="737FDCA2" w14:textId="33A3F32F" w:rsidR="00E2131C" w:rsidRDefault="00E2131C" w:rsidP="00E2131C">
      <w:pPr>
        <w:tabs>
          <w:tab w:val="left" w:pos="2370"/>
          <w:tab w:val="left" w:pos="4680"/>
        </w:tabs>
        <w:spacing w:line="480" w:lineRule="auto"/>
      </w:pPr>
      <w:r w:rsidRPr="00771BEC">
        <w:t>The conditional entropy of</w:t>
      </w:r>
      <w:r>
        <w:rPr>
          <w:b/>
        </w:rPr>
        <w:t xml:space="preserve"> </w:t>
      </w:r>
      <w:r w:rsidR="00154C55">
        <w:rPr>
          <w:noProof/>
          <w:position w:val="-4"/>
        </w:rPr>
        <w:drawing>
          <wp:inline distT="0" distB="0" distL="0" distR="0" wp14:anchorId="0DDE73F3" wp14:editId="1AA128B9">
            <wp:extent cx="133350" cy="1524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given  </w:t>
      </w:r>
      <w:r w:rsidR="00154C55">
        <w:rPr>
          <w:noProof/>
          <w:position w:val="-4"/>
        </w:rPr>
        <w:drawing>
          <wp:inline distT="0" distB="0" distL="0" distR="0" wp14:anchorId="2A12FCBB" wp14:editId="40992AFF">
            <wp:extent cx="171450" cy="1524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is defined as </w:t>
      </w:r>
    </w:p>
    <w:p w14:paraId="0B40207A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  <w:rPr>
          <w:sz w:val="32"/>
          <w:szCs w:val="32"/>
        </w:rPr>
      </w:pPr>
      <w:r w:rsidRPr="001458D1">
        <w:rPr>
          <w:position w:val="-30"/>
          <w:sz w:val="32"/>
          <w:szCs w:val="32"/>
        </w:rPr>
        <w:object w:dxaOrig="3220" w:dyaOrig="560" w14:anchorId="35766867">
          <v:shape id="_x0000_i1046" type="#_x0000_t75" style="width:162pt;height:27pt" o:ole="">
            <v:imagedata r:id="rId43" o:title=""/>
          </v:shape>
          <o:OLEObject Type="Embed" ProgID="Equation.3" ShapeID="_x0000_i1046" DrawAspect="Content" ObjectID="_1696834244" r:id="rId44"/>
        </w:object>
      </w:r>
      <w:r w:rsidR="009B72FC">
        <w:rPr>
          <w:sz w:val="32"/>
          <w:szCs w:val="32"/>
        </w:rPr>
        <w:t xml:space="preserve">     </w:t>
      </w:r>
    </w:p>
    <w:p w14:paraId="362A91E8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</w:pPr>
      <w:r>
        <w:rPr>
          <w:sz w:val="32"/>
          <w:szCs w:val="32"/>
        </w:rPr>
        <w:t xml:space="preserve">We can write this as </w:t>
      </w:r>
    </w:p>
    <w:p w14:paraId="1A2C43DB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</w:pPr>
    </w:p>
    <w:p w14:paraId="2F33E27B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</w:pPr>
      <w:r w:rsidRPr="003E240C">
        <w:rPr>
          <w:position w:val="-30"/>
          <w:sz w:val="32"/>
          <w:szCs w:val="32"/>
        </w:rPr>
        <w:object w:dxaOrig="3780" w:dyaOrig="560" w14:anchorId="1A90026C">
          <v:shape id="_x0000_i1047" type="#_x0000_t75" style="width:189.75pt;height:27pt" o:ole="">
            <v:imagedata r:id="rId45" o:title=""/>
          </v:shape>
          <o:OLEObject Type="Embed" ProgID="Equation.3" ShapeID="_x0000_i1047" DrawAspect="Content" ObjectID="_1696834245" r:id="rId46"/>
        </w:object>
      </w:r>
      <w:r>
        <w:rPr>
          <w:sz w:val="32"/>
          <w:szCs w:val="32"/>
        </w:rPr>
        <w:t xml:space="preserve"> </w:t>
      </w:r>
    </w:p>
    <w:p w14:paraId="74844BD1" w14:textId="77777777" w:rsidR="00E2131C" w:rsidRPr="001458D1" w:rsidRDefault="00E2131C" w:rsidP="00E2131C">
      <w:pPr>
        <w:tabs>
          <w:tab w:val="left" w:pos="2370"/>
          <w:tab w:val="left" w:pos="4680"/>
        </w:tabs>
        <w:spacing w:line="480" w:lineRule="auto"/>
      </w:pPr>
      <w:r>
        <w:t xml:space="preserve">Conditional entropy is a measure  of how much uncertainty remains about the random variable </w:t>
      </w:r>
      <w:r w:rsidRPr="001458D1">
        <w:rPr>
          <w:position w:val="-4"/>
        </w:rPr>
        <w:object w:dxaOrig="220" w:dyaOrig="260" w14:anchorId="21B9BC42">
          <v:shape id="_x0000_i1048" type="#_x0000_t75" style="width:10.5pt;height:12pt" o:ole="">
            <v:imagedata r:id="rId47" o:title=""/>
          </v:shape>
          <o:OLEObject Type="Embed" ProgID="Equation.3" ShapeID="_x0000_i1048" DrawAspect="Content" ObjectID="_1696834246" r:id="rId48"/>
        </w:object>
      </w:r>
      <w:r>
        <w:t xml:space="preserve"> when we know the value of </w:t>
      </w:r>
      <w:r w:rsidRPr="001458D1">
        <w:rPr>
          <w:position w:val="-4"/>
        </w:rPr>
        <w:object w:dxaOrig="279" w:dyaOrig="260" w14:anchorId="6D77ED57">
          <v:shape id="_x0000_i1049" type="#_x0000_t75" style="width:13.5pt;height:12pt" o:ole="">
            <v:imagedata r:id="rId49" o:title=""/>
          </v:shape>
          <o:OLEObject Type="Embed" ProgID="Equation.3" ShapeID="_x0000_i1049" DrawAspect="Content" ObjectID="_1696834247" r:id="rId50"/>
        </w:object>
      </w:r>
      <w:r>
        <w:t xml:space="preserve"> [2]. Conditional entropy is asymmetric , </w:t>
      </w:r>
      <w:r w:rsidRPr="0027659A">
        <w:rPr>
          <w:position w:val="-10"/>
          <w:sz w:val="32"/>
          <w:szCs w:val="32"/>
        </w:rPr>
        <w:object w:dxaOrig="2100" w:dyaOrig="320" w14:anchorId="2CD919BE">
          <v:shape id="_x0000_i1050" type="#_x0000_t75" style="width:104.25pt;height:15pt" o:ole="">
            <v:imagedata r:id="rId51" o:title=""/>
          </v:shape>
          <o:OLEObject Type="Embed" ProgID="Equation.3" ShapeID="_x0000_i1050" DrawAspect="Content" ObjectID="_1696834248" r:id="rId52"/>
        </w:object>
      </w:r>
      <w:r>
        <w:rPr>
          <w:sz w:val="32"/>
          <w:szCs w:val="32"/>
        </w:rPr>
        <w:t>.</w:t>
      </w:r>
    </w:p>
    <w:p w14:paraId="125D878A" w14:textId="7F785F90" w:rsidR="00E2131C" w:rsidRDefault="00E2131C" w:rsidP="00E2131C">
      <w:pPr>
        <w:tabs>
          <w:tab w:val="left" w:pos="2370"/>
          <w:tab w:val="left" w:pos="4680"/>
        </w:tabs>
        <w:spacing w:line="480" w:lineRule="auto"/>
      </w:pPr>
      <w:r>
        <w:lastRenderedPageBreak/>
        <w:t xml:space="preserve">Joint entropy and conditional entropy are related trough the chain rule that   states that the total uncertainty about the value of </w:t>
      </w:r>
      <w:r w:rsidR="00154C55">
        <w:rPr>
          <w:noProof/>
          <w:position w:val="-4"/>
        </w:rPr>
        <w:drawing>
          <wp:inline distT="0" distB="0" distL="0" distR="0" wp14:anchorId="1FBD60AC" wp14:editId="3F92D814">
            <wp:extent cx="171450" cy="1524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</w:t>
      </w:r>
      <w:r w:rsidR="00154C55">
        <w:rPr>
          <w:noProof/>
          <w:position w:val="-4"/>
        </w:rPr>
        <w:drawing>
          <wp:inline distT="0" distB="0" distL="0" distR="0" wp14:anchorId="3F32675F" wp14:editId="39D68FAB">
            <wp:extent cx="133350" cy="1524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is equal to the uncertainty about </w:t>
      </w:r>
      <w:r w:rsidR="00154C55">
        <w:rPr>
          <w:noProof/>
          <w:position w:val="-4"/>
        </w:rPr>
        <w:drawing>
          <wp:inline distT="0" distB="0" distL="0" distR="0" wp14:anchorId="0BB48CE5" wp14:editId="1DCE4315">
            <wp:extent cx="171450" cy="1524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plus the (average) uncertainty about </w:t>
      </w:r>
      <w:r w:rsidR="00154C55">
        <w:rPr>
          <w:noProof/>
          <w:position w:val="-4"/>
        </w:rPr>
        <w:drawing>
          <wp:inline distT="0" distB="0" distL="0" distR="0" wp14:anchorId="288DD774" wp14:editId="008681AA">
            <wp:extent cx="133350" cy="1524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once you know </w:t>
      </w:r>
      <w:r w:rsidR="00154C55">
        <w:rPr>
          <w:noProof/>
          <w:position w:val="-4"/>
        </w:rPr>
        <w:drawing>
          <wp:inline distT="0" distB="0" distL="0" distR="0" wp14:anchorId="648F41B3" wp14:editId="4961D8FA">
            <wp:extent cx="171450" cy="1524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2925814A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</w:pPr>
      <w:r w:rsidRPr="0027659A">
        <w:rPr>
          <w:position w:val="-10"/>
          <w:sz w:val="32"/>
          <w:szCs w:val="32"/>
        </w:rPr>
        <w:object w:dxaOrig="2860" w:dyaOrig="320" w14:anchorId="66D85195">
          <v:shape id="_x0000_i1056" type="#_x0000_t75" style="width:143.25pt;height:15pt" o:ole="">
            <v:imagedata r:id="rId53" o:title=""/>
          </v:shape>
          <o:OLEObject Type="Embed" ProgID="Equation.3" ShapeID="_x0000_i1056" DrawAspect="Content" ObjectID="_1696834249" r:id="rId54"/>
        </w:object>
      </w:r>
      <w:r>
        <w:rPr>
          <w:sz w:val="32"/>
          <w:szCs w:val="32"/>
        </w:rPr>
        <w:t xml:space="preserve"> </w:t>
      </w:r>
    </w:p>
    <w:p w14:paraId="1EDDCAA7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</w:pPr>
    </w:p>
    <w:p w14:paraId="3DB4292F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  <w:rPr>
          <w:b/>
        </w:rPr>
      </w:pPr>
      <w:r w:rsidRPr="004E5D3E">
        <w:rPr>
          <w:b/>
        </w:rPr>
        <w:t>Relative  Entropy</w:t>
      </w:r>
    </w:p>
    <w:p w14:paraId="439CB29C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</w:pPr>
      <w:r>
        <w:t xml:space="preserve">The relative entropy is a measure of the statistical distance between two different probability distributions. The relative entropy or </w:t>
      </w:r>
      <w:r w:rsidRPr="009602E3">
        <w:rPr>
          <w:i/>
        </w:rPr>
        <w:t>Kullback Leibler distance</w:t>
      </w:r>
      <w:r>
        <w:t xml:space="preserve"> between two probability mass functions </w:t>
      </w:r>
      <w:r w:rsidRPr="0027659A">
        <w:rPr>
          <w:position w:val="-10"/>
          <w:sz w:val="32"/>
          <w:szCs w:val="32"/>
        </w:rPr>
        <w:object w:dxaOrig="520" w:dyaOrig="320" w14:anchorId="13BEAE01">
          <v:shape id="_x0000_i1057" type="#_x0000_t75" style="width:27pt;height:15pt" o:ole="">
            <v:imagedata r:id="rId55" o:title=""/>
          </v:shape>
          <o:OLEObject Type="Embed" ProgID="Equation.3" ShapeID="_x0000_i1057" DrawAspect="Content" ObjectID="_1696834250" r:id="rId56"/>
        </w:object>
      </w:r>
      <w:r>
        <w:t xml:space="preserve"> and </w:t>
      </w:r>
      <w:r w:rsidRPr="009602E3">
        <w:rPr>
          <w:position w:val="-10"/>
        </w:rPr>
        <w:object w:dxaOrig="499" w:dyaOrig="320" w14:anchorId="15260CEB">
          <v:shape id="_x0000_i1058" type="#_x0000_t75" style="width:24.75pt;height:15pt" o:ole="">
            <v:imagedata r:id="rId57" o:title=""/>
          </v:shape>
          <o:OLEObject Type="Embed" ProgID="Equation.3" ShapeID="_x0000_i1058" DrawAspect="Content" ObjectID="_1696834251" r:id="rId58"/>
        </w:object>
      </w:r>
      <w:r w:rsidRPr="009602E3">
        <w:t xml:space="preserve">is defined as </w:t>
      </w:r>
    </w:p>
    <w:p w14:paraId="6D7CEFE6" w14:textId="77777777" w:rsidR="00E2131C" w:rsidRPr="00266493" w:rsidRDefault="00E2131C" w:rsidP="00E2131C">
      <w:pPr>
        <w:tabs>
          <w:tab w:val="left" w:pos="2370"/>
          <w:tab w:val="left" w:pos="4680"/>
        </w:tabs>
        <w:spacing w:line="480" w:lineRule="auto"/>
      </w:pPr>
      <w:r w:rsidRPr="003E240C">
        <w:rPr>
          <w:position w:val="-30"/>
          <w:sz w:val="32"/>
          <w:szCs w:val="32"/>
        </w:rPr>
        <w:object w:dxaOrig="2900" w:dyaOrig="680" w14:anchorId="6FCA61D2">
          <v:shape id="_x0000_i1059" type="#_x0000_t75" style="width:144.75pt;height:31.5pt" o:ole="">
            <v:imagedata r:id="rId59" o:title=""/>
          </v:shape>
          <o:OLEObject Type="Embed" ProgID="Equation.3" ShapeID="_x0000_i1059" DrawAspect="Content" ObjectID="_1696834252" r:id="rId60"/>
        </w:object>
      </w:r>
      <w:r>
        <w:rPr>
          <w:sz w:val="32"/>
          <w:szCs w:val="32"/>
        </w:rPr>
        <w:t xml:space="preserve">  </w:t>
      </w:r>
    </w:p>
    <w:p w14:paraId="6D0C339A" w14:textId="77777777" w:rsidR="00E2131C" w:rsidRPr="00E3389B" w:rsidRDefault="00E2131C" w:rsidP="00E2131C">
      <w:pPr>
        <w:tabs>
          <w:tab w:val="left" w:pos="2370"/>
          <w:tab w:val="left" w:pos="4680"/>
        </w:tabs>
        <w:spacing w:line="480" w:lineRule="auto"/>
      </w:pPr>
      <w:r w:rsidRPr="00E3389B">
        <w:t xml:space="preserve">It is a measure </w:t>
      </w:r>
      <w:r>
        <w:t xml:space="preserve">of </w:t>
      </w:r>
      <w:r w:rsidRPr="00E3389B">
        <w:t xml:space="preserve">the inefficiency of assuming that the distribution of random variable is </w:t>
      </w:r>
      <w:r w:rsidRPr="00E3389B">
        <w:rPr>
          <w:position w:val="-10"/>
        </w:rPr>
        <w:object w:dxaOrig="200" w:dyaOrig="260" w14:anchorId="421795F2">
          <v:shape id="_x0000_i1060" type="#_x0000_t75" style="width:9.75pt;height:12pt" o:ole="">
            <v:imagedata r:id="rId61" o:title=""/>
          </v:shape>
          <o:OLEObject Type="Embed" ProgID="Equation.3" ShapeID="_x0000_i1060" DrawAspect="Content" ObjectID="_1696834253" r:id="rId62"/>
        </w:object>
      </w:r>
      <w:r w:rsidRPr="00E3389B">
        <w:t xml:space="preserve"> when the true distribution is </w:t>
      </w:r>
      <w:r w:rsidRPr="00E3389B">
        <w:rPr>
          <w:position w:val="-10"/>
        </w:rPr>
        <w:object w:dxaOrig="240" w:dyaOrig="260" w14:anchorId="1DE04B0B">
          <v:shape id="_x0000_i1061" type="#_x0000_t75" style="width:12pt;height:12pt" o:ole="">
            <v:imagedata r:id="rId63" o:title=""/>
          </v:shape>
          <o:OLEObject Type="Embed" ProgID="Equation.3" ShapeID="_x0000_i1061" DrawAspect="Content" ObjectID="_1696834254" r:id="rId64"/>
        </w:object>
      </w:r>
      <w:r>
        <w:t xml:space="preserve"> . The relative entropy is</w:t>
      </w:r>
      <w:r w:rsidR="009B72FC">
        <w:t xml:space="preserve"> always non-negative and it is </w:t>
      </w:r>
      <w:r>
        <w:t>zero if and only if the two distributions are the same [2].</w:t>
      </w:r>
    </w:p>
    <w:p w14:paraId="08248E44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  <w:rPr>
          <w:b/>
        </w:rPr>
      </w:pPr>
      <w:r w:rsidRPr="004452D8">
        <w:rPr>
          <w:b/>
        </w:rPr>
        <w:t>Mutual Information</w:t>
      </w:r>
    </w:p>
    <w:p w14:paraId="7D7268CB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</w:pPr>
      <w:r w:rsidRPr="00223AC5">
        <w:t>Mutual information is a measure of information</w:t>
      </w:r>
      <w:r>
        <w:t xml:space="preserve"> that one random variable contains about other random variable. It represents  the reduction of uncertainty of one random variable  due to the knowledge of the other [2]. The mutual information </w:t>
      </w:r>
      <w:r w:rsidRPr="0027659A">
        <w:rPr>
          <w:position w:val="-10"/>
          <w:sz w:val="32"/>
          <w:szCs w:val="32"/>
        </w:rPr>
        <w:object w:dxaOrig="800" w:dyaOrig="320" w14:anchorId="40ABAE93">
          <v:shape id="_x0000_i1062" type="#_x0000_t75" style="width:39.75pt;height:15pt" o:ole="">
            <v:imagedata r:id="rId65" o:title=""/>
          </v:shape>
          <o:OLEObject Type="Embed" ProgID="Equation.3" ShapeID="_x0000_i1062" DrawAspect="Content" ObjectID="_1696834255" r:id="rId66"/>
        </w:object>
      </w:r>
      <w:r>
        <w:t xml:space="preserve">between two random variables </w:t>
      </w:r>
      <w:r w:rsidRPr="00B56A17">
        <w:rPr>
          <w:position w:val="-4"/>
        </w:rPr>
        <w:object w:dxaOrig="279" w:dyaOrig="260" w14:anchorId="1555257B">
          <v:shape id="_x0000_i1063" type="#_x0000_t75" style="width:13.5pt;height:12pt" o:ole="">
            <v:imagedata r:id="rId67" o:title=""/>
          </v:shape>
          <o:OLEObject Type="Embed" ProgID="Equation.3" ShapeID="_x0000_i1063" DrawAspect="Content" ObjectID="_1696834256" r:id="rId68"/>
        </w:object>
      </w:r>
      <w:r>
        <w:t xml:space="preserve">and </w:t>
      </w:r>
      <w:r w:rsidRPr="00B56A17">
        <w:rPr>
          <w:position w:val="-4"/>
        </w:rPr>
        <w:object w:dxaOrig="220" w:dyaOrig="260" w14:anchorId="7E8B9E9F">
          <v:shape id="_x0000_i1064" type="#_x0000_t75" style="width:10.5pt;height:12pt" o:ole="">
            <v:imagedata r:id="rId69" o:title=""/>
          </v:shape>
          <o:OLEObject Type="Embed" ProgID="Equation.3" ShapeID="_x0000_i1064" DrawAspect="Content" ObjectID="_1696834257" r:id="rId70"/>
        </w:object>
      </w:r>
      <w:r>
        <w:t xml:space="preserve">(with marginal probability mass functions </w:t>
      </w:r>
      <w:r w:rsidRPr="0027659A">
        <w:rPr>
          <w:position w:val="-10"/>
          <w:sz w:val="32"/>
          <w:szCs w:val="32"/>
        </w:rPr>
        <w:object w:dxaOrig="520" w:dyaOrig="320" w14:anchorId="4D5129C7">
          <v:shape id="_x0000_i1065" type="#_x0000_t75" style="width:27pt;height:15pt" o:ole="">
            <v:imagedata r:id="rId55" o:title=""/>
          </v:shape>
          <o:OLEObject Type="Embed" ProgID="Equation.3" ShapeID="_x0000_i1065" DrawAspect="Content" ObjectID="_1696834258" r:id="rId71"/>
        </w:object>
      </w:r>
      <w:r>
        <w:t xml:space="preserve"> and </w:t>
      </w:r>
      <w:r w:rsidRPr="009602E3">
        <w:rPr>
          <w:position w:val="-10"/>
        </w:rPr>
        <w:object w:dxaOrig="540" w:dyaOrig="320" w14:anchorId="3DBCA669">
          <v:shape id="_x0000_i1066" type="#_x0000_t75" style="width:27pt;height:15pt" o:ole="">
            <v:imagedata r:id="rId72" o:title=""/>
          </v:shape>
          <o:OLEObject Type="Embed" ProgID="Equation.3" ShapeID="_x0000_i1066" DrawAspect="Content" ObjectID="_1696834259" r:id="rId73"/>
        </w:object>
      </w:r>
      <w:r w:rsidR="009B72FC">
        <w:t xml:space="preserve"> and </w:t>
      </w:r>
      <w:r>
        <w:t xml:space="preserve">joint probability mass function </w:t>
      </w:r>
      <w:r w:rsidRPr="0027659A">
        <w:rPr>
          <w:position w:val="-10"/>
          <w:sz w:val="32"/>
          <w:szCs w:val="32"/>
        </w:rPr>
        <w:object w:dxaOrig="740" w:dyaOrig="320" w14:anchorId="0948F24C">
          <v:shape id="_x0000_i1067" type="#_x0000_t75" style="width:36.75pt;height:15pt" o:ole="">
            <v:imagedata r:id="rId74" o:title=""/>
          </v:shape>
          <o:OLEObject Type="Embed" ProgID="Equation.3" ShapeID="_x0000_i1067" DrawAspect="Content" ObjectID="_1696834260" r:id="rId75"/>
        </w:object>
      </w:r>
      <w:r w:rsidRPr="00D27417">
        <w:t>)</w:t>
      </w:r>
      <w:r>
        <w:rPr>
          <w:sz w:val="32"/>
          <w:szCs w:val="32"/>
        </w:rPr>
        <w:t xml:space="preserve"> </w:t>
      </w:r>
      <w:r w:rsidRPr="00D27417">
        <w:t xml:space="preserve">is the relative entropy </w:t>
      </w:r>
      <w:r>
        <w:t xml:space="preserve"> between the joint distribution</w:t>
      </w:r>
      <w:r w:rsidRPr="0027659A">
        <w:rPr>
          <w:position w:val="-10"/>
          <w:sz w:val="32"/>
          <w:szCs w:val="32"/>
        </w:rPr>
        <w:object w:dxaOrig="740" w:dyaOrig="320" w14:anchorId="4E841384">
          <v:shape id="_x0000_i1068" type="#_x0000_t75" style="width:36.75pt;height:15pt" o:ole="">
            <v:imagedata r:id="rId74" o:title=""/>
          </v:shape>
          <o:OLEObject Type="Embed" ProgID="Equation.3" ShapeID="_x0000_i1068" DrawAspect="Content" ObjectID="_1696834261" r:id="rId76"/>
        </w:object>
      </w:r>
      <w:r>
        <w:t xml:space="preserve"> and the product distribution </w:t>
      </w:r>
      <w:r w:rsidRPr="0027659A">
        <w:rPr>
          <w:position w:val="-10"/>
          <w:sz w:val="32"/>
          <w:szCs w:val="32"/>
        </w:rPr>
        <w:object w:dxaOrig="520" w:dyaOrig="320" w14:anchorId="3BED9ADA">
          <v:shape id="_x0000_i1069" type="#_x0000_t75" style="width:27pt;height:15pt" o:ole="">
            <v:imagedata r:id="rId55" o:title=""/>
          </v:shape>
          <o:OLEObject Type="Embed" ProgID="Equation.3" ShapeID="_x0000_i1069" DrawAspect="Content" ObjectID="_1696834262" r:id="rId77"/>
        </w:object>
      </w:r>
      <w:r w:rsidRPr="009602E3">
        <w:rPr>
          <w:position w:val="-10"/>
        </w:rPr>
        <w:object w:dxaOrig="540" w:dyaOrig="320" w14:anchorId="255A6641">
          <v:shape id="_x0000_i1070" type="#_x0000_t75" style="width:27pt;height:15pt" o:ole="">
            <v:imagedata r:id="rId72" o:title=""/>
          </v:shape>
          <o:OLEObject Type="Embed" ProgID="Equation.3" ShapeID="_x0000_i1070" DrawAspect="Content" ObjectID="_1696834263" r:id="rId78"/>
        </w:object>
      </w:r>
      <w:r>
        <w:t>:</w:t>
      </w:r>
    </w:p>
    <w:p w14:paraId="292B2663" w14:textId="77777777" w:rsidR="00E2131C" w:rsidRPr="00266493" w:rsidRDefault="00E2131C" w:rsidP="00E2131C">
      <w:pPr>
        <w:tabs>
          <w:tab w:val="left" w:pos="2370"/>
          <w:tab w:val="left" w:pos="4680"/>
        </w:tabs>
        <w:spacing w:line="480" w:lineRule="auto"/>
      </w:pPr>
      <w:r w:rsidRPr="003E240C">
        <w:rPr>
          <w:position w:val="-30"/>
          <w:sz w:val="32"/>
          <w:szCs w:val="32"/>
        </w:rPr>
        <w:object w:dxaOrig="6140" w:dyaOrig="680" w14:anchorId="181182EA">
          <v:shape id="_x0000_i1071" type="#_x0000_t75" style="width:307.5pt;height:31.5pt" o:ole="">
            <v:imagedata r:id="rId79" o:title=""/>
          </v:shape>
          <o:OLEObject Type="Embed" ProgID="Equation.3" ShapeID="_x0000_i1071" DrawAspect="Content" ObjectID="_1696834264" r:id="rId80"/>
        </w:object>
      </w:r>
      <w:r>
        <w:rPr>
          <w:sz w:val="32"/>
          <w:szCs w:val="32"/>
        </w:rPr>
        <w:t xml:space="preserve">  </w:t>
      </w:r>
    </w:p>
    <w:p w14:paraId="776C7A81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</w:pPr>
      <w:r w:rsidRPr="00477F50">
        <w:t xml:space="preserve">It can be shown that </w:t>
      </w:r>
      <w:r w:rsidRPr="00477F50">
        <w:rPr>
          <w:position w:val="-10"/>
        </w:rPr>
        <w:object w:dxaOrig="800" w:dyaOrig="320" w14:anchorId="72D8006E">
          <v:shape id="_x0000_i1072" type="#_x0000_t75" style="width:39.75pt;height:15pt" o:ole="">
            <v:imagedata r:id="rId65" o:title=""/>
          </v:shape>
          <o:OLEObject Type="Embed" ProgID="Equation.3" ShapeID="_x0000_i1072" DrawAspect="Content" ObjectID="_1696834265" r:id="rId81"/>
        </w:object>
      </w:r>
      <w:r>
        <w:t>has following properties:</w:t>
      </w:r>
    </w:p>
    <w:p w14:paraId="17A49F33" w14:textId="77777777" w:rsidR="00E2131C" w:rsidRPr="00477F50" w:rsidRDefault="00E2131C" w:rsidP="00E2131C">
      <w:pPr>
        <w:pStyle w:val="PargrafodaLista"/>
        <w:numPr>
          <w:ilvl w:val="0"/>
          <w:numId w:val="2"/>
        </w:numPr>
        <w:tabs>
          <w:tab w:val="left" w:pos="2370"/>
          <w:tab w:val="left" w:pos="4680"/>
        </w:tabs>
        <w:spacing w:line="480" w:lineRule="auto"/>
        <w:rPr>
          <w:i/>
        </w:rPr>
      </w:pPr>
      <w:r w:rsidRPr="00477F50">
        <w:rPr>
          <w:position w:val="-10"/>
          <w:sz w:val="32"/>
          <w:szCs w:val="32"/>
        </w:rPr>
        <w:object w:dxaOrig="2760" w:dyaOrig="320" w14:anchorId="6395695B">
          <v:shape id="_x0000_i1073" type="#_x0000_t75" style="width:138pt;height:15pt" o:ole="">
            <v:imagedata r:id="rId82" o:title=""/>
          </v:shape>
          <o:OLEObject Type="Embed" ProgID="Equation.3" ShapeID="_x0000_i1073" DrawAspect="Content" ObjectID="_1696834266" r:id="rId83"/>
        </w:object>
      </w:r>
    </w:p>
    <w:p w14:paraId="217C3694" w14:textId="77777777" w:rsidR="00E2131C" w:rsidRPr="00477F50" w:rsidRDefault="00E2131C" w:rsidP="00E2131C">
      <w:pPr>
        <w:pStyle w:val="PargrafodaLista"/>
        <w:numPr>
          <w:ilvl w:val="0"/>
          <w:numId w:val="2"/>
        </w:numPr>
        <w:tabs>
          <w:tab w:val="left" w:pos="2370"/>
          <w:tab w:val="left" w:pos="4680"/>
        </w:tabs>
        <w:spacing w:line="480" w:lineRule="auto"/>
        <w:rPr>
          <w:i/>
        </w:rPr>
      </w:pPr>
      <w:r w:rsidRPr="00477F50">
        <w:rPr>
          <w:position w:val="-10"/>
          <w:sz w:val="32"/>
          <w:szCs w:val="32"/>
        </w:rPr>
        <w:object w:dxaOrig="2700" w:dyaOrig="320" w14:anchorId="75F7A963">
          <v:shape id="_x0000_i1074" type="#_x0000_t75" style="width:135pt;height:15pt" o:ole="">
            <v:imagedata r:id="rId84" o:title=""/>
          </v:shape>
          <o:OLEObject Type="Embed" ProgID="Equation.3" ShapeID="_x0000_i1074" DrawAspect="Content" ObjectID="_1696834267" r:id="rId85"/>
        </w:object>
      </w:r>
    </w:p>
    <w:p w14:paraId="35469772" w14:textId="77777777" w:rsidR="00E2131C" w:rsidRPr="00477F50" w:rsidRDefault="00E2131C" w:rsidP="00E2131C">
      <w:pPr>
        <w:pStyle w:val="PargrafodaLista"/>
        <w:numPr>
          <w:ilvl w:val="0"/>
          <w:numId w:val="2"/>
        </w:numPr>
        <w:tabs>
          <w:tab w:val="left" w:pos="2370"/>
          <w:tab w:val="left" w:pos="4680"/>
        </w:tabs>
        <w:spacing w:line="480" w:lineRule="auto"/>
        <w:rPr>
          <w:i/>
        </w:rPr>
      </w:pPr>
      <w:r w:rsidRPr="00477F50">
        <w:rPr>
          <w:position w:val="-10"/>
          <w:sz w:val="32"/>
          <w:szCs w:val="32"/>
        </w:rPr>
        <w:object w:dxaOrig="3460" w:dyaOrig="320" w14:anchorId="392A394B">
          <v:shape id="_x0000_i1075" type="#_x0000_t75" style="width:173.25pt;height:15pt" o:ole="">
            <v:imagedata r:id="rId86" o:title=""/>
          </v:shape>
          <o:OLEObject Type="Embed" ProgID="Equation.3" ShapeID="_x0000_i1075" DrawAspect="Content" ObjectID="_1696834268" r:id="rId87"/>
        </w:object>
      </w:r>
    </w:p>
    <w:p w14:paraId="702CB56C" w14:textId="77777777" w:rsidR="00E2131C" w:rsidRPr="00477F50" w:rsidRDefault="00E2131C" w:rsidP="00E2131C">
      <w:pPr>
        <w:pStyle w:val="PargrafodaLista"/>
        <w:numPr>
          <w:ilvl w:val="0"/>
          <w:numId w:val="2"/>
        </w:numPr>
        <w:tabs>
          <w:tab w:val="left" w:pos="2370"/>
          <w:tab w:val="left" w:pos="4680"/>
        </w:tabs>
        <w:spacing w:line="480" w:lineRule="auto"/>
        <w:rPr>
          <w:i/>
        </w:rPr>
      </w:pPr>
      <w:r w:rsidRPr="00477F50">
        <w:rPr>
          <w:position w:val="-10"/>
          <w:sz w:val="32"/>
          <w:szCs w:val="32"/>
        </w:rPr>
        <w:object w:dxaOrig="1780" w:dyaOrig="320" w14:anchorId="23E4D5AE">
          <v:shape id="_x0000_i1076" type="#_x0000_t75" style="width:90pt;height:15pt" o:ole="">
            <v:imagedata r:id="rId88" o:title=""/>
          </v:shape>
          <o:OLEObject Type="Embed" ProgID="Equation.3" ShapeID="_x0000_i1076" DrawAspect="Content" ObjectID="_1696834269" r:id="rId89"/>
        </w:object>
      </w:r>
    </w:p>
    <w:p w14:paraId="7E38D53C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</w:pPr>
      <w:r>
        <w:t xml:space="preserve">Figure 1 shows the relationship between  </w:t>
      </w:r>
      <w:r w:rsidR="00B34BA4" w:rsidRPr="00477F50">
        <w:rPr>
          <w:position w:val="-10"/>
          <w:sz w:val="32"/>
          <w:szCs w:val="32"/>
        </w:rPr>
        <w:object w:dxaOrig="4120" w:dyaOrig="320" w14:anchorId="1CE6291D">
          <v:shape id="_x0000_i1077" type="#_x0000_t75" style="width:206.25pt;height:15pt" o:ole="">
            <v:imagedata r:id="rId90" o:title=""/>
          </v:shape>
          <o:OLEObject Type="Embed" ProgID="Equation.3" ShapeID="_x0000_i1077" DrawAspect="Content" ObjectID="_1696834270" r:id="rId91"/>
        </w:object>
      </w:r>
      <w:r>
        <w:rPr>
          <w:sz w:val="32"/>
          <w:szCs w:val="32"/>
        </w:rPr>
        <w:t xml:space="preserve"> </w:t>
      </w:r>
      <w:r w:rsidRPr="00477F50">
        <w:t xml:space="preserve">and </w:t>
      </w:r>
      <w:r w:rsidRPr="0027659A">
        <w:rPr>
          <w:position w:val="-10"/>
          <w:sz w:val="32"/>
          <w:szCs w:val="32"/>
        </w:rPr>
        <w:object w:dxaOrig="800" w:dyaOrig="320" w14:anchorId="44C3FA27">
          <v:shape id="_x0000_i1078" type="#_x0000_t75" style="width:39.75pt;height:15pt" o:ole="">
            <v:imagedata r:id="rId65" o:title=""/>
          </v:shape>
          <o:OLEObject Type="Embed" ProgID="Equation.3" ShapeID="_x0000_i1078" DrawAspect="Content" ObjectID="_1696834271" r:id="rId92"/>
        </w:object>
      </w:r>
      <w:r w:rsidRPr="00F12536">
        <w:t>e</w:t>
      </w:r>
      <w:r>
        <w:t>xpressed in</w:t>
      </w:r>
      <w:r w:rsidR="00B34BA4">
        <w:t xml:space="preserve"> a </w:t>
      </w:r>
      <w:r>
        <w:t xml:space="preserve"> Venn</w:t>
      </w:r>
      <w:r w:rsidR="00DA3F3A">
        <w:t xml:space="preserve"> diagram [2].</w:t>
      </w:r>
    </w:p>
    <w:p w14:paraId="6559594D" w14:textId="77777777" w:rsidR="00DA3F3A" w:rsidRDefault="00DA3F3A" w:rsidP="00E2131C">
      <w:pPr>
        <w:tabs>
          <w:tab w:val="left" w:pos="2370"/>
          <w:tab w:val="left" w:pos="4680"/>
        </w:tabs>
        <w:spacing w:line="480" w:lineRule="auto"/>
      </w:pPr>
      <w:r>
        <w:rPr>
          <w:noProof/>
        </w:rPr>
        <w:lastRenderedPageBreak/>
        <w:drawing>
          <wp:inline distT="0" distB="0" distL="0" distR="0" wp14:anchorId="2D6081FC" wp14:editId="6A6775E3">
            <wp:extent cx="5943600" cy="5001678"/>
            <wp:effectExtent l="19050" t="0" r="0" b="0"/>
            <wp:docPr id="55" name="Imagem 55" descr="D:\ven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:\vendiagram.jpg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C3DE94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</w:pPr>
      <w:r>
        <w:t xml:space="preserve">Figure1. Relationship between </w:t>
      </w:r>
      <w:r w:rsidR="00B34BA4">
        <w:t>entropy and mutual information (adapted from [2</w:t>
      </w:r>
      <w:r>
        <w:t>])</w:t>
      </w:r>
    </w:p>
    <w:p w14:paraId="083E940F" w14:textId="77777777" w:rsidR="00E2131C" w:rsidRPr="00266493" w:rsidRDefault="00E2131C" w:rsidP="00E2131C">
      <w:pPr>
        <w:shd w:val="clear" w:color="auto" w:fill="FFFFFF"/>
        <w:spacing w:after="0" w:line="300" w:lineRule="atLeast"/>
        <w:ind w:left="360"/>
        <w:textAlignment w:val="baseline"/>
      </w:pPr>
      <w:r>
        <w:t>Entropy measures listed above were extensively used in studies of wide range of phenomena such as in physiology [3,4], geophysics [5,6],  hydrology [7,8], image analysis [9], ecology [10] and finances [11].</w:t>
      </w:r>
    </w:p>
    <w:p w14:paraId="63C2B114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  <w:rPr>
          <w:b/>
        </w:rPr>
      </w:pPr>
    </w:p>
    <w:p w14:paraId="3F103DDB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  <w:rPr>
          <w:b/>
        </w:rPr>
      </w:pPr>
    </w:p>
    <w:p w14:paraId="6D21E27B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  <w:rPr>
          <w:b/>
        </w:rPr>
      </w:pPr>
    </w:p>
    <w:p w14:paraId="47FA866A" w14:textId="77777777" w:rsidR="00E2131C" w:rsidRPr="00BB7F6C" w:rsidRDefault="00E2131C" w:rsidP="00E2131C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BB7F6C">
        <w:rPr>
          <w:rFonts w:cstheme="minorHAnsi"/>
          <w:b/>
          <w:sz w:val="20"/>
          <w:szCs w:val="20"/>
        </w:rPr>
        <w:t>Bibliography</w:t>
      </w:r>
    </w:p>
    <w:p w14:paraId="7103628D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  <w:rPr>
          <w:b/>
        </w:rPr>
      </w:pPr>
    </w:p>
    <w:p w14:paraId="29E8B775" w14:textId="77777777" w:rsidR="00E2131C" w:rsidRPr="00E2131C" w:rsidRDefault="00E2131C" w:rsidP="00E2131C">
      <w:pPr>
        <w:tabs>
          <w:tab w:val="left" w:pos="2370"/>
          <w:tab w:val="left" w:pos="4680"/>
        </w:tabs>
        <w:spacing w:line="480" w:lineRule="auto"/>
        <w:rPr>
          <w:color w:val="000000" w:themeColor="text1"/>
        </w:rPr>
      </w:pPr>
      <w:r w:rsidRPr="00E2131C">
        <w:rPr>
          <w:color w:val="000000" w:themeColor="text1"/>
        </w:rPr>
        <w:lastRenderedPageBreak/>
        <w:t>[1] C. Shanon,  A mathematical theory of communication, The Bell systems technical journal 27, 379-423,623-656, 1948.</w:t>
      </w:r>
    </w:p>
    <w:p w14:paraId="5FD2BD46" w14:textId="77777777" w:rsidR="00E2131C" w:rsidRPr="009E5AA7" w:rsidRDefault="00E2131C" w:rsidP="00E2131C">
      <w:pPr>
        <w:shd w:val="clear" w:color="auto" w:fill="FFFFFF"/>
        <w:spacing w:after="0" w:line="300" w:lineRule="atLeast"/>
        <w:ind w:left="360"/>
        <w:textAlignment w:val="baseline"/>
        <w:rPr>
          <w:rFonts w:ascii="Arial Unicode MS" w:eastAsia="Arial Unicode MS" w:hAnsi="Arial Unicode MS" w:cs="Arial Unicode MS"/>
          <w:color w:val="000000" w:themeColor="text1"/>
        </w:rPr>
      </w:pPr>
      <w:r w:rsidRPr="009E5AA7">
        <w:rPr>
          <w:color w:val="000000" w:themeColor="text1"/>
        </w:rPr>
        <w:t>[2]</w:t>
      </w:r>
      <w:r w:rsidRPr="009E5AA7">
        <w:rPr>
          <w:b/>
          <w:color w:val="000000" w:themeColor="text1"/>
        </w:rPr>
        <w:t xml:space="preserve"> </w:t>
      </w:r>
      <w:r w:rsidRPr="009E5AA7">
        <w:rPr>
          <w:rFonts w:ascii="Arial Unicode MS" w:eastAsia="Arial Unicode MS" w:hAnsi="Arial Unicode MS" w:cs="Arial Unicode MS" w:hint="eastAsia"/>
          <w:color w:val="000000" w:themeColor="text1"/>
        </w:rPr>
        <w:t>T.M. Cover, J.A. Thomas, Entropy, relative entropy and mutual information, in: Elements of Information Theory, Wiley, New York, 1991, pp. 12–49.</w:t>
      </w:r>
    </w:p>
    <w:p w14:paraId="32B401FE" w14:textId="77777777" w:rsidR="00E2131C" w:rsidRPr="009E5AA7" w:rsidRDefault="00E2131C" w:rsidP="00E2131C">
      <w:pPr>
        <w:shd w:val="clear" w:color="auto" w:fill="FFFFFF"/>
        <w:spacing w:after="0" w:line="300" w:lineRule="atLeast"/>
        <w:ind w:left="360"/>
        <w:textAlignment w:val="baseline"/>
        <w:rPr>
          <w:rFonts w:ascii="Arial Unicode MS" w:eastAsia="Arial Unicode MS" w:hAnsi="Arial Unicode MS" w:cs="Arial Unicode MS"/>
          <w:color w:val="000000" w:themeColor="text1"/>
        </w:rPr>
      </w:pPr>
    </w:p>
    <w:p w14:paraId="3EBD45C4" w14:textId="77777777" w:rsidR="00E2131C" w:rsidRPr="001458D1" w:rsidRDefault="00E2131C" w:rsidP="00E2131C">
      <w:pPr>
        <w:tabs>
          <w:tab w:val="left" w:pos="2370"/>
          <w:tab w:val="left" w:pos="4680"/>
        </w:tabs>
        <w:spacing w:line="480" w:lineRule="auto"/>
        <w:rPr>
          <w:b/>
          <w:color w:val="C0504D" w:themeColor="accent2"/>
        </w:rPr>
      </w:pPr>
    </w:p>
    <w:p w14:paraId="7E2A3788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  <w:rPr>
          <w:b/>
        </w:rPr>
      </w:pPr>
    </w:p>
    <w:p w14:paraId="34A1599D" w14:textId="77777777" w:rsidR="00E2131C" w:rsidRPr="006945C8" w:rsidRDefault="00E2131C" w:rsidP="00E2131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 w:themeColor="text1"/>
        </w:rPr>
      </w:pPr>
      <w:r w:rsidRPr="006945C8">
        <w:rPr>
          <w:rFonts w:ascii="inherit" w:eastAsia="Times New Roman" w:hAnsi="inherit" w:cs="Helvetica"/>
          <w:color w:val="000000" w:themeColor="text1"/>
        </w:rPr>
        <w:t>[3</w:t>
      </w:r>
      <w:r w:rsidR="009B72FC" w:rsidRPr="006945C8">
        <w:rPr>
          <w:rFonts w:ascii="inherit" w:eastAsia="Times New Roman" w:hAnsi="inherit" w:cs="Helvetica"/>
          <w:color w:val="000000" w:themeColor="text1"/>
        </w:rPr>
        <w:t>] D. Bernardi , B.</w:t>
      </w:r>
      <w:r w:rsidRPr="006945C8">
        <w:rPr>
          <w:rFonts w:ascii="inherit" w:eastAsia="Times New Roman" w:hAnsi="inherit" w:cs="Helvetica"/>
          <w:color w:val="000000" w:themeColor="text1"/>
        </w:rPr>
        <w:t xml:space="preserve"> Lindner, </w:t>
      </w:r>
      <w:r w:rsidRPr="006945C8">
        <w:rPr>
          <w:rFonts w:ascii="Georgia" w:hAnsi="Georgia"/>
          <w:bCs/>
          <w:color w:val="000000" w:themeColor="text1"/>
          <w:spacing w:val="-7"/>
        </w:rPr>
        <w:t>A frequency-resolved mutual information rate and its application to neural systems</w:t>
      </w:r>
      <w:r w:rsidRPr="006945C8">
        <w:rPr>
          <w:rFonts w:ascii="Helvetica" w:eastAsia="Times New Roman" w:hAnsi="Helvetica" w:cs="Helvetica"/>
          <w:color w:val="000000" w:themeColor="text1"/>
        </w:rPr>
        <w:t xml:space="preserve">, </w:t>
      </w:r>
      <w:r w:rsidRPr="006945C8">
        <w:rPr>
          <w:rFonts w:ascii="inherit" w:eastAsia="Times New Roman" w:hAnsi="inherit" w:cs="Helvetica"/>
          <w:color w:val="000000" w:themeColor="text1"/>
        </w:rPr>
        <w:t>Journal of Neurophysiology  113</w:t>
      </w:r>
      <w:r w:rsidR="009B72FC" w:rsidRPr="006945C8">
        <w:rPr>
          <w:rFonts w:ascii="inherit" w:eastAsia="Times New Roman" w:hAnsi="inherit" w:cs="Helvetica"/>
          <w:color w:val="000000" w:themeColor="text1"/>
        </w:rPr>
        <w:t xml:space="preserve">, </w:t>
      </w:r>
      <w:r w:rsidRPr="006945C8">
        <w:rPr>
          <w:rFonts w:ascii="inherit" w:eastAsia="Times New Roman" w:hAnsi="inherit" w:cs="Helvetica"/>
          <w:color w:val="000000" w:themeColor="text1"/>
        </w:rPr>
        <w:t>1342-1357</w:t>
      </w:r>
      <w:r w:rsidR="009B72FC" w:rsidRPr="006945C8">
        <w:rPr>
          <w:rFonts w:ascii="inherit" w:eastAsia="Times New Roman" w:hAnsi="inherit" w:cs="Helvetica"/>
          <w:color w:val="000000" w:themeColor="text1"/>
        </w:rPr>
        <w:t>, 2015.</w:t>
      </w:r>
      <w:r w:rsidRPr="006945C8">
        <w:rPr>
          <w:rFonts w:ascii="inherit" w:eastAsia="Times New Roman" w:hAnsi="inherit" w:cs="Helvetica"/>
          <w:color w:val="000000" w:themeColor="text1"/>
        </w:rPr>
        <w:t> </w:t>
      </w:r>
    </w:p>
    <w:p w14:paraId="2CF7A398" w14:textId="77777777" w:rsidR="00E2131C" w:rsidRPr="001458D1" w:rsidRDefault="00E2131C" w:rsidP="00E2131C">
      <w:p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C0504D" w:themeColor="accent2"/>
        </w:rPr>
      </w:pPr>
    </w:p>
    <w:p w14:paraId="334BC39A" w14:textId="77777777" w:rsidR="00E2131C" w:rsidRPr="006945C8" w:rsidRDefault="00E2131C" w:rsidP="00E2131C">
      <w:pPr>
        <w:pStyle w:val="Pr-formataoHTML"/>
        <w:rPr>
          <w:color w:val="000000" w:themeColor="text1"/>
        </w:rPr>
      </w:pPr>
      <w:r w:rsidRPr="006945C8">
        <w:rPr>
          <w:rFonts w:ascii="Arial" w:hAnsi="Arial" w:cs="Arial"/>
          <w:color w:val="000000" w:themeColor="text1"/>
          <w:sz w:val="23"/>
          <w:szCs w:val="23"/>
        </w:rPr>
        <w:t xml:space="preserve">[4] </w:t>
      </w:r>
      <w:r w:rsidR="009B72FC" w:rsidRPr="006945C8">
        <w:rPr>
          <w:color w:val="000000" w:themeColor="text1"/>
        </w:rPr>
        <w:t>K. Koch, J. McLean, M. Berry, P. Sterling, V. Balasubramanian, M.</w:t>
      </w:r>
      <w:r w:rsidRPr="006945C8">
        <w:rPr>
          <w:color w:val="000000" w:themeColor="text1"/>
        </w:rPr>
        <w:t xml:space="preserve"> A. Freed, Efficiency of Information Transmission by Retinal Ganglion</w:t>
      </w:r>
      <w:r w:rsidR="009B72FC" w:rsidRPr="006945C8">
        <w:rPr>
          <w:color w:val="000000" w:themeColor="text1"/>
        </w:rPr>
        <w:t xml:space="preserve"> Cells, Current Biology 14,</w:t>
      </w:r>
      <w:r w:rsidRPr="006945C8">
        <w:rPr>
          <w:color w:val="000000" w:themeColor="text1"/>
        </w:rPr>
        <w:t xml:space="preserve"> 1523-1530,</w:t>
      </w:r>
      <w:r w:rsidR="009B72FC" w:rsidRPr="006945C8">
        <w:rPr>
          <w:color w:val="000000" w:themeColor="text1"/>
        </w:rPr>
        <w:t>2004.</w:t>
      </w:r>
    </w:p>
    <w:p w14:paraId="7C9BCC6C" w14:textId="77777777" w:rsidR="00E2131C" w:rsidRPr="00CD2898" w:rsidRDefault="00E2131C" w:rsidP="00E2131C">
      <w:pPr>
        <w:tabs>
          <w:tab w:val="left" w:pos="2370"/>
          <w:tab w:val="left" w:pos="4680"/>
        </w:tabs>
        <w:spacing w:line="480" w:lineRule="auto"/>
        <w:rPr>
          <w:b/>
          <w:color w:val="000000" w:themeColor="text1"/>
        </w:rPr>
      </w:pPr>
    </w:p>
    <w:p w14:paraId="7FFE577F" w14:textId="77777777" w:rsidR="00E2131C" w:rsidRPr="00CD2898" w:rsidRDefault="00E2131C" w:rsidP="00E2131C">
      <w:pPr>
        <w:shd w:val="clear" w:color="auto" w:fill="FFFFFF"/>
        <w:spacing w:after="180" w:line="240" w:lineRule="auto"/>
        <w:ind w:left="720"/>
        <w:rPr>
          <w:color w:val="000000" w:themeColor="text1"/>
          <w:sz w:val="18"/>
          <w:szCs w:val="18"/>
          <w:shd w:val="clear" w:color="auto" w:fill="FFFFFF"/>
        </w:rPr>
      </w:pPr>
      <w:r w:rsidRPr="00CD2898">
        <w:rPr>
          <w:color w:val="000000" w:themeColor="text1"/>
          <w:sz w:val="18"/>
          <w:szCs w:val="18"/>
          <w:shd w:val="clear" w:color="auto" w:fill="FFFFFF"/>
        </w:rPr>
        <w:t>[5</w:t>
      </w:r>
      <w:r w:rsidR="006945C8" w:rsidRPr="00CD2898">
        <w:rPr>
          <w:color w:val="000000" w:themeColor="text1"/>
          <w:sz w:val="18"/>
          <w:szCs w:val="18"/>
          <w:shd w:val="clear" w:color="auto" w:fill="FFFFFF"/>
        </w:rPr>
        <w:t xml:space="preserve">]  R.  Kleeman,  A. </w:t>
      </w:r>
      <w:r w:rsidRPr="00CD2898">
        <w:rPr>
          <w:color w:val="000000" w:themeColor="text1"/>
          <w:sz w:val="18"/>
          <w:szCs w:val="18"/>
          <w:shd w:val="clear" w:color="auto" w:fill="FFFFFF"/>
        </w:rPr>
        <w:t xml:space="preserve"> Majda, 2005: Predictability in a Model of Geophysical Turbulence</w:t>
      </w:r>
      <w:r w:rsidR="006945C8" w:rsidRPr="00CD2898">
        <w:rPr>
          <w:color w:val="000000" w:themeColor="text1"/>
          <w:sz w:val="18"/>
          <w:szCs w:val="18"/>
          <w:shd w:val="clear" w:color="auto" w:fill="FFFFFF"/>
        </w:rPr>
        <w:t>,</w:t>
      </w:r>
      <w:r w:rsidRPr="00CD2898">
        <w:rPr>
          <w:rStyle w:val="apple-converted-space"/>
          <w:color w:val="000000" w:themeColor="text1"/>
          <w:sz w:val="18"/>
          <w:szCs w:val="18"/>
          <w:shd w:val="clear" w:color="auto" w:fill="FFFFFF"/>
        </w:rPr>
        <w:t> </w:t>
      </w:r>
      <w:r w:rsidRPr="00CD2898">
        <w:rPr>
          <w:iCs/>
          <w:color w:val="000000" w:themeColor="text1"/>
          <w:sz w:val="18"/>
          <w:szCs w:val="18"/>
          <w:shd w:val="clear" w:color="auto" w:fill="FFFFFF"/>
        </w:rPr>
        <w:t>J. Atmos. Sci.</w:t>
      </w:r>
      <w:r w:rsidRPr="00CD2898">
        <w:rPr>
          <w:rStyle w:val="apple-converted-space"/>
          <w:color w:val="000000" w:themeColor="text1"/>
          <w:sz w:val="18"/>
          <w:szCs w:val="18"/>
          <w:shd w:val="clear" w:color="auto" w:fill="FFFFFF"/>
        </w:rPr>
        <w:t> </w:t>
      </w:r>
      <w:r w:rsidRPr="00CD2898">
        <w:rPr>
          <w:bCs/>
          <w:color w:val="000000" w:themeColor="text1"/>
          <w:sz w:val="18"/>
          <w:szCs w:val="18"/>
          <w:shd w:val="clear" w:color="auto" w:fill="FFFFFF"/>
        </w:rPr>
        <w:t>62</w:t>
      </w:r>
      <w:r w:rsidRPr="00CD2898">
        <w:rPr>
          <w:color w:val="000000" w:themeColor="text1"/>
          <w:sz w:val="18"/>
          <w:szCs w:val="18"/>
          <w:shd w:val="clear" w:color="auto" w:fill="FFFFFF"/>
        </w:rPr>
        <w:t>, 2864–2879</w:t>
      </w:r>
      <w:r w:rsidR="006945C8" w:rsidRPr="00CD2898">
        <w:rPr>
          <w:color w:val="000000" w:themeColor="text1"/>
          <w:sz w:val="18"/>
          <w:szCs w:val="18"/>
          <w:shd w:val="clear" w:color="auto" w:fill="FFFFFF"/>
        </w:rPr>
        <w:t>, 2005.</w:t>
      </w:r>
    </w:p>
    <w:p w14:paraId="5B6FA489" w14:textId="77777777" w:rsidR="00E2131C" w:rsidRPr="00CD2898" w:rsidRDefault="00E2131C" w:rsidP="00E2131C">
      <w:pPr>
        <w:tabs>
          <w:tab w:val="left" w:pos="2370"/>
          <w:tab w:val="left" w:pos="4680"/>
        </w:tabs>
        <w:spacing w:line="480" w:lineRule="auto"/>
        <w:rPr>
          <w:color w:val="000000" w:themeColor="text1"/>
        </w:rPr>
      </w:pPr>
      <w:r w:rsidRPr="00CD2898">
        <w:rPr>
          <w:color w:val="000000" w:themeColor="text1"/>
          <w:lang w:val="pt-BR"/>
        </w:rPr>
        <w:t>[6</w:t>
      </w:r>
      <w:r w:rsidR="006945C8" w:rsidRPr="00CD2898">
        <w:rPr>
          <w:color w:val="000000" w:themeColor="text1"/>
          <w:lang w:val="pt-BR"/>
        </w:rPr>
        <w:t xml:space="preserve">] L. Telesca, M. Lovallo, A. E. A. </w:t>
      </w:r>
      <w:r w:rsidRPr="00CD2898">
        <w:rPr>
          <w:color w:val="000000" w:themeColor="text1"/>
          <w:lang w:val="pt-BR"/>
        </w:rPr>
        <w:t xml:space="preserve"> </w:t>
      </w:r>
      <w:r w:rsidR="006945C8" w:rsidRPr="00CD2898">
        <w:rPr>
          <w:color w:val="000000" w:themeColor="text1"/>
        </w:rPr>
        <w:t xml:space="preserve">Mohamed, M. ElGabry, S. El-hady, K.  M. A.  Elenean, R. E. F. </w:t>
      </w:r>
      <w:r w:rsidRPr="00CD2898">
        <w:rPr>
          <w:color w:val="000000" w:themeColor="text1"/>
        </w:rPr>
        <w:t xml:space="preserve"> ElBary, Informational analysis of seismic sequences by applying the Fisher Information Measure and the Shannon entropy: An application to the 2004–2010</w:t>
      </w:r>
      <w:r w:rsidR="006945C8" w:rsidRPr="00CD2898">
        <w:rPr>
          <w:color w:val="000000" w:themeColor="text1"/>
        </w:rPr>
        <w:t xml:space="preserve"> seismicity of Aswan area (Egypt), Physica A 391, 2889-2897, 2012.</w:t>
      </w:r>
    </w:p>
    <w:p w14:paraId="65081048" w14:textId="77777777" w:rsidR="00E2131C" w:rsidRPr="00CD2898" w:rsidRDefault="00E2131C" w:rsidP="00E2131C">
      <w:pPr>
        <w:shd w:val="clear" w:color="auto" w:fill="FFFFFF"/>
        <w:spacing w:after="0" w:line="300" w:lineRule="atLeast"/>
        <w:ind w:left="450"/>
        <w:textAlignment w:val="baseline"/>
        <w:rPr>
          <w:rFonts w:ascii="Arial Unicode MS" w:eastAsia="Arial Unicode MS" w:hAnsi="Arial Unicode MS" w:cs="Arial Unicode MS"/>
          <w:color w:val="000000" w:themeColor="text1"/>
          <w:sz w:val="18"/>
          <w:szCs w:val="18"/>
        </w:rPr>
      </w:pPr>
      <w:r w:rsidRPr="00CD2898">
        <w:rPr>
          <w:color w:val="000000" w:themeColor="text1"/>
        </w:rPr>
        <w:t xml:space="preserve">[7] </w:t>
      </w:r>
      <w:r w:rsidRPr="00CD2898">
        <w:rPr>
          <w:rFonts w:ascii="Arial Unicode MS" w:eastAsia="Arial Unicode MS" w:hAnsi="Arial Unicode MS" w:cs="Arial Unicode MS" w:hint="eastAsia"/>
          <w:color w:val="000000" w:themeColor="text1"/>
          <w:sz w:val="20"/>
          <w:szCs w:val="20"/>
        </w:rPr>
        <w:t>Q. Liu, Z. Yang, B. Cui</w:t>
      </w:r>
      <w:r w:rsidRPr="00CD2898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, </w:t>
      </w:r>
      <w:r w:rsidRPr="00CD2898">
        <w:rPr>
          <w:rFonts w:ascii="Arial Unicode MS" w:eastAsia="Arial Unicode MS" w:hAnsi="Arial Unicode MS" w:cs="Arial Unicode MS" w:hint="eastAsia"/>
          <w:bCs/>
          <w:color w:val="000000" w:themeColor="text1"/>
          <w:sz w:val="20"/>
          <w:szCs w:val="20"/>
        </w:rPr>
        <w:t>Spatial and temporal variability of annual precipitation during 1961–2006 in Yellow River Basin, China</w:t>
      </w:r>
      <w:r w:rsidRPr="00CD2898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, </w:t>
      </w:r>
      <w:r w:rsidR="006945C8" w:rsidRPr="00CD2898">
        <w:rPr>
          <w:rFonts w:ascii="Arial Unicode MS" w:eastAsia="Arial Unicode MS" w:hAnsi="Arial Unicode MS" w:cs="Arial Unicode MS" w:hint="eastAsia"/>
          <w:color w:val="000000" w:themeColor="text1"/>
          <w:sz w:val="18"/>
          <w:szCs w:val="18"/>
        </w:rPr>
        <w:t>Journal of Hydrology 361</w:t>
      </w:r>
      <w:r w:rsidR="006945C8" w:rsidRPr="00CD2898">
        <w:rPr>
          <w:rFonts w:ascii="Arial Unicode MS" w:eastAsia="Arial Unicode MS" w:hAnsi="Arial Unicode MS" w:cs="Arial Unicode MS"/>
          <w:color w:val="000000" w:themeColor="text1"/>
          <w:sz w:val="18"/>
          <w:szCs w:val="18"/>
        </w:rPr>
        <w:t xml:space="preserve">, </w:t>
      </w:r>
      <w:r w:rsidRPr="00CD2898">
        <w:rPr>
          <w:rFonts w:ascii="Arial Unicode MS" w:eastAsia="Arial Unicode MS" w:hAnsi="Arial Unicode MS" w:cs="Arial Unicode MS" w:hint="eastAsia"/>
          <w:color w:val="000000" w:themeColor="text1"/>
          <w:sz w:val="18"/>
          <w:szCs w:val="18"/>
        </w:rPr>
        <w:t xml:space="preserve"> 330–338</w:t>
      </w:r>
      <w:r w:rsidR="006945C8" w:rsidRPr="00CD2898">
        <w:rPr>
          <w:rFonts w:ascii="Arial Unicode MS" w:eastAsia="Arial Unicode MS" w:hAnsi="Arial Unicode MS" w:cs="Arial Unicode MS"/>
          <w:color w:val="000000" w:themeColor="text1"/>
          <w:sz w:val="18"/>
          <w:szCs w:val="18"/>
        </w:rPr>
        <w:t>, 2008.</w:t>
      </w:r>
    </w:p>
    <w:p w14:paraId="0165854F" w14:textId="77777777" w:rsidR="00E2131C" w:rsidRPr="00CD2898" w:rsidRDefault="00E2131C" w:rsidP="00E2131C">
      <w:pPr>
        <w:shd w:val="clear" w:color="auto" w:fill="FFFFFF"/>
        <w:spacing w:after="0" w:line="300" w:lineRule="atLeast"/>
        <w:ind w:left="450"/>
        <w:textAlignment w:val="baseline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p w14:paraId="2EB7D170" w14:textId="77777777" w:rsidR="00E2131C" w:rsidRPr="00CD2898" w:rsidRDefault="00E2131C" w:rsidP="00E2131C">
      <w:pPr>
        <w:shd w:val="clear" w:color="auto" w:fill="EFEFEF"/>
        <w:spacing w:line="222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CD2898">
        <w:rPr>
          <w:rStyle w:val="nlmstring-name"/>
          <w:rFonts w:ascii="Arial" w:hAnsi="Arial" w:cs="Arial"/>
          <w:color w:val="000000" w:themeColor="text1"/>
          <w:sz w:val="18"/>
          <w:szCs w:val="18"/>
        </w:rPr>
        <w:t>[8</w:t>
      </w:r>
      <w:r w:rsidRPr="00CD2898">
        <w:rPr>
          <w:rStyle w:val="nlmstring-name"/>
          <w:rFonts w:ascii="Arial" w:hAnsi="Arial" w:cs="Arial"/>
          <w:color w:val="000000" w:themeColor="text1"/>
          <w:sz w:val="18"/>
          <w:szCs w:val="18"/>
          <w:u w:color="FFFFFF" w:themeColor="background1"/>
        </w:rPr>
        <w:t xml:space="preserve">] </w:t>
      </w:r>
      <w:hyperlink r:id="rId94" w:history="1">
        <w:r w:rsidR="00CD2898" w:rsidRPr="00CD2898">
          <w:rPr>
            <w:rStyle w:val="Hyperlink"/>
            <w:rFonts w:ascii="Arial" w:hAnsi="Arial" w:cs="Arial"/>
            <w:color w:val="000000" w:themeColor="text1"/>
            <w:sz w:val="18"/>
            <w:szCs w:val="18"/>
            <w:u w:color="FFFFFF" w:themeColor="background1"/>
          </w:rPr>
          <w:t xml:space="preserve">V. </w:t>
        </w:r>
        <w:r w:rsidRPr="00CD2898">
          <w:rPr>
            <w:rStyle w:val="Hyperlink"/>
            <w:rFonts w:ascii="Arial" w:hAnsi="Arial" w:cs="Arial"/>
            <w:color w:val="000000" w:themeColor="text1"/>
            <w:sz w:val="18"/>
            <w:szCs w:val="18"/>
            <w:u w:color="FFFFFF" w:themeColor="background1"/>
          </w:rPr>
          <w:t xml:space="preserve"> P. Singh</w:t>
        </w:r>
      </w:hyperlink>
      <w:r w:rsidRPr="00CD2898">
        <w:rPr>
          <w:rStyle w:val="nlmx"/>
          <w:rFonts w:ascii="Arial" w:hAnsi="Arial" w:cs="Arial"/>
          <w:color w:val="000000" w:themeColor="text1"/>
          <w:sz w:val="18"/>
          <w:szCs w:val="18"/>
        </w:rPr>
        <w:t>,</w:t>
      </w:r>
      <w:r w:rsidRPr="00CD2898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="00CD2898" w:rsidRPr="00CD2898">
        <w:rPr>
          <w:rStyle w:val="nlmdegrees"/>
          <w:rFonts w:ascii="Arial" w:hAnsi="Arial" w:cs="Arial"/>
          <w:color w:val="000000" w:themeColor="text1"/>
          <w:sz w:val="18"/>
          <w:szCs w:val="18"/>
        </w:rPr>
        <w:t>F. Asce</w:t>
      </w:r>
      <w:r w:rsidRPr="00CD2898">
        <w:rPr>
          <w:rStyle w:val="nlmdegrees"/>
          <w:rFonts w:ascii="Arial" w:hAnsi="Arial" w:cs="Arial"/>
          <w:color w:val="000000" w:themeColor="text1"/>
          <w:sz w:val="18"/>
          <w:szCs w:val="18"/>
        </w:rPr>
        <w:t xml:space="preserve">, </w:t>
      </w:r>
      <w:r w:rsidRPr="00CD2898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CD2898">
        <w:rPr>
          <w:rFonts w:ascii="Arial" w:hAnsi="Arial" w:cs="Arial"/>
          <w:color w:val="000000" w:themeColor="text1"/>
          <w:sz w:val="18"/>
          <w:szCs w:val="18"/>
        </w:rPr>
        <w:t>Hydrologic Synthesis Using Entropy Theory: Review</w:t>
      </w:r>
      <w:r w:rsidR="00CD2898" w:rsidRPr="00CD2898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r w:rsidRPr="00CD2898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CD2898">
        <w:rPr>
          <w:rFonts w:ascii="Arial" w:hAnsi="Arial" w:cs="Arial"/>
          <w:iCs/>
          <w:color w:val="000000" w:themeColor="text1"/>
          <w:sz w:val="18"/>
          <w:szCs w:val="18"/>
        </w:rPr>
        <w:t>J. Hydrol. Eng.</w:t>
      </w:r>
      <w:r w:rsidRPr="00CD2898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="00CD2898" w:rsidRPr="00CD2898">
        <w:rPr>
          <w:rFonts w:ascii="Arial" w:hAnsi="Arial" w:cs="Arial"/>
          <w:color w:val="000000" w:themeColor="text1"/>
          <w:sz w:val="18"/>
          <w:szCs w:val="18"/>
        </w:rPr>
        <w:t>16, 421–433, 2011.</w:t>
      </w:r>
    </w:p>
    <w:p w14:paraId="5CEA6FD5" w14:textId="77777777" w:rsidR="00E2131C" w:rsidRPr="009F47AB" w:rsidRDefault="00E2131C" w:rsidP="00E2131C">
      <w:pPr>
        <w:shd w:val="clear" w:color="auto" w:fill="F0EEED"/>
        <w:spacing w:line="300" w:lineRule="atLeast"/>
        <w:textAlignment w:val="baseline"/>
        <w:rPr>
          <w:rFonts w:ascii="Arial" w:hAnsi="Arial" w:cs="Arial"/>
          <w:b/>
          <w:bCs/>
          <w:sz w:val="27"/>
          <w:szCs w:val="27"/>
        </w:rPr>
      </w:pPr>
    </w:p>
    <w:p w14:paraId="28D121EC" w14:textId="77777777" w:rsidR="00E2131C" w:rsidRPr="009F47AB" w:rsidRDefault="00E2131C" w:rsidP="00E2131C">
      <w:pPr>
        <w:pStyle w:val="Pr-formataoHTML"/>
      </w:pPr>
    </w:p>
    <w:p w14:paraId="7A0F2D4D" w14:textId="77777777" w:rsidR="00E2131C" w:rsidRPr="009F47AB" w:rsidRDefault="00E2131C" w:rsidP="00E2131C">
      <w:p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sz w:val="23"/>
          <w:szCs w:val="23"/>
        </w:rPr>
      </w:pPr>
    </w:p>
    <w:p w14:paraId="3349E99F" w14:textId="77777777" w:rsidR="00E2131C" w:rsidRPr="00552AFB" w:rsidRDefault="00E2131C" w:rsidP="00E2131C">
      <w:pPr>
        <w:shd w:val="clear" w:color="auto" w:fill="FFFFFF"/>
        <w:spacing w:after="180" w:line="240" w:lineRule="auto"/>
        <w:ind w:left="720"/>
      </w:pPr>
      <w:r w:rsidRPr="00552AFB">
        <w:t xml:space="preserve"> [9</w:t>
      </w:r>
      <w:r w:rsidR="00CD2898" w:rsidRPr="00552AFB">
        <w:t>]  J. P. W. Pluim, J. B. A. Maintz,  M.</w:t>
      </w:r>
      <w:r w:rsidRPr="00552AFB">
        <w:t>A. Viergever</w:t>
      </w:r>
      <w:r w:rsidR="00CD2898" w:rsidRPr="00552AFB">
        <w:t>, Mutual information based registration of medical images: a survey, IEEE Transactions On Medical Imaging 22, 986-1004, 2003.</w:t>
      </w:r>
    </w:p>
    <w:p w14:paraId="35943BF9" w14:textId="77777777" w:rsidR="00E2131C" w:rsidRPr="00552AFB" w:rsidRDefault="00E2131C" w:rsidP="00E2131C">
      <w:pPr>
        <w:pStyle w:val="Pr-formataoHTML"/>
      </w:pPr>
      <w:r w:rsidRPr="00552AFB">
        <w:lastRenderedPageBreak/>
        <w:t>[10] H.R. Maier, A.C. Zecchin, L. Radbone, P. Goonan, Optimising the mutual information of ecological data clusters using evolutionary algorithms, Mathematica</w:t>
      </w:r>
      <w:r w:rsidR="00CD2898" w:rsidRPr="00552AFB">
        <w:t>l and Computer Modelling 44,</w:t>
      </w:r>
      <w:r w:rsidRPr="00552AFB">
        <w:t xml:space="preserve"> 439-450,</w:t>
      </w:r>
      <w:r w:rsidR="00CD2898" w:rsidRPr="00552AFB">
        <w:t>2006.</w:t>
      </w:r>
    </w:p>
    <w:p w14:paraId="12CD96AD" w14:textId="77777777" w:rsidR="00E2131C" w:rsidRPr="00552AFB" w:rsidRDefault="00E2131C" w:rsidP="00E2131C">
      <w:pPr>
        <w:shd w:val="clear" w:color="auto" w:fill="FFFFFF"/>
        <w:spacing w:after="180" w:line="240" w:lineRule="auto"/>
        <w:ind w:left="720"/>
      </w:pPr>
    </w:p>
    <w:p w14:paraId="741A2ECE" w14:textId="77777777" w:rsidR="00E2131C" w:rsidRPr="00552AFB" w:rsidRDefault="00E2131C" w:rsidP="00E2131C">
      <w:pPr>
        <w:pStyle w:val="Pr-formataoHTML"/>
      </w:pPr>
    </w:p>
    <w:p w14:paraId="2B828B60" w14:textId="77777777" w:rsidR="00E2131C" w:rsidRPr="00552AFB" w:rsidRDefault="00E2131C" w:rsidP="00E2131C">
      <w:pPr>
        <w:shd w:val="clear" w:color="auto" w:fill="EFEFEF"/>
        <w:spacing w:line="222" w:lineRule="atLeast"/>
      </w:pPr>
      <w:r w:rsidRPr="00552AFB">
        <w:rPr>
          <w:rFonts w:ascii="Arial" w:hAnsi="Arial" w:cs="Arial"/>
          <w:sz w:val="18"/>
          <w:szCs w:val="18"/>
        </w:rPr>
        <w:t xml:space="preserve"> [11] </w:t>
      </w:r>
      <w:r w:rsidR="00CD2898" w:rsidRPr="00552AFB">
        <w:rPr>
          <w:rFonts w:ascii="Arial" w:hAnsi="Arial" w:cs="Arial"/>
          <w:sz w:val="18"/>
          <w:szCs w:val="18"/>
        </w:rPr>
        <w:t xml:space="preserve">R. Zhou, R. Cai, G. Tong, </w:t>
      </w:r>
      <w:r w:rsidRPr="00552AFB">
        <w:t xml:space="preserve"> Applications of Entropy in Finance: A Review</w:t>
      </w:r>
      <w:r w:rsidR="00CD2898" w:rsidRPr="00552AFB">
        <w:t>, Entropy 15, 4909-4931, 2013.</w:t>
      </w:r>
      <w:r w:rsidRPr="00552AFB">
        <w:t xml:space="preserve"> </w:t>
      </w:r>
    </w:p>
    <w:p w14:paraId="4A29A323" w14:textId="77777777" w:rsidR="00E2131C" w:rsidRPr="001458D1" w:rsidRDefault="00E2131C" w:rsidP="00E2131C">
      <w:pPr>
        <w:shd w:val="clear" w:color="auto" w:fill="FFFFFF"/>
        <w:spacing w:after="180" w:line="240" w:lineRule="auto"/>
        <w:ind w:left="720"/>
        <w:rPr>
          <w:color w:val="C0504D" w:themeColor="accent2"/>
        </w:rPr>
      </w:pPr>
    </w:p>
    <w:p w14:paraId="3A645792" w14:textId="77777777" w:rsidR="00E2131C" w:rsidRDefault="00E2131C" w:rsidP="00E2131C">
      <w:pPr>
        <w:tabs>
          <w:tab w:val="left" w:pos="2370"/>
          <w:tab w:val="left" w:pos="4680"/>
        </w:tabs>
        <w:spacing w:line="480" w:lineRule="auto"/>
        <w:rPr>
          <w:b/>
        </w:rPr>
      </w:pPr>
    </w:p>
    <w:p w14:paraId="36805E6C" w14:textId="77777777" w:rsidR="00D24B1C" w:rsidRDefault="00D24B1C"/>
    <w:sectPr w:rsidR="00D24B1C" w:rsidSect="00D24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Std">
    <w:altName w:val="Brush Script MT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91088"/>
    <w:multiLevelType w:val="hybridMultilevel"/>
    <w:tmpl w:val="66DEB69E"/>
    <w:lvl w:ilvl="0" w:tplc="EE70DD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168D5"/>
    <w:multiLevelType w:val="hybridMultilevel"/>
    <w:tmpl w:val="C7E40732"/>
    <w:lvl w:ilvl="0" w:tplc="D548E6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1C"/>
    <w:rsid w:val="00065ED1"/>
    <w:rsid w:val="00154C55"/>
    <w:rsid w:val="002244D7"/>
    <w:rsid w:val="0038691A"/>
    <w:rsid w:val="00447E7A"/>
    <w:rsid w:val="00552AFB"/>
    <w:rsid w:val="006945C8"/>
    <w:rsid w:val="00931386"/>
    <w:rsid w:val="009B72FC"/>
    <w:rsid w:val="009E5AA7"/>
    <w:rsid w:val="00AC6115"/>
    <w:rsid w:val="00B34BA4"/>
    <w:rsid w:val="00C35360"/>
    <w:rsid w:val="00CD2898"/>
    <w:rsid w:val="00CE4824"/>
    <w:rsid w:val="00D24B1C"/>
    <w:rsid w:val="00DA3F3A"/>
    <w:rsid w:val="00E2131C"/>
    <w:rsid w:val="00F5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AEA2A"/>
  <w15:docId w15:val="{AA8EACC3-6248-465D-B014-A9FEC6DA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3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E21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213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2131C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E2131C"/>
  </w:style>
  <w:style w:type="character" w:customStyle="1" w:styleId="nlmstring-name">
    <w:name w:val="nlm_string-name"/>
    <w:basedOn w:val="Fontepargpadro"/>
    <w:rsid w:val="00E2131C"/>
  </w:style>
  <w:style w:type="paragraph" w:styleId="PargrafodaLista">
    <w:name w:val="List Paragraph"/>
    <w:basedOn w:val="Normal"/>
    <w:uiPriority w:val="34"/>
    <w:qFormat/>
    <w:rsid w:val="00E2131C"/>
    <w:pPr>
      <w:ind w:left="720"/>
      <w:contextualSpacing/>
    </w:pPr>
  </w:style>
  <w:style w:type="character" w:customStyle="1" w:styleId="nlmx">
    <w:name w:val="nlm_x"/>
    <w:basedOn w:val="Fontepargpadro"/>
    <w:rsid w:val="00E2131C"/>
  </w:style>
  <w:style w:type="character" w:customStyle="1" w:styleId="nlmdegrees">
    <w:name w:val="nlm_degrees"/>
    <w:basedOn w:val="Fontepargpadro"/>
    <w:rsid w:val="00E2131C"/>
  </w:style>
  <w:style w:type="paragraph" w:styleId="Textodebalo">
    <w:name w:val="Balloon Text"/>
    <w:basedOn w:val="Normal"/>
    <w:link w:val="TextodebaloChar"/>
    <w:uiPriority w:val="99"/>
    <w:semiHidden/>
    <w:unhideWhenUsed/>
    <w:rsid w:val="00DA3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3F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5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5.wmf"/><Relationship Id="rId79" Type="http://schemas.openxmlformats.org/officeDocument/2006/relationships/image" Target="media/image36.wmf"/><Relationship Id="rId5" Type="http://schemas.openxmlformats.org/officeDocument/2006/relationships/image" Target="media/image1.wmf"/><Relationship Id="rId90" Type="http://schemas.openxmlformats.org/officeDocument/2006/relationships/image" Target="media/image41.wmf"/><Relationship Id="rId95" Type="http://schemas.openxmlformats.org/officeDocument/2006/relationships/fontTable" Target="fontTable.xml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93" Type="http://schemas.openxmlformats.org/officeDocument/2006/relationships/image" Target="media/image42.jpe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6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94" Type="http://schemas.openxmlformats.org/officeDocument/2006/relationships/hyperlink" Target="http://ascelibrary.org/action/doSearch?ContribStored=Singh%2C+V+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4.bin"/><Relationship Id="rId61" Type="http://schemas.openxmlformats.org/officeDocument/2006/relationships/image" Target="media/image29.wmf"/><Relationship Id="rId82" Type="http://schemas.openxmlformats.org/officeDocument/2006/relationships/image" Target="media/image37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946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Tatijana Stosic</cp:lastModifiedBy>
  <cp:revision>2</cp:revision>
  <dcterms:created xsi:type="dcterms:W3CDTF">2021-10-27T13:02:00Z</dcterms:created>
  <dcterms:modified xsi:type="dcterms:W3CDTF">2021-10-27T13:02:00Z</dcterms:modified>
</cp:coreProperties>
</file>