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315" w:rsidRPr="003006CD" w:rsidRDefault="002B4315" w:rsidP="00910E0E">
      <w:pPr>
        <w:spacing w:after="0" w:line="240" w:lineRule="auto"/>
        <w:rPr>
          <w:rFonts w:ascii="Times New Roman" w:hAnsi="Times New Roman" w:cs="Times New Roman"/>
          <w:b/>
          <w:sz w:val="24"/>
          <w:szCs w:val="24"/>
        </w:rPr>
      </w:pPr>
    </w:p>
    <w:p w:rsidR="002B4315" w:rsidRPr="003006CD" w:rsidRDefault="002B4315" w:rsidP="00910E0E">
      <w:pPr>
        <w:spacing w:after="0" w:line="240" w:lineRule="auto"/>
        <w:rPr>
          <w:rFonts w:ascii="Times New Roman" w:hAnsi="Times New Roman" w:cs="Times New Roman"/>
          <w:b/>
          <w:sz w:val="24"/>
          <w:szCs w:val="24"/>
        </w:rPr>
      </w:pPr>
      <w:r w:rsidRPr="003006CD">
        <w:rPr>
          <w:rFonts w:ascii="Times New Roman" w:hAnsi="Times New Roman" w:cs="Times New Roman"/>
          <w:b/>
          <w:sz w:val="24"/>
          <w:szCs w:val="24"/>
        </w:rPr>
        <w:t>Lesson 7</w:t>
      </w:r>
    </w:p>
    <w:p w:rsidR="002B4315" w:rsidRPr="003006CD" w:rsidRDefault="002B4315" w:rsidP="00910E0E">
      <w:pPr>
        <w:spacing w:after="0" w:line="240" w:lineRule="auto"/>
        <w:rPr>
          <w:rFonts w:ascii="Times New Roman" w:hAnsi="Times New Roman" w:cs="Times New Roman"/>
          <w:b/>
          <w:sz w:val="24"/>
          <w:szCs w:val="24"/>
        </w:rPr>
      </w:pPr>
      <w:proofErr w:type="spellStart"/>
      <w:r w:rsidRPr="003006CD">
        <w:rPr>
          <w:rFonts w:ascii="Times New Roman" w:hAnsi="Times New Roman" w:cs="Times New Roman"/>
          <w:b/>
          <w:sz w:val="24"/>
          <w:szCs w:val="24"/>
        </w:rPr>
        <w:t>Lacunarity</w:t>
      </w:r>
      <w:proofErr w:type="spellEnd"/>
      <w:r w:rsidR="00A26EFC" w:rsidRPr="003006CD">
        <w:rPr>
          <w:rFonts w:ascii="Times New Roman" w:hAnsi="Times New Roman" w:cs="Times New Roman"/>
          <w:b/>
          <w:sz w:val="24"/>
          <w:szCs w:val="24"/>
        </w:rPr>
        <w:t xml:space="preserve"> (</w:t>
      </w:r>
      <w:proofErr w:type="spellStart"/>
      <w:r w:rsidR="00A26EFC" w:rsidRPr="003006CD">
        <w:rPr>
          <w:rFonts w:ascii="Times New Roman" w:hAnsi="Times New Roman" w:cs="Times New Roman"/>
          <w:b/>
          <w:sz w:val="24"/>
          <w:szCs w:val="24"/>
        </w:rPr>
        <w:t>lacunaridade</w:t>
      </w:r>
      <w:proofErr w:type="spellEnd"/>
      <w:r w:rsidR="00A26EFC" w:rsidRPr="003006CD">
        <w:rPr>
          <w:rFonts w:ascii="Times New Roman" w:hAnsi="Times New Roman" w:cs="Times New Roman"/>
          <w:b/>
          <w:sz w:val="24"/>
          <w:szCs w:val="24"/>
        </w:rPr>
        <w:t>)</w:t>
      </w:r>
    </w:p>
    <w:p w:rsidR="002B4315" w:rsidRPr="003006CD" w:rsidRDefault="002B4315" w:rsidP="00910E0E">
      <w:pPr>
        <w:spacing w:after="0" w:line="240" w:lineRule="auto"/>
        <w:ind w:firstLine="720"/>
        <w:jc w:val="both"/>
        <w:rPr>
          <w:rFonts w:ascii="Times New Roman" w:hAnsi="Times New Roman" w:cs="Times New Roman"/>
          <w:sz w:val="24"/>
          <w:szCs w:val="24"/>
        </w:rPr>
      </w:pPr>
      <w:r w:rsidRPr="003006CD">
        <w:rPr>
          <w:rFonts w:ascii="Times New Roman" w:hAnsi="Times New Roman" w:cs="Times New Roman"/>
          <w:sz w:val="24"/>
          <w:szCs w:val="24"/>
        </w:rPr>
        <w:t>In the case of self-similar sets, the fractal dimension describes the way in which the number of elements in a set, its mass, grows with linear size.</w:t>
      </w:r>
      <w:r w:rsidR="00A26EFC" w:rsidRPr="003006CD">
        <w:rPr>
          <w:rFonts w:ascii="Times New Roman" w:hAnsi="Times New Roman" w:cs="Times New Roman"/>
          <w:sz w:val="24"/>
          <w:szCs w:val="24"/>
        </w:rPr>
        <w:t xml:space="preserve"> </w:t>
      </w:r>
      <w:r w:rsidRPr="003006CD">
        <w:rPr>
          <w:rFonts w:ascii="Times New Roman" w:hAnsi="Times New Roman" w:cs="Times New Roman"/>
          <w:sz w:val="24"/>
          <w:szCs w:val="24"/>
        </w:rPr>
        <w:t xml:space="preserve">Simple visual inspection shows that there can be several sets with the same fractal dimension but with different textures. The notion of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which is related to the degree of translational invariance, makes it possible to distinguish between these different sets.</w:t>
      </w: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A26EFC" w:rsidP="00910E0E">
      <w:pPr>
        <w:spacing w:after="0" w:line="240" w:lineRule="auto"/>
        <w:jc w:val="both"/>
        <w:rPr>
          <w:rFonts w:ascii="Times New Roman" w:hAnsi="Times New Roman" w:cs="Times New Roman"/>
          <w:sz w:val="24"/>
          <w:szCs w:val="24"/>
        </w:rPr>
      </w:pPr>
      <w:proofErr w:type="spellStart"/>
      <w:r w:rsidRPr="003006CD">
        <w:rPr>
          <w:rFonts w:ascii="Times New Roman" w:hAnsi="Times New Roman" w:cs="Times New Roman"/>
          <w:sz w:val="24"/>
          <w:szCs w:val="24"/>
          <w:highlight w:val="yellow"/>
        </w:rPr>
        <w:t>Em</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caso</w:t>
      </w:r>
      <w:proofErr w:type="spellEnd"/>
      <w:r w:rsidRPr="003006CD">
        <w:rPr>
          <w:rFonts w:ascii="Times New Roman" w:hAnsi="Times New Roman" w:cs="Times New Roman"/>
          <w:sz w:val="24"/>
          <w:szCs w:val="24"/>
          <w:highlight w:val="yellow"/>
        </w:rPr>
        <w:t xml:space="preserve"> de </w:t>
      </w:r>
      <w:proofErr w:type="spellStart"/>
      <w:r w:rsidRPr="003006CD">
        <w:rPr>
          <w:rFonts w:ascii="Times New Roman" w:hAnsi="Times New Roman" w:cs="Times New Roman"/>
          <w:sz w:val="24"/>
          <w:szCs w:val="24"/>
          <w:highlight w:val="yellow"/>
        </w:rPr>
        <w:t>conjuntos</w:t>
      </w:r>
      <w:proofErr w:type="spellEnd"/>
      <w:r w:rsidRPr="003006CD">
        <w:rPr>
          <w:rFonts w:ascii="Times New Roman" w:hAnsi="Times New Roman" w:cs="Times New Roman"/>
          <w:sz w:val="24"/>
          <w:szCs w:val="24"/>
          <w:highlight w:val="yellow"/>
        </w:rPr>
        <w:t xml:space="preserve"> auto-</w:t>
      </w:r>
      <w:proofErr w:type="spellStart"/>
      <w:r w:rsidRPr="003006CD">
        <w:rPr>
          <w:rFonts w:ascii="Times New Roman" w:hAnsi="Times New Roman" w:cs="Times New Roman"/>
          <w:sz w:val="24"/>
          <w:szCs w:val="24"/>
          <w:highlight w:val="yellow"/>
        </w:rPr>
        <w:t>similares</w:t>
      </w:r>
      <w:proofErr w:type="spellEnd"/>
      <w:r w:rsidRPr="003006CD">
        <w:rPr>
          <w:rFonts w:ascii="Times New Roman" w:hAnsi="Times New Roman" w:cs="Times New Roman"/>
          <w:sz w:val="24"/>
          <w:szCs w:val="24"/>
          <w:highlight w:val="yellow"/>
        </w:rPr>
        <w:t xml:space="preserve">, a </w:t>
      </w:r>
      <w:proofErr w:type="spellStart"/>
      <w:r w:rsidRPr="003006CD">
        <w:rPr>
          <w:rFonts w:ascii="Times New Roman" w:hAnsi="Times New Roman" w:cs="Times New Roman"/>
          <w:sz w:val="24"/>
          <w:szCs w:val="24"/>
          <w:highlight w:val="yellow"/>
        </w:rPr>
        <w:t>dimensão</w:t>
      </w:r>
      <w:proofErr w:type="spellEnd"/>
      <w:r w:rsidRPr="003006CD">
        <w:rPr>
          <w:rFonts w:ascii="Times New Roman" w:hAnsi="Times New Roman" w:cs="Times New Roman"/>
          <w:sz w:val="24"/>
          <w:szCs w:val="24"/>
          <w:highlight w:val="yellow"/>
        </w:rPr>
        <w:t xml:space="preserve"> fractal </w:t>
      </w:r>
      <w:proofErr w:type="spellStart"/>
      <w:r w:rsidRPr="003006CD">
        <w:rPr>
          <w:rFonts w:ascii="Times New Roman" w:hAnsi="Times New Roman" w:cs="Times New Roman"/>
          <w:sz w:val="24"/>
          <w:szCs w:val="24"/>
          <w:highlight w:val="yellow"/>
        </w:rPr>
        <w:t>descreve</w:t>
      </w:r>
      <w:proofErr w:type="spellEnd"/>
      <w:r w:rsidRPr="003006CD">
        <w:rPr>
          <w:rFonts w:ascii="Times New Roman" w:hAnsi="Times New Roman" w:cs="Times New Roman"/>
          <w:sz w:val="24"/>
          <w:szCs w:val="24"/>
          <w:highlight w:val="yellow"/>
        </w:rPr>
        <w:t xml:space="preserve"> o </w:t>
      </w:r>
      <w:proofErr w:type="spellStart"/>
      <w:r w:rsidRPr="003006CD">
        <w:rPr>
          <w:rFonts w:ascii="Times New Roman" w:hAnsi="Times New Roman" w:cs="Times New Roman"/>
          <w:sz w:val="24"/>
          <w:szCs w:val="24"/>
          <w:highlight w:val="yellow"/>
        </w:rPr>
        <w:t>caminho</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ao</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qual</w:t>
      </w:r>
      <w:proofErr w:type="spellEnd"/>
      <w:r w:rsidRPr="003006CD">
        <w:rPr>
          <w:rFonts w:ascii="Times New Roman" w:hAnsi="Times New Roman" w:cs="Times New Roman"/>
          <w:sz w:val="24"/>
          <w:szCs w:val="24"/>
          <w:highlight w:val="yellow"/>
        </w:rPr>
        <w:t xml:space="preserve"> o </w:t>
      </w:r>
      <w:proofErr w:type="spellStart"/>
      <w:r w:rsidRPr="003006CD">
        <w:rPr>
          <w:rFonts w:ascii="Times New Roman" w:hAnsi="Times New Roman" w:cs="Times New Roman"/>
          <w:sz w:val="24"/>
          <w:szCs w:val="24"/>
          <w:highlight w:val="yellow"/>
        </w:rPr>
        <w:t>número</w:t>
      </w:r>
      <w:proofErr w:type="spellEnd"/>
      <w:r w:rsidRPr="003006CD">
        <w:rPr>
          <w:rFonts w:ascii="Times New Roman" w:hAnsi="Times New Roman" w:cs="Times New Roman"/>
          <w:sz w:val="24"/>
          <w:szCs w:val="24"/>
          <w:highlight w:val="yellow"/>
        </w:rPr>
        <w:t xml:space="preserve"> de </w:t>
      </w:r>
      <w:proofErr w:type="spellStart"/>
      <w:r w:rsidRPr="003006CD">
        <w:rPr>
          <w:rFonts w:ascii="Times New Roman" w:hAnsi="Times New Roman" w:cs="Times New Roman"/>
          <w:sz w:val="24"/>
          <w:szCs w:val="24"/>
          <w:highlight w:val="yellow"/>
        </w:rPr>
        <w:t>elementos</w:t>
      </w:r>
      <w:proofErr w:type="spellEnd"/>
      <w:r w:rsidRPr="003006CD">
        <w:rPr>
          <w:rFonts w:ascii="Times New Roman" w:hAnsi="Times New Roman" w:cs="Times New Roman"/>
          <w:sz w:val="24"/>
          <w:szCs w:val="24"/>
          <w:highlight w:val="yellow"/>
        </w:rPr>
        <w:t xml:space="preserve"> de um </w:t>
      </w:r>
      <w:proofErr w:type="spellStart"/>
      <w:r w:rsidRPr="003006CD">
        <w:rPr>
          <w:rFonts w:ascii="Times New Roman" w:hAnsi="Times New Roman" w:cs="Times New Roman"/>
          <w:sz w:val="24"/>
          <w:szCs w:val="24"/>
          <w:highlight w:val="yellow"/>
        </w:rPr>
        <w:t>conjunto</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essa</w:t>
      </w:r>
      <w:proofErr w:type="spellEnd"/>
      <w:r w:rsidRPr="003006CD">
        <w:rPr>
          <w:rFonts w:ascii="Times New Roman" w:hAnsi="Times New Roman" w:cs="Times New Roman"/>
          <w:sz w:val="24"/>
          <w:szCs w:val="24"/>
          <w:highlight w:val="yellow"/>
        </w:rPr>
        <w:t xml:space="preserve"> </w:t>
      </w:r>
      <w:proofErr w:type="spellStart"/>
      <w:proofErr w:type="gramStart"/>
      <w:r w:rsidRPr="003006CD">
        <w:rPr>
          <w:rFonts w:ascii="Times New Roman" w:hAnsi="Times New Roman" w:cs="Times New Roman"/>
          <w:sz w:val="24"/>
          <w:szCs w:val="24"/>
          <w:highlight w:val="yellow"/>
        </w:rPr>
        <w:t>massa</w:t>
      </w:r>
      <w:proofErr w:type="spellEnd"/>
      <w:proofErr w:type="gram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cresce</w:t>
      </w:r>
      <w:proofErr w:type="spellEnd"/>
      <w:r w:rsidRPr="003006CD">
        <w:rPr>
          <w:rFonts w:ascii="Times New Roman" w:hAnsi="Times New Roman" w:cs="Times New Roman"/>
          <w:sz w:val="24"/>
          <w:szCs w:val="24"/>
          <w:highlight w:val="yellow"/>
        </w:rPr>
        <w:t xml:space="preserve"> com </w:t>
      </w:r>
      <w:proofErr w:type="spellStart"/>
      <w:r w:rsidRPr="003006CD">
        <w:rPr>
          <w:rFonts w:ascii="Times New Roman" w:hAnsi="Times New Roman" w:cs="Times New Roman"/>
          <w:sz w:val="24"/>
          <w:szCs w:val="24"/>
          <w:highlight w:val="yellow"/>
        </w:rPr>
        <w:t>tamanh</w:t>
      </w:r>
      <w:proofErr w:type="spellEnd"/>
      <w:r w:rsidR="001E6E7E" w:rsidRPr="003006CD">
        <w:rPr>
          <w:rFonts w:ascii="Times New Roman" w:hAnsi="Times New Roman" w:cs="Times New Roman"/>
          <w:sz w:val="24"/>
          <w:szCs w:val="24"/>
          <w:highlight w:val="yellow"/>
        </w:rPr>
        <w:t xml:space="preserve"> linear. </w:t>
      </w:r>
      <w:proofErr w:type="spellStart"/>
      <w:r w:rsidR="001E6E7E" w:rsidRPr="003006CD">
        <w:rPr>
          <w:rFonts w:ascii="Times New Roman" w:hAnsi="Times New Roman" w:cs="Times New Roman"/>
          <w:sz w:val="24"/>
          <w:szCs w:val="24"/>
          <w:highlight w:val="yellow"/>
        </w:rPr>
        <w:t>Uma</w:t>
      </w:r>
      <w:proofErr w:type="spellEnd"/>
      <w:r w:rsidR="001E6E7E" w:rsidRPr="003006CD">
        <w:rPr>
          <w:rFonts w:ascii="Times New Roman" w:hAnsi="Times New Roman" w:cs="Times New Roman"/>
          <w:sz w:val="24"/>
          <w:szCs w:val="24"/>
          <w:highlight w:val="yellow"/>
        </w:rPr>
        <w:t xml:space="preserve"> simples </w:t>
      </w:r>
      <w:proofErr w:type="spellStart"/>
      <w:r w:rsidR="001E6E7E" w:rsidRPr="003006CD">
        <w:rPr>
          <w:rFonts w:ascii="Times New Roman" w:hAnsi="Times New Roman" w:cs="Times New Roman"/>
          <w:sz w:val="24"/>
          <w:szCs w:val="24"/>
          <w:highlight w:val="yellow"/>
        </w:rPr>
        <w:t>inspeção</w:t>
      </w:r>
      <w:proofErr w:type="spellEnd"/>
      <w:r w:rsidR="001E6E7E" w:rsidRPr="003006CD">
        <w:rPr>
          <w:rFonts w:ascii="Times New Roman" w:hAnsi="Times New Roman" w:cs="Times New Roman"/>
          <w:sz w:val="24"/>
          <w:szCs w:val="24"/>
          <w:highlight w:val="yellow"/>
        </w:rPr>
        <w:t xml:space="preserve"> visual </w:t>
      </w:r>
      <w:proofErr w:type="spellStart"/>
      <w:r w:rsidR="001E6E7E" w:rsidRPr="003006CD">
        <w:rPr>
          <w:rFonts w:ascii="Times New Roman" w:hAnsi="Times New Roman" w:cs="Times New Roman"/>
          <w:sz w:val="24"/>
          <w:szCs w:val="24"/>
          <w:highlight w:val="yellow"/>
        </w:rPr>
        <w:t>mostra</w:t>
      </w:r>
      <w:proofErr w:type="spellEnd"/>
      <w:r w:rsidR="001E6E7E" w:rsidRPr="003006CD">
        <w:rPr>
          <w:rFonts w:ascii="Times New Roman" w:hAnsi="Times New Roman" w:cs="Times New Roman"/>
          <w:sz w:val="24"/>
          <w:szCs w:val="24"/>
          <w:highlight w:val="yellow"/>
        </w:rPr>
        <w:t xml:space="preserve"> </w:t>
      </w:r>
      <w:proofErr w:type="spellStart"/>
      <w:r w:rsidR="001E6E7E" w:rsidRPr="003006CD">
        <w:rPr>
          <w:rFonts w:ascii="Times New Roman" w:hAnsi="Times New Roman" w:cs="Times New Roman"/>
          <w:sz w:val="24"/>
          <w:szCs w:val="24"/>
          <w:highlight w:val="yellow"/>
        </w:rPr>
        <w:t>que</w:t>
      </w:r>
      <w:proofErr w:type="spellEnd"/>
      <w:r w:rsidR="001E6E7E" w:rsidRPr="003006CD">
        <w:rPr>
          <w:rFonts w:ascii="Times New Roman" w:hAnsi="Times New Roman" w:cs="Times New Roman"/>
          <w:sz w:val="24"/>
          <w:szCs w:val="24"/>
          <w:highlight w:val="yellow"/>
        </w:rPr>
        <w:t xml:space="preserve"> </w:t>
      </w:r>
      <w:proofErr w:type="spellStart"/>
      <w:r w:rsidR="001E6E7E" w:rsidRPr="003006CD">
        <w:rPr>
          <w:rFonts w:ascii="Times New Roman" w:hAnsi="Times New Roman" w:cs="Times New Roman"/>
          <w:sz w:val="24"/>
          <w:szCs w:val="24"/>
          <w:highlight w:val="yellow"/>
        </w:rPr>
        <w:t>podem</w:t>
      </w:r>
      <w:proofErr w:type="spellEnd"/>
      <w:r w:rsidR="001E6E7E" w:rsidRPr="003006CD">
        <w:rPr>
          <w:rFonts w:ascii="Times New Roman" w:hAnsi="Times New Roman" w:cs="Times New Roman"/>
          <w:sz w:val="24"/>
          <w:szCs w:val="24"/>
          <w:highlight w:val="yellow"/>
        </w:rPr>
        <w:t xml:space="preserve"> </w:t>
      </w:r>
      <w:proofErr w:type="spellStart"/>
      <w:r w:rsidR="001E6E7E" w:rsidRPr="003006CD">
        <w:rPr>
          <w:rFonts w:ascii="Times New Roman" w:hAnsi="Times New Roman" w:cs="Times New Roman"/>
          <w:sz w:val="24"/>
          <w:szCs w:val="24"/>
          <w:highlight w:val="yellow"/>
        </w:rPr>
        <w:t>haver</w:t>
      </w:r>
      <w:proofErr w:type="spellEnd"/>
      <w:r w:rsidR="001E6E7E" w:rsidRPr="003006CD">
        <w:rPr>
          <w:rFonts w:ascii="Times New Roman" w:hAnsi="Times New Roman" w:cs="Times New Roman"/>
          <w:sz w:val="24"/>
          <w:szCs w:val="24"/>
          <w:highlight w:val="yellow"/>
        </w:rPr>
        <w:t xml:space="preserve"> </w:t>
      </w:r>
      <w:proofErr w:type="spellStart"/>
      <w:r w:rsidR="001E6E7E" w:rsidRPr="003006CD">
        <w:rPr>
          <w:rFonts w:ascii="Times New Roman" w:hAnsi="Times New Roman" w:cs="Times New Roman"/>
          <w:sz w:val="24"/>
          <w:szCs w:val="24"/>
          <w:highlight w:val="yellow"/>
        </w:rPr>
        <w:t>vários</w:t>
      </w:r>
      <w:proofErr w:type="spellEnd"/>
      <w:r w:rsidR="001E6E7E" w:rsidRPr="003006CD">
        <w:rPr>
          <w:rFonts w:ascii="Times New Roman" w:hAnsi="Times New Roman" w:cs="Times New Roman"/>
          <w:sz w:val="24"/>
          <w:szCs w:val="24"/>
          <w:highlight w:val="yellow"/>
        </w:rPr>
        <w:t xml:space="preserve"> </w:t>
      </w:r>
      <w:proofErr w:type="spellStart"/>
      <w:r w:rsidR="001E6E7E" w:rsidRPr="003006CD">
        <w:rPr>
          <w:rFonts w:ascii="Times New Roman" w:hAnsi="Times New Roman" w:cs="Times New Roman"/>
          <w:sz w:val="24"/>
          <w:szCs w:val="24"/>
          <w:highlight w:val="yellow"/>
        </w:rPr>
        <w:t>conjuntos</w:t>
      </w:r>
      <w:proofErr w:type="spellEnd"/>
      <w:r w:rsidR="001E6E7E" w:rsidRPr="003006CD">
        <w:rPr>
          <w:rFonts w:ascii="Times New Roman" w:hAnsi="Times New Roman" w:cs="Times New Roman"/>
          <w:sz w:val="24"/>
          <w:szCs w:val="24"/>
          <w:highlight w:val="yellow"/>
        </w:rPr>
        <w:t xml:space="preserve"> com </w:t>
      </w:r>
      <w:proofErr w:type="spellStart"/>
      <w:r w:rsidR="001E6E7E" w:rsidRPr="003006CD">
        <w:rPr>
          <w:rFonts w:ascii="Times New Roman" w:hAnsi="Times New Roman" w:cs="Times New Roman"/>
          <w:sz w:val="24"/>
          <w:szCs w:val="24"/>
          <w:highlight w:val="yellow"/>
        </w:rPr>
        <w:t>mesma</w:t>
      </w:r>
      <w:proofErr w:type="spellEnd"/>
      <w:r w:rsidR="001E6E7E" w:rsidRPr="003006CD">
        <w:rPr>
          <w:rFonts w:ascii="Times New Roman" w:hAnsi="Times New Roman" w:cs="Times New Roman"/>
          <w:sz w:val="24"/>
          <w:szCs w:val="24"/>
          <w:highlight w:val="yellow"/>
        </w:rPr>
        <w:t xml:space="preserve"> </w:t>
      </w:r>
      <w:proofErr w:type="spellStart"/>
      <w:r w:rsidR="001E6E7E" w:rsidRPr="003006CD">
        <w:rPr>
          <w:rFonts w:ascii="Times New Roman" w:hAnsi="Times New Roman" w:cs="Times New Roman"/>
          <w:sz w:val="24"/>
          <w:szCs w:val="24"/>
          <w:highlight w:val="yellow"/>
        </w:rPr>
        <w:t>dimensão</w:t>
      </w:r>
      <w:proofErr w:type="spellEnd"/>
      <w:r w:rsidR="001E6E7E" w:rsidRPr="003006CD">
        <w:rPr>
          <w:rFonts w:ascii="Times New Roman" w:hAnsi="Times New Roman" w:cs="Times New Roman"/>
          <w:sz w:val="24"/>
          <w:szCs w:val="24"/>
          <w:highlight w:val="yellow"/>
        </w:rPr>
        <w:t xml:space="preserve"> fractal, </w:t>
      </w:r>
      <w:proofErr w:type="spellStart"/>
      <w:r w:rsidR="001E6E7E" w:rsidRPr="003006CD">
        <w:rPr>
          <w:rFonts w:ascii="Times New Roman" w:hAnsi="Times New Roman" w:cs="Times New Roman"/>
          <w:sz w:val="24"/>
          <w:szCs w:val="24"/>
          <w:highlight w:val="yellow"/>
        </w:rPr>
        <w:t>mas</w:t>
      </w:r>
      <w:proofErr w:type="spellEnd"/>
      <w:r w:rsidR="001E6E7E" w:rsidRPr="003006CD">
        <w:rPr>
          <w:rFonts w:ascii="Times New Roman" w:hAnsi="Times New Roman" w:cs="Times New Roman"/>
          <w:sz w:val="24"/>
          <w:szCs w:val="24"/>
          <w:highlight w:val="yellow"/>
        </w:rPr>
        <w:t xml:space="preserve"> com </w:t>
      </w:r>
      <w:proofErr w:type="spellStart"/>
      <w:r w:rsidR="001E6E7E" w:rsidRPr="003006CD">
        <w:rPr>
          <w:rFonts w:ascii="Times New Roman" w:hAnsi="Times New Roman" w:cs="Times New Roman"/>
          <w:sz w:val="24"/>
          <w:szCs w:val="24"/>
          <w:highlight w:val="yellow"/>
        </w:rPr>
        <w:t>diferentes</w:t>
      </w:r>
      <w:proofErr w:type="spellEnd"/>
      <w:r w:rsidR="001E6E7E" w:rsidRPr="003006CD">
        <w:rPr>
          <w:rFonts w:ascii="Times New Roman" w:hAnsi="Times New Roman" w:cs="Times New Roman"/>
          <w:sz w:val="24"/>
          <w:szCs w:val="24"/>
          <w:highlight w:val="yellow"/>
        </w:rPr>
        <w:t xml:space="preserve"> </w:t>
      </w:r>
      <w:proofErr w:type="spellStart"/>
      <w:r w:rsidR="001E6E7E" w:rsidRPr="003006CD">
        <w:rPr>
          <w:rFonts w:ascii="Times New Roman" w:hAnsi="Times New Roman" w:cs="Times New Roman"/>
          <w:sz w:val="24"/>
          <w:szCs w:val="24"/>
          <w:highlight w:val="yellow"/>
        </w:rPr>
        <w:t>texturas</w:t>
      </w:r>
      <w:proofErr w:type="spellEnd"/>
      <w:r w:rsidR="001E6E7E" w:rsidRPr="003006CD">
        <w:rPr>
          <w:rFonts w:ascii="Times New Roman" w:hAnsi="Times New Roman" w:cs="Times New Roman"/>
          <w:sz w:val="24"/>
          <w:szCs w:val="24"/>
          <w:highlight w:val="yellow"/>
        </w:rPr>
        <w:t xml:space="preserve">. </w:t>
      </w:r>
      <w:proofErr w:type="gramStart"/>
      <w:r w:rsidR="001E6E7E" w:rsidRPr="003006CD">
        <w:rPr>
          <w:rFonts w:ascii="Times New Roman" w:hAnsi="Times New Roman" w:cs="Times New Roman"/>
          <w:sz w:val="24"/>
          <w:szCs w:val="24"/>
          <w:highlight w:val="yellow"/>
        </w:rPr>
        <w:t xml:space="preserve">A </w:t>
      </w:r>
      <w:proofErr w:type="spellStart"/>
      <w:r w:rsidR="001E6E7E" w:rsidRPr="003006CD">
        <w:rPr>
          <w:rFonts w:ascii="Times New Roman" w:hAnsi="Times New Roman" w:cs="Times New Roman"/>
          <w:sz w:val="24"/>
          <w:szCs w:val="24"/>
          <w:highlight w:val="yellow"/>
        </w:rPr>
        <w:t>noção</w:t>
      </w:r>
      <w:proofErr w:type="spellEnd"/>
      <w:r w:rsidR="001E6E7E" w:rsidRPr="003006CD">
        <w:rPr>
          <w:rFonts w:ascii="Times New Roman" w:hAnsi="Times New Roman" w:cs="Times New Roman"/>
          <w:sz w:val="24"/>
          <w:szCs w:val="24"/>
          <w:highlight w:val="yellow"/>
        </w:rPr>
        <w:t xml:space="preserve"> de </w:t>
      </w:r>
      <w:proofErr w:type="spellStart"/>
      <w:r w:rsidR="001E6E7E" w:rsidRPr="003006CD">
        <w:rPr>
          <w:rFonts w:ascii="Times New Roman" w:hAnsi="Times New Roman" w:cs="Times New Roman"/>
          <w:sz w:val="24"/>
          <w:szCs w:val="24"/>
          <w:highlight w:val="yellow"/>
        </w:rPr>
        <w:t>lacunaridade</w:t>
      </w:r>
      <w:proofErr w:type="spellEnd"/>
      <w:r w:rsidR="001E6E7E" w:rsidRPr="003006CD">
        <w:rPr>
          <w:rFonts w:ascii="Times New Roman" w:hAnsi="Times New Roman" w:cs="Times New Roman"/>
          <w:sz w:val="24"/>
          <w:szCs w:val="24"/>
          <w:highlight w:val="yellow"/>
        </w:rPr>
        <w:t xml:space="preserve">, o </w:t>
      </w:r>
      <w:proofErr w:type="spellStart"/>
      <w:r w:rsidR="001E6E7E" w:rsidRPr="003006CD">
        <w:rPr>
          <w:rFonts w:ascii="Times New Roman" w:hAnsi="Times New Roman" w:cs="Times New Roman"/>
          <w:sz w:val="24"/>
          <w:szCs w:val="24"/>
          <w:highlight w:val="yellow"/>
        </w:rPr>
        <w:t>qual</w:t>
      </w:r>
      <w:proofErr w:type="spellEnd"/>
      <w:r w:rsidR="001E6E7E" w:rsidRPr="003006CD">
        <w:rPr>
          <w:rFonts w:ascii="Times New Roman" w:hAnsi="Times New Roman" w:cs="Times New Roman"/>
          <w:sz w:val="24"/>
          <w:szCs w:val="24"/>
          <w:highlight w:val="yellow"/>
        </w:rPr>
        <w:t xml:space="preserve"> é </w:t>
      </w:r>
      <w:proofErr w:type="spellStart"/>
      <w:r w:rsidR="001E6E7E" w:rsidRPr="003006CD">
        <w:rPr>
          <w:rFonts w:ascii="Times New Roman" w:hAnsi="Times New Roman" w:cs="Times New Roman"/>
          <w:sz w:val="24"/>
          <w:szCs w:val="24"/>
          <w:highlight w:val="yellow"/>
        </w:rPr>
        <w:t>relacionado</w:t>
      </w:r>
      <w:proofErr w:type="spellEnd"/>
      <w:r w:rsidR="001E6E7E" w:rsidRPr="003006CD">
        <w:rPr>
          <w:rFonts w:ascii="Times New Roman" w:hAnsi="Times New Roman" w:cs="Times New Roman"/>
          <w:sz w:val="24"/>
          <w:szCs w:val="24"/>
          <w:highlight w:val="yellow"/>
        </w:rPr>
        <w:t xml:space="preserve"> </w:t>
      </w:r>
      <w:proofErr w:type="spellStart"/>
      <w:r w:rsidR="001E6E7E" w:rsidRPr="003006CD">
        <w:rPr>
          <w:rFonts w:ascii="Times New Roman" w:hAnsi="Times New Roman" w:cs="Times New Roman"/>
          <w:sz w:val="24"/>
          <w:szCs w:val="24"/>
          <w:highlight w:val="yellow"/>
        </w:rPr>
        <w:t>ao</w:t>
      </w:r>
      <w:proofErr w:type="spellEnd"/>
      <w:r w:rsidR="001E6E7E" w:rsidRPr="003006CD">
        <w:rPr>
          <w:rFonts w:ascii="Times New Roman" w:hAnsi="Times New Roman" w:cs="Times New Roman"/>
          <w:sz w:val="24"/>
          <w:szCs w:val="24"/>
          <w:highlight w:val="yellow"/>
        </w:rPr>
        <w:t xml:space="preserve"> </w:t>
      </w:r>
      <w:proofErr w:type="spellStart"/>
      <w:r w:rsidR="001E6E7E" w:rsidRPr="003006CD">
        <w:rPr>
          <w:rFonts w:ascii="Times New Roman" w:hAnsi="Times New Roman" w:cs="Times New Roman"/>
          <w:sz w:val="24"/>
          <w:szCs w:val="24"/>
          <w:highlight w:val="yellow"/>
        </w:rPr>
        <w:t>grau</w:t>
      </w:r>
      <w:proofErr w:type="spellEnd"/>
      <w:r w:rsidR="001E6E7E" w:rsidRPr="003006CD">
        <w:rPr>
          <w:rFonts w:ascii="Times New Roman" w:hAnsi="Times New Roman" w:cs="Times New Roman"/>
          <w:sz w:val="24"/>
          <w:szCs w:val="24"/>
          <w:highlight w:val="yellow"/>
        </w:rPr>
        <w:t xml:space="preserve"> de </w:t>
      </w:r>
      <w:proofErr w:type="spellStart"/>
      <w:r w:rsidR="001E6E7E" w:rsidRPr="003006CD">
        <w:rPr>
          <w:rFonts w:ascii="Times New Roman" w:hAnsi="Times New Roman" w:cs="Times New Roman"/>
          <w:sz w:val="24"/>
          <w:szCs w:val="24"/>
          <w:highlight w:val="yellow"/>
        </w:rPr>
        <w:t>invariância</w:t>
      </w:r>
      <w:proofErr w:type="spellEnd"/>
      <w:r w:rsidR="001E6E7E" w:rsidRPr="003006CD">
        <w:rPr>
          <w:rFonts w:ascii="Times New Roman" w:hAnsi="Times New Roman" w:cs="Times New Roman"/>
          <w:sz w:val="24"/>
          <w:szCs w:val="24"/>
          <w:highlight w:val="yellow"/>
        </w:rPr>
        <w:t xml:space="preserve"> </w:t>
      </w:r>
      <w:proofErr w:type="spellStart"/>
      <w:r w:rsidR="001E6E7E" w:rsidRPr="003006CD">
        <w:rPr>
          <w:rFonts w:ascii="Times New Roman" w:hAnsi="Times New Roman" w:cs="Times New Roman"/>
          <w:sz w:val="24"/>
          <w:szCs w:val="24"/>
          <w:highlight w:val="yellow"/>
        </w:rPr>
        <w:t>translacional</w:t>
      </w:r>
      <w:proofErr w:type="spellEnd"/>
      <w:r w:rsidR="001E6E7E" w:rsidRPr="003006CD">
        <w:rPr>
          <w:rFonts w:ascii="Times New Roman" w:hAnsi="Times New Roman" w:cs="Times New Roman"/>
          <w:sz w:val="24"/>
          <w:szCs w:val="24"/>
          <w:highlight w:val="yellow"/>
        </w:rPr>
        <w:t xml:space="preserve">, </w:t>
      </w:r>
      <w:proofErr w:type="spellStart"/>
      <w:r w:rsidR="001E6E7E" w:rsidRPr="003006CD">
        <w:rPr>
          <w:rFonts w:ascii="Times New Roman" w:hAnsi="Times New Roman" w:cs="Times New Roman"/>
          <w:sz w:val="24"/>
          <w:szCs w:val="24"/>
          <w:highlight w:val="yellow"/>
        </w:rPr>
        <w:t>faz</w:t>
      </w:r>
      <w:proofErr w:type="spellEnd"/>
      <w:r w:rsidR="001E6E7E" w:rsidRPr="003006CD">
        <w:rPr>
          <w:rFonts w:ascii="Times New Roman" w:hAnsi="Times New Roman" w:cs="Times New Roman"/>
          <w:sz w:val="24"/>
          <w:szCs w:val="24"/>
          <w:highlight w:val="yellow"/>
        </w:rPr>
        <w:t xml:space="preserve"> </w:t>
      </w:r>
      <w:proofErr w:type="spellStart"/>
      <w:r w:rsidR="001E6E7E" w:rsidRPr="003006CD">
        <w:rPr>
          <w:rFonts w:ascii="Times New Roman" w:hAnsi="Times New Roman" w:cs="Times New Roman"/>
          <w:sz w:val="24"/>
          <w:szCs w:val="24"/>
          <w:highlight w:val="yellow"/>
        </w:rPr>
        <w:t>possóvel</w:t>
      </w:r>
      <w:proofErr w:type="spellEnd"/>
      <w:r w:rsidR="001E6E7E" w:rsidRPr="003006CD">
        <w:rPr>
          <w:rFonts w:ascii="Times New Roman" w:hAnsi="Times New Roman" w:cs="Times New Roman"/>
          <w:sz w:val="24"/>
          <w:szCs w:val="24"/>
          <w:highlight w:val="yellow"/>
        </w:rPr>
        <w:t xml:space="preserve"> </w:t>
      </w:r>
      <w:proofErr w:type="spellStart"/>
      <w:r w:rsidR="001E6E7E" w:rsidRPr="003006CD">
        <w:rPr>
          <w:rFonts w:ascii="Times New Roman" w:hAnsi="Times New Roman" w:cs="Times New Roman"/>
          <w:sz w:val="24"/>
          <w:szCs w:val="24"/>
          <w:highlight w:val="yellow"/>
        </w:rPr>
        <w:t>distinguir</w:t>
      </w:r>
      <w:proofErr w:type="spellEnd"/>
      <w:r w:rsidR="001E6E7E" w:rsidRPr="003006CD">
        <w:rPr>
          <w:rFonts w:ascii="Times New Roman" w:hAnsi="Times New Roman" w:cs="Times New Roman"/>
          <w:sz w:val="24"/>
          <w:szCs w:val="24"/>
          <w:highlight w:val="yellow"/>
        </w:rPr>
        <w:t xml:space="preserve"> entre </w:t>
      </w:r>
      <w:proofErr w:type="spellStart"/>
      <w:r w:rsidR="001E6E7E" w:rsidRPr="003006CD">
        <w:rPr>
          <w:rFonts w:ascii="Times New Roman" w:hAnsi="Times New Roman" w:cs="Times New Roman"/>
          <w:sz w:val="24"/>
          <w:szCs w:val="24"/>
          <w:highlight w:val="yellow"/>
        </w:rPr>
        <w:t>esses</w:t>
      </w:r>
      <w:proofErr w:type="spellEnd"/>
      <w:r w:rsidR="001E6E7E" w:rsidRPr="003006CD">
        <w:rPr>
          <w:rFonts w:ascii="Times New Roman" w:hAnsi="Times New Roman" w:cs="Times New Roman"/>
          <w:sz w:val="24"/>
          <w:szCs w:val="24"/>
          <w:highlight w:val="yellow"/>
        </w:rPr>
        <w:t xml:space="preserve"> </w:t>
      </w:r>
      <w:proofErr w:type="spellStart"/>
      <w:r w:rsidR="001E6E7E" w:rsidRPr="003006CD">
        <w:rPr>
          <w:rFonts w:ascii="Times New Roman" w:hAnsi="Times New Roman" w:cs="Times New Roman"/>
          <w:sz w:val="24"/>
          <w:szCs w:val="24"/>
          <w:highlight w:val="yellow"/>
        </w:rPr>
        <w:t>diferentes</w:t>
      </w:r>
      <w:proofErr w:type="spellEnd"/>
      <w:r w:rsidR="001E6E7E" w:rsidRPr="003006CD">
        <w:rPr>
          <w:rFonts w:ascii="Times New Roman" w:hAnsi="Times New Roman" w:cs="Times New Roman"/>
          <w:sz w:val="24"/>
          <w:szCs w:val="24"/>
          <w:highlight w:val="yellow"/>
        </w:rPr>
        <w:t xml:space="preserve"> </w:t>
      </w:r>
      <w:proofErr w:type="spellStart"/>
      <w:r w:rsidR="001E6E7E" w:rsidRPr="003006CD">
        <w:rPr>
          <w:rFonts w:ascii="Times New Roman" w:hAnsi="Times New Roman" w:cs="Times New Roman"/>
          <w:sz w:val="24"/>
          <w:szCs w:val="24"/>
          <w:highlight w:val="yellow"/>
        </w:rPr>
        <w:t>conjuntos</w:t>
      </w:r>
      <w:proofErr w:type="spellEnd"/>
      <w:r w:rsidR="001E6E7E" w:rsidRPr="003006CD">
        <w:rPr>
          <w:rFonts w:ascii="Times New Roman" w:hAnsi="Times New Roman" w:cs="Times New Roman"/>
          <w:sz w:val="24"/>
          <w:szCs w:val="24"/>
          <w:highlight w:val="yellow"/>
        </w:rPr>
        <w:t>.</w:t>
      </w:r>
      <w:proofErr w:type="gramEnd"/>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910E0E" w:rsidP="00910E0E">
      <w:pPr>
        <w:spacing w:after="0" w:line="240" w:lineRule="auto"/>
        <w:rPr>
          <w:rFonts w:ascii="Times New Roman" w:hAnsi="Times New Roman" w:cs="Times New Roman"/>
          <w:sz w:val="24"/>
          <w:szCs w:val="24"/>
        </w:rPr>
      </w:pPr>
      <w:r>
        <w:rPr>
          <w:rFonts w:ascii="Times New Roman" w:hAnsi="Times New Roman" w:cs="Times New Roman"/>
          <w:noProof/>
          <w:sz w:val="24"/>
          <w:szCs w:val="24"/>
          <w:lang w:val="pt-BR" w:eastAsia="pt-BR"/>
        </w:rPr>
        <w:drawing>
          <wp:anchor distT="0" distB="0" distL="114300" distR="114300" simplePos="0" relativeHeight="251664384" behindDoc="1" locked="0" layoutInCell="1" allowOverlap="1">
            <wp:simplePos x="0" y="0"/>
            <wp:positionH relativeFrom="column">
              <wp:posOffset>2192694</wp:posOffset>
            </wp:positionH>
            <wp:positionV relativeFrom="paragraph">
              <wp:posOffset>3577</wp:posOffset>
            </wp:positionV>
            <wp:extent cx="4877370" cy="2639601"/>
            <wp:effectExtent l="1905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4878718" cy="2640330"/>
                    </a:xfrm>
                    <a:prstGeom prst="rect">
                      <a:avLst/>
                    </a:prstGeom>
                    <a:noFill/>
                    <a:ln w="9525">
                      <a:noFill/>
                      <a:miter lim="800000"/>
                      <a:headEnd/>
                      <a:tailEnd/>
                    </a:ln>
                  </pic:spPr>
                </pic:pic>
              </a:graphicData>
            </a:graphic>
          </wp:anchor>
        </w:drawing>
      </w: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FE0778" w:rsidP="00910E0E">
      <w:pPr>
        <w:spacing w:after="0" w:line="240" w:lineRule="auto"/>
        <w:jc w:val="center"/>
        <w:rPr>
          <w:rFonts w:ascii="Times New Roman" w:hAnsi="Times New Roman" w:cs="Times New Roman"/>
          <w:sz w:val="24"/>
          <w:szCs w:val="24"/>
        </w:rPr>
      </w:pPr>
      <w:proofErr w:type="gramStart"/>
      <w:r w:rsidRPr="003006CD">
        <w:rPr>
          <w:rFonts w:ascii="Times New Roman" w:hAnsi="Times New Roman" w:cs="Times New Roman"/>
          <w:sz w:val="24"/>
          <w:szCs w:val="24"/>
        </w:rPr>
        <w:t>Figure 1.</w:t>
      </w:r>
      <w:proofErr w:type="gramEnd"/>
      <w:r w:rsidRPr="003006CD">
        <w:rPr>
          <w:rFonts w:ascii="Times New Roman" w:hAnsi="Times New Roman" w:cs="Times New Roman"/>
          <w:sz w:val="24"/>
          <w:szCs w:val="24"/>
        </w:rPr>
        <w:t xml:space="preserve"> </w:t>
      </w:r>
      <w:proofErr w:type="spellStart"/>
      <w:r w:rsidRPr="003006CD">
        <w:rPr>
          <w:rFonts w:ascii="Times New Roman" w:hAnsi="Times New Roman" w:cs="Times New Roman"/>
          <w:sz w:val="24"/>
          <w:szCs w:val="24"/>
        </w:rPr>
        <w:t>Exemplo</w:t>
      </w:r>
      <w:proofErr w:type="spellEnd"/>
      <w:r w:rsidRPr="003006CD">
        <w:rPr>
          <w:rFonts w:ascii="Times New Roman" w:hAnsi="Times New Roman" w:cs="Times New Roman"/>
          <w:sz w:val="24"/>
          <w:szCs w:val="24"/>
        </w:rPr>
        <w:t xml:space="preserve"> de </w:t>
      </w:r>
      <w:proofErr w:type="spellStart"/>
      <w:r w:rsidRPr="003006CD">
        <w:rPr>
          <w:rFonts w:ascii="Times New Roman" w:hAnsi="Times New Roman" w:cs="Times New Roman"/>
          <w:sz w:val="24"/>
          <w:szCs w:val="24"/>
        </w:rPr>
        <w:t>lacunaridade</w:t>
      </w:r>
      <w:proofErr w:type="spellEnd"/>
      <w:r w:rsidRPr="003006CD">
        <w:rPr>
          <w:rFonts w:ascii="Times New Roman" w:hAnsi="Times New Roman" w:cs="Times New Roman"/>
          <w:sz w:val="24"/>
          <w:szCs w:val="24"/>
        </w:rPr>
        <w:t xml:space="preserve"> de </w:t>
      </w:r>
      <w:proofErr w:type="spellStart"/>
      <w:r w:rsidRPr="003006CD">
        <w:rPr>
          <w:rFonts w:ascii="Times New Roman" w:hAnsi="Times New Roman" w:cs="Times New Roman"/>
          <w:sz w:val="24"/>
          <w:szCs w:val="24"/>
        </w:rPr>
        <w:t>três</w:t>
      </w:r>
      <w:proofErr w:type="spellEnd"/>
      <w:r w:rsidRPr="003006CD">
        <w:rPr>
          <w:rFonts w:ascii="Times New Roman" w:hAnsi="Times New Roman" w:cs="Times New Roman"/>
          <w:sz w:val="24"/>
          <w:szCs w:val="24"/>
        </w:rPr>
        <w:t xml:space="preserve"> </w:t>
      </w:r>
      <w:proofErr w:type="spellStart"/>
      <w:r w:rsidRPr="003006CD">
        <w:rPr>
          <w:rFonts w:ascii="Times New Roman" w:hAnsi="Times New Roman" w:cs="Times New Roman"/>
          <w:sz w:val="24"/>
          <w:szCs w:val="24"/>
        </w:rPr>
        <w:t>mapas</w:t>
      </w:r>
      <w:proofErr w:type="spellEnd"/>
      <w:r w:rsidR="002B4315" w:rsidRPr="003006CD">
        <w:rPr>
          <w:rFonts w:ascii="Times New Roman" w:hAnsi="Times New Roman" w:cs="Times New Roman"/>
          <w:sz w:val="24"/>
          <w:szCs w:val="24"/>
        </w:rPr>
        <w:t xml:space="preserve"> </w:t>
      </w:r>
      <w:proofErr w:type="gramStart"/>
      <w:r w:rsidR="002B4315" w:rsidRPr="003006CD">
        <w:rPr>
          <w:rFonts w:ascii="Times New Roman" w:hAnsi="Times New Roman" w:cs="Times New Roman"/>
          <w:sz w:val="24"/>
          <w:szCs w:val="24"/>
        </w:rPr>
        <w:t>8x8 ,</w:t>
      </w:r>
      <w:proofErr w:type="gramEnd"/>
      <w:r w:rsidR="002B4315" w:rsidRPr="003006CD">
        <w:rPr>
          <w:rFonts w:ascii="Times New Roman" w:hAnsi="Times New Roman" w:cs="Times New Roman"/>
          <w:sz w:val="24"/>
          <w:szCs w:val="24"/>
        </w:rPr>
        <w:t xml:space="preserve"> </w:t>
      </w:r>
      <w:r w:rsidRPr="003006CD">
        <w:rPr>
          <w:rFonts w:ascii="Times New Roman" w:hAnsi="Times New Roman" w:cs="Times New Roman"/>
          <w:sz w:val="24"/>
          <w:szCs w:val="24"/>
        </w:rPr>
        <w:t xml:space="preserve">com a </w:t>
      </w:r>
      <w:proofErr w:type="spellStart"/>
      <w:r w:rsidRPr="003006CD">
        <w:rPr>
          <w:rFonts w:ascii="Times New Roman" w:hAnsi="Times New Roman" w:cs="Times New Roman"/>
          <w:sz w:val="24"/>
          <w:szCs w:val="24"/>
        </w:rPr>
        <w:t>mesma</w:t>
      </w:r>
      <w:proofErr w:type="spellEnd"/>
      <w:r w:rsidR="002B4315" w:rsidRPr="003006CD">
        <w:rPr>
          <w:rFonts w:ascii="Times New Roman" w:hAnsi="Times New Roman" w:cs="Times New Roman"/>
          <w:sz w:val="24"/>
          <w:szCs w:val="24"/>
        </w:rPr>
        <w:t xml:space="preserve"> </w:t>
      </w:r>
      <w:proofErr w:type="spellStart"/>
      <w:r w:rsidR="002B4315" w:rsidRPr="003006CD">
        <w:rPr>
          <w:rFonts w:ascii="Times New Roman" w:hAnsi="Times New Roman" w:cs="Times New Roman"/>
          <w:sz w:val="24"/>
          <w:szCs w:val="24"/>
        </w:rPr>
        <w:t>dimens</w:t>
      </w:r>
      <w:r w:rsidRPr="003006CD">
        <w:rPr>
          <w:rFonts w:ascii="Times New Roman" w:hAnsi="Times New Roman" w:cs="Times New Roman"/>
          <w:sz w:val="24"/>
          <w:szCs w:val="24"/>
        </w:rPr>
        <w:t>ão</w:t>
      </w:r>
      <w:proofErr w:type="spellEnd"/>
      <w:r w:rsidRPr="003006CD">
        <w:rPr>
          <w:rFonts w:ascii="Times New Roman" w:hAnsi="Times New Roman" w:cs="Times New Roman"/>
          <w:sz w:val="24"/>
          <w:szCs w:val="24"/>
        </w:rPr>
        <w:t xml:space="preserve"> fractal</w:t>
      </w:r>
      <w:r w:rsidR="002B4315" w:rsidRPr="003006CD">
        <w:rPr>
          <w:rFonts w:ascii="Times New Roman" w:hAnsi="Times New Roman" w:cs="Times New Roman"/>
          <w:sz w:val="24"/>
          <w:szCs w:val="24"/>
        </w:rPr>
        <w:t xml:space="preserve"> </w:t>
      </w:r>
      <w:r w:rsidR="002B4315" w:rsidRPr="003006CD">
        <w:rPr>
          <w:rFonts w:ascii="Times New Roman" w:hAnsi="Times New Roman" w:cs="Times New Roman"/>
          <w:position w:val="-28"/>
          <w:sz w:val="24"/>
          <w:szCs w:val="24"/>
        </w:rPr>
        <w:object w:dxaOrig="20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2pt;height:32.35pt" o:ole="">
            <v:imagedata r:id="rId6" o:title=""/>
          </v:shape>
          <o:OLEObject Type="Embed" ProgID="Equation.3" ShapeID="_x0000_i1025" DrawAspect="Content" ObjectID="_1691420015" r:id="rId7"/>
        </w:object>
      </w:r>
      <w:r w:rsidR="002B4315" w:rsidRPr="003006CD">
        <w:rPr>
          <w:rFonts w:ascii="Times New Roman" w:hAnsi="Times New Roman" w:cs="Times New Roman"/>
          <w:sz w:val="24"/>
          <w:szCs w:val="24"/>
        </w:rPr>
        <w:t>(</w:t>
      </w:r>
      <w:proofErr w:type="spellStart"/>
      <w:r w:rsidRPr="003006CD">
        <w:rPr>
          <w:rFonts w:ascii="Times New Roman" w:hAnsi="Times New Roman" w:cs="Times New Roman"/>
          <w:sz w:val="24"/>
          <w:szCs w:val="24"/>
        </w:rPr>
        <w:t>adaptado</w:t>
      </w:r>
      <w:proofErr w:type="spellEnd"/>
      <w:r w:rsidRPr="003006CD">
        <w:rPr>
          <w:rFonts w:ascii="Times New Roman" w:hAnsi="Times New Roman" w:cs="Times New Roman"/>
          <w:sz w:val="24"/>
          <w:szCs w:val="24"/>
        </w:rPr>
        <w:t xml:space="preserve"> de</w:t>
      </w:r>
      <w:r w:rsidR="002B4315" w:rsidRPr="003006CD">
        <w:rPr>
          <w:rFonts w:ascii="Times New Roman" w:hAnsi="Times New Roman" w:cs="Times New Roman"/>
          <w:sz w:val="24"/>
          <w:szCs w:val="24"/>
        </w:rPr>
        <w:t xml:space="preserve"> Ref. [4])</w:t>
      </w:r>
    </w:p>
    <w:p w:rsidR="002B4315" w:rsidRPr="003006CD" w:rsidRDefault="002B4315" w:rsidP="00910E0E">
      <w:pPr>
        <w:spacing w:after="0" w:line="240" w:lineRule="auto"/>
        <w:jc w:val="both"/>
        <w:rPr>
          <w:rFonts w:ascii="Times New Roman" w:hAnsi="Times New Roman" w:cs="Times New Roman"/>
          <w:sz w:val="24"/>
          <w:szCs w:val="24"/>
        </w:rPr>
      </w:pPr>
      <w:r w:rsidRPr="003006CD">
        <w:rPr>
          <w:rFonts w:ascii="Times New Roman" w:hAnsi="Times New Roman" w:cs="Times New Roman"/>
          <w:sz w:val="24"/>
          <w:szCs w:val="24"/>
        </w:rPr>
        <w:t xml:space="preserve">The concept of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was introduced by Mandelbrot [1] as a measure of the distribution of gap sizes in the fractal object.</w:t>
      </w:r>
      <w:r w:rsidR="00FE0778" w:rsidRPr="003006CD">
        <w:rPr>
          <w:rFonts w:ascii="Times New Roman" w:hAnsi="Times New Roman" w:cs="Times New Roman"/>
          <w:sz w:val="24"/>
          <w:szCs w:val="24"/>
        </w:rPr>
        <w:t xml:space="preserve"> </w:t>
      </w:r>
      <w:r w:rsidRPr="003006CD">
        <w:rPr>
          <w:rFonts w:ascii="Times New Roman" w:hAnsi="Times New Roman" w:cs="Times New Roman"/>
          <w:sz w:val="24"/>
          <w:szCs w:val="24"/>
        </w:rPr>
        <w:t xml:space="preserve">Geometric objects with gap sizes distributed over a wide range have greater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than those with smaller and more uniform gaps.</w:t>
      </w:r>
      <w:r w:rsidR="005070AB" w:rsidRPr="003006CD">
        <w:rPr>
          <w:rFonts w:ascii="Times New Roman" w:hAnsi="Times New Roman" w:cs="Times New Roman"/>
          <w:sz w:val="24"/>
          <w:szCs w:val="24"/>
        </w:rPr>
        <w:t xml:space="preserve"> </w:t>
      </w:r>
      <w:proofErr w:type="spellStart"/>
      <w:r w:rsidRPr="003006CD">
        <w:rPr>
          <w:rFonts w:ascii="Times New Roman" w:hAnsi="Times New Roman" w:cs="Times New Roman"/>
          <w:sz w:val="24"/>
          <w:szCs w:val="24"/>
        </w:rPr>
        <w:t>Gefen</w:t>
      </w:r>
      <w:proofErr w:type="spellEnd"/>
      <w:r w:rsidRPr="003006CD">
        <w:rPr>
          <w:rFonts w:ascii="Times New Roman" w:hAnsi="Times New Roman" w:cs="Times New Roman"/>
          <w:sz w:val="24"/>
          <w:szCs w:val="24"/>
        </w:rPr>
        <w:t xml:space="preserve"> et al. [2] related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with deviation of a geometric object from translational invariance.  Geometric objects with low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are homogeneous and </w:t>
      </w:r>
      <w:proofErr w:type="spellStart"/>
      <w:r w:rsidRPr="003006CD">
        <w:rPr>
          <w:rFonts w:ascii="Times New Roman" w:hAnsi="Times New Roman" w:cs="Times New Roman"/>
          <w:sz w:val="24"/>
          <w:szCs w:val="24"/>
        </w:rPr>
        <w:t>translationally</w:t>
      </w:r>
      <w:proofErr w:type="spellEnd"/>
      <w:r w:rsidRPr="003006CD">
        <w:rPr>
          <w:rFonts w:ascii="Times New Roman" w:hAnsi="Times New Roman" w:cs="Times New Roman"/>
          <w:sz w:val="24"/>
          <w:szCs w:val="24"/>
        </w:rPr>
        <w:t xml:space="preserve"> invariant, while   geometric objects that have high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are heterogeneous and not </w:t>
      </w:r>
      <w:proofErr w:type="spellStart"/>
      <w:r w:rsidRPr="003006CD">
        <w:rPr>
          <w:rFonts w:ascii="Times New Roman" w:hAnsi="Times New Roman" w:cs="Times New Roman"/>
          <w:sz w:val="24"/>
          <w:szCs w:val="24"/>
        </w:rPr>
        <w:t>translationally</w:t>
      </w:r>
      <w:proofErr w:type="spellEnd"/>
      <w:r w:rsidRPr="003006CD">
        <w:rPr>
          <w:rFonts w:ascii="Times New Roman" w:hAnsi="Times New Roman" w:cs="Times New Roman"/>
          <w:sz w:val="24"/>
          <w:szCs w:val="24"/>
        </w:rPr>
        <w:t xml:space="preserve"> invariant.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is scale depended measure because structures that are homogeneous at small scale can be heterogeneous at large scale and vice versa.</w:t>
      </w:r>
    </w:p>
    <w:p w:rsidR="002B4315" w:rsidRPr="003006CD" w:rsidRDefault="002B4315" w:rsidP="00910E0E">
      <w:pPr>
        <w:spacing w:after="0" w:line="240" w:lineRule="auto"/>
        <w:jc w:val="both"/>
        <w:rPr>
          <w:rFonts w:ascii="Times New Roman" w:hAnsi="Times New Roman" w:cs="Times New Roman"/>
          <w:position w:val="-10"/>
          <w:sz w:val="24"/>
          <w:szCs w:val="24"/>
        </w:rPr>
      </w:pPr>
    </w:p>
    <w:p w:rsidR="005070AB" w:rsidRPr="003006CD" w:rsidRDefault="005070AB" w:rsidP="00910E0E">
      <w:pPr>
        <w:spacing w:after="0" w:line="240" w:lineRule="auto"/>
        <w:jc w:val="both"/>
        <w:rPr>
          <w:rFonts w:ascii="Times New Roman" w:hAnsi="Times New Roman" w:cs="Times New Roman"/>
          <w:position w:val="-10"/>
          <w:sz w:val="24"/>
          <w:szCs w:val="24"/>
        </w:rPr>
      </w:pPr>
      <w:r w:rsidRPr="003006CD">
        <w:rPr>
          <w:rFonts w:ascii="Times New Roman" w:hAnsi="Times New Roman" w:cs="Times New Roman"/>
          <w:position w:val="-10"/>
          <w:sz w:val="24"/>
          <w:szCs w:val="24"/>
          <w:highlight w:val="yellow"/>
        </w:rPr>
        <w:t xml:space="preserve">O </w:t>
      </w:r>
      <w:proofErr w:type="spellStart"/>
      <w:r w:rsidRPr="003006CD">
        <w:rPr>
          <w:rFonts w:ascii="Times New Roman" w:hAnsi="Times New Roman" w:cs="Times New Roman"/>
          <w:position w:val="-10"/>
          <w:sz w:val="24"/>
          <w:szCs w:val="24"/>
          <w:highlight w:val="yellow"/>
        </w:rPr>
        <w:t>conceito</w:t>
      </w:r>
      <w:proofErr w:type="spellEnd"/>
      <w:r w:rsidRPr="003006CD">
        <w:rPr>
          <w:rFonts w:ascii="Times New Roman" w:hAnsi="Times New Roman" w:cs="Times New Roman"/>
          <w:position w:val="-10"/>
          <w:sz w:val="24"/>
          <w:szCs w:val="24"/>
          <w:highlight w:val="yellow"/>
        </w:rPr>
        <w:t xml:space="preserve"> de </w:t>
      </w:r>
      <w:proofErr w:type="spellStart"/>
      <w:r w:rsidRPr="003006CD">
        <w:rPr>
          <w:rFonts w:ascii="Times New Roman" w:hAnsi="Times New Roman" w:cs="Times New Roman"/>
          <w:position w:val="-10"/>
          <w:sz w:val="24"/>
          <w:szCs w:val="24"/>
          <w:highlight w:val="yellow"/>
        </w:rPr>
        <w:t>lacunaridade</w:t>
      </w:r>
      <w:proofErr w:type="spellEnd"/>
      <w:r w:rsidRPr="003006CD">
        <w:rPr>
          <w:rFonts w:ascii="Times New Roman" w:hAnsi="Times New Roman" w:cs="Times New Roman"/>
          <w:position w:val="-10"/>
          <w:sz w:val="24"/>
          <w:szCs w:val="24"/>
          <w:highlight w:val="yellow"/>
        </w:rPr>
        <w:t xml:space="preserve"> </w:t>
      </w:r>
      <w:proofErr w:type="spellStart"/>
      <w:r w:rsidRPr="003006CD">
        <w:rPr>
          <w:rFonts w:ascii="Times New Roman" w:hAnsi="Times New Roman" w:cs="Times New Roman"/>
          <w:position w:val="-10"/>
          <w:sz w:val="24"/>
          <w:szCs w:val="24"/>
          <w:highlight w:val="yellow"/>
        </w:rPr>
        <w:t>foi</w:t>
      </w:r>
      <w:proofErr w:type="spellEnd"/>
      <w:r w:rsidRPr="003006CD">
        <w:rPr>
          <w:rFonts w:ascii="Times New Roman" w:hAnsi="Times New Roman" w:cs="Times New Roman"/>
          <w:position w:val="-10"/>
          <w:sz w:val="24"/>
          <w:szCs w:val="24"/>
          <w:highlight w:val="yellow"/>
        </w:rPr>
        <w:t xml:space="preserve"> </w:t>
      </w:r>
      <w:proofErr w:type="spellStart"/>
      <w:r w:rsidRPr="003006CD">
        <w:rPr>
          <w:rFonts w:ascii="Times New Roman" w:hAnsi="Times New Roman" w:cs="Times New Roman"/>
          <w:position w:val="-10"/>
          <w:sz w:val="24"/>
          <w:szCs w:val="24"/>
          <w:highlight w:val="yellow"/>
        </w:rPr>
        <w:t>introduzido</w:t>
      </w:r>
      <w:proofErr w:type="spellEnd"/>
      <w:r w:rsidRPr="003006CD">
        <w:rPr>
          <w:rFonts w:ascii="Times New Roman" w:hAnsi="Times New Roman" w:cs="Times New Roman"/>
          <w:position w:val="-10"/>
          <w:sz w:val="24"/>
          <w:szCs w:val="24"/>
          <w:highlight w:val="yellow"/>
        </w:rPr>
        <w:t xml:space="preserve"> </w:t>
      </w:r>
      <w:proofErr w:type="spellStart"/>
      <w:r w:rsidRPr="003006CD">
        <w:rPr>
          <w:rFonts w:ascii="Times New Roman" w:hAnsi="Times New Roman" w:cs="Times New Roman"/>
          <w:position w:val="-10"/>
          <w:sz w:val="24"/>
          <w:szCs w:val="24"/>
          <w:highlight w:val="yellow"/>
        </w:rPr>
        <w:t>por</w:t>
      </w:r>
      <w:proofErr w:type="spellEnd"/>
      <w:r w:rsidRPr="003006CD">
        <w:rPr>
          <w:rFonts w:ascii="Times New Roman" w:hAnsi="Times New Roman" w:cs="Times New Roman"/>
          <w:position w:val="-10"/>
          <w:sz w:val="24"/>
          <w:szCs w:val="24"/>
          <w:highlight w:val="yellow"/>
        </w:rPr>
        <w:t xml:space="preserve"> Mandelbrot </w:t>
      </w:r>
      <w:proofErr w:type="spellStart"/>
      <w:proofErr w:type="gramStart"/>
      <w:r w:rsidRPr="003006CD">
        <w:rPr>
          <w:rFonts w:ascii="Times New Roman" w:hAnsi="Times New Roman" w:cs="Times New Roman"/>
          <w:position w:val="-10"/>
          <w:sz w:val="24"/>
          <w:szCs w:val="24"/>
          <w:highlight w:val="yellow"/>
        </w:rPr>
        <w:t>como</w:t>
      </w:r>
      <w:proofErr w:type="spellEnd"/>
      <w:proofErr w:type="gramEnd"/>
      <w:r w:rsidRPr="003006CD">
        <w:rPr>
          <w:rFonts w:ascii="Times New Roman" w:hAnsi="Times New Roman" w:cs="Times New Roman"/>
          <w:position w:val="-10"/>
          <w:sz w:val="24"/>
          <w:szCs w:val="24"/>
          <w:highlight w:val="yellow"/>
        </w:rPr>
        <w:t xml:space="preserve"> </w:t>
      </w:r>
      <w:proofErr w:type="spellStart"/>
      <w:r w:rsidRPr="003006CD">
        <w:rPr>
          <w:rFonts w:ascii="Times New Roman" w:hAnsi="Times New Roman" w:cs="Times New Roman"/>
          <w:position w:val="-10"/>
          <w:sz w:val="24"/>
          <w:szCs w:val="24"/>
          <w:highlight w:val="yellow"/>
        </w:rPr>
        <w:t>uma</w:t>
      </w:r>
      <w:proofErr w:type="spellEnd"/>
      <w:r w:rsidRPr="003006CD">
        <w:rPr>
          <w:rFonts w:ascii="Times New Roman" w:hAnsi="Times New Roman" w:cs="Times New Roman"/>
          <w:position w:val="-10"/>
          <w:sz w:val="24"/>
          <w:szCs w:val="24"/>
          <w:highlight w:val="yellow"/>
        </w:rPr>
        <w:t xml:space="preserve"> </w:t>
      </w:r>
      <w:proofErr w:type="spellStart"/>
      <w:r w:rsidRPr="003006CD">
        <w:rPr>
          <w:rFonts w:ascii="Times New Roman" w:hAnsi="Times New Roman" w:cs="Times New Roman"/>
          <w:position w:val="-10"/>
          <w:sz w:val="24"/>
          <w:szCs w:val="24"/>
          <w:highlight w:val="yellow"/>
        </w:rPr>
        <w:t>medida</w:t>
      </w:r>
      <w:proofErr w:type="spellEnd"/>
      <w:r w:rsidRPr="003006CD">
        <w:rPr>
          <w:rFonts w:ascii="Times New Roman" w:hAnsi="Times New Roman" w:cs="Times New Roman"/>
          <w:position w:val="-10"/>
          <w:sz w:val="24"/>
          <w:szCs w:val="24"/>
          <w:highlight w:val="yellow"/>
        </w:rPr>
        <w:t xml:space="preserve"> </w:t>
      </w:r>
      <w:proofErr w:type="spellStart"/>
      <w:r w:rsidRPr="003006CD">
        <w:rPr>
          <w:rFonts w:ascii="Times New Roman" w:hAnsi="Times New Roman" w:cs="Times New Roman"/>
          <w:position w:val="-10"/>
          <w:sz w:val="24"/>
          <w:szCs w:val="24"/>
          <w:highlight w:val="yellow"/>
        </w:rPr>
        <w:t>da</w:t>
      </w:r>
      <w:proofErr w:type="spellEnd"/>
      <w:r w:rsidRPr="003006CD">
        <w:rPr>
          <w:rFonts w:ascii="Times New Roman" w:hAnsi="Times New Roman" w:cs="Times New Roman"/>
          <w:position w:val="-10"/>
          <w:sz w:val="24"/>
          <w:szCs w:val="24"/>
          <w:highlight w:val="yellow"/>
        </w:rPr>
        <w:t xml:space="preserve"> </w:t>
      </w:r>
      <w:proofErr w:type="spellStart"/>
      <w:r w:rsidRPr="003006CD">
        <w:rPr>
          <w:rFonts w:ascii="Times New Roman" w:hAnsi="Times New Roman" w:cs="Times New Roman"/>
          <w:position w:val="-10"/>
          <w:sz w:val="24"/>
          <w:szCs w:val="24"/>
          <w:highlight w:val="yellow"/>
        </w:rPr>
        <w:t>distribuição</w:t>
      </w:r>
      <w:proofErr w:type="spellEnd"/>
      <w:r w:rsidRPr="003006CD">
        <w:rPr>
          <w:rFonts w:ascii="Times New Roman" w:hAnsi="Times New Roman" w:cs="Times New Roman"/>
          <w:position w:val="-10"/>
          <w:sz w:val="24"/>
          <w:szCs w:val="24"/>
          <w:highlight w:val="yellow"/>
        </w:rPr>
        <w:t xml:space="preserve"> de </w:t>
      </w:r>
      <w:proofErr w:type="spellStart"/>
      <w:r w:rsidRPr="003006CD">
        <w:rPr>
          <w:rFonts w:ascii="Times New Roman" w:hAnsi="Times New Roman" w:cs="Times New Roman"/>
          <w:position w:val="-10"/>
          <w:sz w:val="24"/>
          <w:szCs w:val="24"/>
          <w:highlight w:val="yellow"/>
        </w:rPr>
        <w:t>tamanho</w:t>
      </w:r>
      <w:proofErr w:type="spellEnd"/>
      <w:r w:rsidRPr="003006CD">
        <w:rPr>
          <w:rFonts w:ascii="Times New Roman" w:hAnsi="Times New Roman" w:cs="Times New Roman"/>
          <w:position w:val="-10"/>
          <w:sz w:val="24"/>
          <w:szCs w:val="24"/>
          <w:highlight w:val="yellow"/>
        </w:rPr>
        <w:t xml:space="preserve"> de lacunas </w:t>
      </w:r>
      <w:proofErr w:type="spellStart"/>
      <w:r w:rsidRPr="003006CD">
        <w:rPr>
          <w:rFonts w:ascii="Times New Roman" w:hAnsi="Times New Roman" w:cs="Times New Roman"/>
          <w:position w:val="-10"/>
          <w:sz w:val="24"/>
          <w:szCs w:val="24"/>
          <w:highlight w:val="yellow"/>
        </w:rPr>
        <w:t>em</w:t>
      </w:r>
      <w:proofErr w:type="spellEnd"/>
      <w:r w:rsidRPr="003006CD">
        <w:rPr>
          <w:rFonts w:ascii="Times New Roman" w:hAnsi="Times New Roman" w:cs="Times New Roman"/>
          <w:position w:val="-10"/>
          <w:sz w:val="24"/>
          <w:szCs w:val="24"/>
          <w:highlight w:val="yellow"/>
        </w:rPr>
        <w:t xml:space="preserve"> </w:t>
      </w:r>
      <w:proofErr w:type="spellStart"/>
      <w:r w:rsidRPr="003006CD">
        <w:rPr>
          <w:rFonts w:ascii="Times New Roman" w:hAnsi="Times New Roman" w:cs="Times New Roman"/>
          <w:position w:val="-10"/>
          <w:sz w:val="24"/>
          <w:szCs w:val="24"/>
          <w:highlight w:val="yellow"/>
        </w:rPr>
        <w:t>uma</w:t>
      </w:r>
      <w:proofErr w:type="spellEnd"/>
      <w:r w:rsidRPr="003006CD">
        <w:rPr>
          <w:rFonts w:ascii="Times New Roman" w:hAnsi="Times New Roman" w:cs="Times New Roman"/>
          <w:position w:val="-10"/>
          <w:sz w:val="24"/>
          <w:szCs w:val="24"/>
          <w:highlight w:val="yellow"/>
        </w:rPr>
        <w:t xml:space="preserve"> </w:t>
      </w:r>
      <w:proofErr w:type="spellStart"/>
      <w:r w:rsidRPr="003006CD">
        <w:rPr>
          <w:rFonts w:ascii="Times New Roman" w:hAnsi="Times New Roman" w:cs="Times New Roman"/>
          <w:position w:val="-10"/>
          <w:sz w:val="24"/>
          <w:szCs w:val="24"/>
          <w:highlight w:val="yellow"/>
        </w:rPr>
        <w:t>objeto</w:t>
      </w:r>
      <w:proofErr w:type="spellEnd"/>
      <w:r w:rsidRPr="003006CD">
        <w:rPr>
          <w:rFonts w:ascii="Times New Roman" w:hAnsi="Times New Roman" w:cs="Times New Roman"/>
          <w:position w:val="-10"/>
          <w:sz w:val="24"/>
          <w:szCs w:val="24"/>
          <w:highlight w:val="yellow"/>
        </w:rPr>
        <w:t xml:space="preserve"> </w:t>
      </w:r>
      <w:r w:rsidR="00FE0778" w:rsidRPr="003006CD">
        <w:rPr>
          <w:rFonts w:ascii="Times New Roman" w:hAnsi="Times New Roman" w:cs="Times New Roman"/>
          <w:position w:val="-10"/>
          <w:sz w:val="24"/>
          <w:szCs w:val="24"/>
          <w:highlight w:val="yellow"/>
        </w:rPr>
        <w:t xml:space="preserve">fractal. </w:t>
      </w:r>
      <w:proofErr w:type="spellStart"/>
      <w:r w:rsidR="00FE0778" w:rsidRPr="003006CD">
        <w:rPr>
          <w:rFonts w:ascii="Times New Roman" w:hAnsi="Times New Roman" w:cs="Times New Roman"/>
          <w:position w:val="-10"/>
          <w:sz w:val="24"/>
          <w:szCs w:val="24"/>
          <w:highlight w:val="yellow"/>
        </w:rPr>
        <w:t>Objetos</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geométricos</w:t>
      </w:r>
      <w:proofErr w:type="spellEnd"/>
      <w:r w:rsidR="00FE0778" w:rsidRPr="003006CD">
        <w:rPr>
          <w:rFonts w:ascii="Times New Roman" w:hAnsi="Times New Roman" w:cs="Times New Roman"/>
          <w:position w:val="-10"/>
          <w:sz w:val="24"/>
          <w:szCs w:val="24"/>
          <w:highlight w:val="yellow"/>
        </w:rPr>
        <w:t xml:space="preserve"> com</w:t>
      </w:r>
      <w:r w:rsidRPr="003006CD">
        <w:rPr>
          <w:rFonts w:ascii="Times New Roman" w:hAnsi="Times New Roman" w:cs="Times New Roman"/>
          <w:position w:val="-10"/>
          <w:sz w:val="24"/>
          <w:szCs w:val="24"/>
          <w:highlight w:val="yellow"/>
        </w:rPr>
        <w:t xml:space="preserve"> </w:t>
      </w:r>
      <w:proofErr w:type="spellStart"/>
      <w:r w:rsidRPr="003006CD">
        <w:rPr>
          <w:rFonts w:ascii="Times New Roman" w:hAnsi="Times New Roman" w:cs="Times New Roman"/>
          <w:position w:val="-10"/>
          <w:sz w:val="24"/>
          <w:szCs w:val="24"/>
          <w:highlight w:val="yellow"/>
        </w:rPr>
        <w:t>tamanho</w:t>
      </w:r>
      <w:proofErr w:type="spellEnd"/>
      <w:r w:rsidRPr="003006CD">
        <w:rPr>
          <w:rFonts w:ascii="Times New Roman" w:hAnsi="Times New Roman" w:cs="Times New Roman"/>
          <w:position w:val="-10"/>
          <w:sz w:val="24"/>
          <w:szCs w:val="24"/>
          <w:highlight w:val="yellow"/>
        </w:rPr>
        <w:t xml:space="preserve"> de lacuna </w:t>
      </w:r>
      <w:proofErr w:type="spellStart"/>
      <w:r w:rsidRPr="003006CD">
        <w:rPr>
          <w:rFonts w:ascii="Times New Roman" w:hAnsi="Times New Roman" w:cs="Times New Roman"/>
          <w:position w:val="-10"/>
          <w:sz w:val="24"/>
          <w:szCs w:val="24"/>
          <w:highlight w:val="yellow"/>
        </w:rPr>
        <w:t>distribuídos</w:t>
      </w:r>
      <w:proofErr w:type="spellEnd"/>
      <w:r w:rsidRPr="003006CD">
        <w:rPr>
          <w:rFonts w:ascii="Times New Roman" w:hAnsi="Times New Roman" w:cs="Times New Roman"/>
          <w:position w:val="-10"/>
          <w:sz w:val="24"/>
          <w:szCs w:val="24"/>
          <w:highlight w:val="yellow"/>
        </w:rPr>
        <w:t xml:space="preserve"> </w:t>
      </w:r>
      <w:proofErr w:type="spellStart"/>
      <w:r w:rsidRPr="003006CD">
        <w:rPr>
          <w:rFonts w:ascii="Times New Roman" w:hAnsi="Times New Roman" w:cs="Times New Roman"/>
          <w:position w:val="-10"/>
          <w:sz w:val="24"/>
          <w:szCs w:val="24"/>
          <w:highlight w:val="yellow"/>
        </w:rPr>
        <w:t>sobre</w:t>
      </w:r>
      <w:proofErr w:type="spellEnd"/>
      <w:r w:rsidRPr="003006CD">
        <w:rPr>
          <w:rFonts w:ascii="Times New Roman" w:hAnsi="Times New Roman" w:cs="Times New Roman"/>
          <w:position w:val="-10"/>
          <w:sz w:val="24"/>
          <w:szCs w:val="24"/>
          <w:highlight w:val="yellow"/>
        </w:rPr>
        <w:t xml:space="preserve"> </w:t>
      </w:r>
      <w:proofErr w:type="spellStart"/>
      <w:r w:rsidRPr="003006CD">
        <w:rPr>
          <w:rFonts w:ascii="Times New Roman" w:hAnsi="Times New Roman" w:cs="Times New Roman"/>
          <w:position w:val="-10"/>
          <w:sz w:val="24"/>
          <w:szCs w:val="24"/>
          <w:highlight w:val="yellow"/>
        </w:rPr>
        <w:t>uma</w:t>
      </w:r>
      <w:proofErr w:type="spellEnd"/>
      <w:r w:rsidRPr="003006CD">
        <w:rPr>
          <w:rFonts w:ascii="Times New Roman" w:hAnsi="Times New Roman" w:cs="Times New Roman"/>
          <w:position w:val="-10"/>
          <w:sz w:val="24"/>
          <w:szCs w:val="24"/>
          <w:highlight w:val="yellow"/>
        </w:rPr>
        <w:t xml:space="preserve"> </w:t>
      </w:r>
      <w:proofErr w:type="spellStart"/>
      <w:r w:rsidRPr="003006CD">
        <w:rPr>
          <w:rFonts w:ascii="Times New Roman" w:hAnsi="Times New Roman" w:cs="Times New Roman"/>
          <w:position w:val="-10"/>
          <w:sz w:val="24"/>
          <w:szCs w:val="24"/>
          <w:highlight w:val="yellow"/>
        </w:rPr>
        <w:t>ampla</w:t>
      </w:r>
      <w:proofErr w:type="spellEnd"/>
      <w:r w:rsidRPr="003006CD">
        <w:rPr>
          <w:rFonts w:ascii="Times New Roman" w:hAnsi="Times New Roman" w:cs="Times New Roman"/>
          <w:position w:val="-10"/>
          <w:sz w:val="24"/>
          <w:szCs w:val="24"/>
          <w:highlight w:val="yellow"/>
        </w:rPr>
        <w:t xml:space="preserve"> </w:t>
      </w:r>
      <w:proofErr w:type="spellStart"/>
      <w:r w:rsidRPr="003006CD">
        <w:rPr>
          <w:rFonts w:ascii="Times New Roman" w:hAnsi="Times New Roman" w:cs="Times New Roman"/>
          <w:position w:val="-10"/>
          <w:sz w:val="24"/>
          <w:szCs w:val="24"/>
          <w:highlight w:val="yellow"/>
        </w:rPr>
        <w:t>faixa</w:t>
      </w:r>
      <w:proofErr w:type="spellEnd"/>
      <w:r w:rsidRPr="003006CD">
        <w:rPr>
          <w:rFonts w:ascii="Times New Roman" w:hAnsi="Times New Roman" w:cs="Times New Roman"/>
          <w:position w:val="-10"/>
          <w:sz w:val="24"/>
          <w:szCs w:val="24"/>
          <w:highlight w:val="yellow"/>
        </w:rPr>
        <w:t xml:space="preserve"> tem </w:t>
      </w:r>
      <w:proofErr w:type="spellStart"/>
      <w:r w:rsidRPr="003006CD">
        <w:rPr>
          <w:rFonts w:ascii="Times New Roman" w:hAnsi="Times New Roman" w:cs="Times New Roman"/>
          <w:position w:val="-10"/>
          <w:sz w:val="24"/>
          <w:szCs w:val="24"/>
          <w:highlight w:val="yellow"/>
        </w:rPr>
        <w:t>uma</w:t>
      </w:r>
      <w:proofErr w:type="spellEnd"/>
      <w:r w:rsidRPr="003006CD">
        <w:rPr>
          <w:rFonts w:ascii="Times New Roman" w:hAnsi="Times New Roman" w:cs="Times New Roman"/>
          <w:position w:val="-10"/>
          <w:sz w:val="24"/>
          <w:szCs w:val="24"/>
          <w:highlight w:val="yellow"/>
        </w:rPr>
        <w:t xml:space="preserve"> </w:t>
      </w:r>
      <w:proofErr w:type="spellStart"/>
      <w:r w:rsidRPr="003006CD">
        <w:rPr>
          <w:rFonts w:ascii="Times New Roman" w:hAnsi="Times New Roman" w:cs="Times New Roman"/>
          <w:position w:val="-10"/>
          <w:sz w:val="24"/>
          <w:szCs w:val="24"/>
          <w:highlight w:val="yellow"/>
        </w:rPr>
        <w:t>maior</w:t>
      </w:r>
      <w:proofErr w:type="spellEnd"/>
      <w:r w:rsidRPr="003006CD">
        <w:rPr>
          <w:rFonts w:ascii="Times New Roman" w:hAnsi="Times New Roman" w:cs="Times New Roman"/>
          <w:position w:val="-10"/>
          <w:sz w:val="24"/>
          <w:szCs w:val="24"/>
          <w:highlight w:val="yellow"/>
        </w:rPr>
        <w:t xml:space="preserve"> </w:t>
      </w:r>
      <w:proofErr w:type="spellStart"/>
      <w:r w:rsidRPr="003006CD">
        <w:rPr>
          <w:rFonts w:ascii="Times New Roman" w:hAnsi="Times New Roman" w:cs="Times New Roman"/>
          <w:position w:val="-10"/>
          <w:sz w:val="24"/>
          <w:szCs w:val="24"/>
          <w:highlight w:val="yellow"/>
        </w:rPr>
        <w:t>lacunaridade</w:t>
      </w:r>
      <w:proofErr w:type="spellEnd"/>
      <w:r w:rsidRPr="003006CD">
        <w:rPr>
          <w:rFonts w:ascii="Times New Roman" w:hAnsi="Times New Roman" w:cs="Times New Roman"/>
          <w:position w:val="-10"/>
          <w:sz w:val="24"/>
          <w:szCs w:val="24"/>
          <w:highlight w:val="yellow"/>
        </w:rPr>
        <w:t xml:space="preserve"> do </w:t>
      </w:r>
      <w:proofErr w:type="spellStart"/>
      <w:r w:rsidRPr="003006CD">
        <w:rPr>
          <w:rFonts w:ascii="Times New Roman" w:hAnsi="Times New Roman" w:cs="Times New Roman"/>
          <w:position w:val="-10"/>
          <w:sz w:val="24"/>
          <w:szCs w:val="24"/>
          <w:highlight w:val="yellow"/>
        </w:rPr>
        <w:t>que</w:t>
      </w:r>
      <w:proofErr w:type="spellEnd"/>
      <w:r w:rsidRPr="003006CD">
        <w:rPr>
          <w:rFonts w:ascii="Times New Roman" w:hAnsi="Times New Roman" w:cs="Times New Roman"/>
          <w:position w:val="-10"/>
          <w:sz w:val="24"/>
          <w:szCs w:val="24"/>
          <w:highlight w:val="yellow"/>
        </w:rPr>
        <w:t xml:space="preserve"> </w:t>
      </w:r>
      <w:proofErr w:type="spellStart"/>
      <w:r w:rsidRPr="003006CD">
        <w:rPr>
          <w:rFonts w:ascii="Times New Roman" w:hAnsi="Times New Roman" w:cs="Times New Roman"/>
          <w:position w:val="-10"/>
          <w:sz w:val="24"/>
          <w:szCs w:val="24"/>
          <w:highlight w:val="yellow"/>
        </w:rPr>
        <w:t>aqueles</w:t>
      </w:r>
      <w:proofErr w:type="spellEnd"/>
      <w:r w:rsidRPr="003006CD">
        <w:rPr>
          <w:rFonts w:ascii="Times New Roman" w:hAnsi="Times New Roman" w:cs="Times New Roman"/>
          <w:position w:val="-10"/>
          <w:sz w:val="24"/>
          <w:szCs w:val="24"/>
          <w:highlight w:val="yellow"/>
        </w:rPr>
        <w:t xml:space="preserve"> com </w:t>
      </w:r>
      <w:proofErr w:type="spellStart"/>
      <w:r w:rsidRPr="003006CD">
        <w:rPr>
          <w:rFonts w:ascii="Times New Roman" w:hAnsi="Times New Roman" w:cs="Times New Roman"/>
          <w:position w:val="-10"/>
          <w:sz w:val="24"/>
          <w:szCs w:val="24"/>
          <w:highlight w:val="yellow"/>
        </w:rPr>
        <w:t>menor</w:t>
      </w:r>
      <w:proofErr w:type="spellEnd"/>
      <w:r w:rsidRPr="003006CD">
        <w:rPr>
          <w:rFonts w:ascii="Times New Roman" w:hAnsi="Times New Roman" w:cs="Times New Roman"/>
          <w:position w:val="-10"/>
          <w:sz w:val="24"/>
          <w:szCs w:val="24"/>
          <w:highlight w:val="yellow"/>
        </w:rPr>
        <w:t xml:space="preserve"> e </w:t>
      </w:r>
      <w:proofErr w:type="spellStart"/>
      <w:r w:rsidRPr="003006CD">
        <w:rPr>
          <w:rFonts w:ascii="Times New Roman" w:hAnsi="Times New Roman" w:cs="Times New Roman"/>
          <w:position w:val="-10"/>
          <w:sz w:val="24"/>
          <w:szCs w:val="24"/>
          <w:highlight w:val="yellow"/>
        </w:rPr>
        <w:t>mais</w:t>
      </w:r>
      <w:proofErr w:type="spellEnd"/>
      <w:r w:rsidRPr="003006CD">
        <w:rPr>
          <w:rFonts w:ascii="Times New Roman" w:hAnsi="Times New Roman" w:cs="Times New Roman"/>
          <w:position w:val="-10"/>
          <w:sz w:val="24"/>
          <w:szCs w:val="24"/>
          <w:highlight w:val="yellow"/>
        </w:rPr>
        <w:t xml:space="preserve"> </w:t>
      </w:r>
      <w:proofErr w:type="spellStart"/>
      <w:r w:rsidRPr="003006CD">
        <w:rPr>
          <w:rFonts w:ascii="Times New Roman" w:hAnsi="Times New Roman" w:cs="Times New Roman"/>
          <w:position w:val="-10"/>
          <w:sz w:val="24"/>
          <w:szCs w:val="24"/>
          <w:highlight w:val="yellow"/>
        </w:rPr>
        <w:t>uniforme</w:t>
      </w:r>
      <w:proofErr w:type="spellEnd"/>
      <w:r w:rsidRPr="003006CD">
        <w:rPr>
          <w:rFonts w:ascii="Times New Roman" w:hAnsi="Times New Roman" w:cs="Times New Roman"/>
          <w:position w:val="-10"/>
          <w:sz w:val="24"/>
          <w:szCs w:val="24"/>
          <w:highlight w:val="yellow"/>
        </w:rPr>
        <w:t xml:space="preserve"> lacunas. </w:t>
      </w:r>
      <w:proofErr w:type="spellStart"/>
      <w:proofErr w:type="gramStart"/>
      <w:r w:rsidRPr="003006CD">
        <w:rPr>
          <w:rFonts w:ascii="Times New Roman" w:hAnsi="Times New Roman" w:cs="Times New Roman"/>
          <w:position w:val="-10"/>
          <w:sz w:val="24"/>
          <w:szCs w:val="24"/>
          <w:highlight w:val="yellow"/>
        </w:rPr>
        <w:t>Gefen</w:t>
      </w:r>
      <w:proofErr w:type="spellEnd"/>
      <w:r w:rsidRPr="003006CD">
        <w:rPr>
          <w:rFonts w:ascii="Times New Roman" w:hAnsi="Times New Roman" w:cs="Times New Roman"/>
          <w:position w:val="-10"/>
          <w:sz w:val="24"/>
          <w:szCs w:val="24"/>
          <w:highlight w:val="yellow"/>
        </w:rPr>
        <w:t xml:space="preserve"> et al. </w:t>
      </w:r>
      <w:proofErr w:type="spellStart"/>
      <w:r w:rsidRPr="003006CD">
        <w:rPr>
          <w:rFonts w:ascii="Times New Roman" w:hAnsi="Times New Roman" w:cs="Times New Roman"/>
          <w:position w:val="-10"/>
          <w:sz w:val="24"/>
          <w:szCs w:val="24"/>
          <w:highlight w:val="yellow"/>
        </w:rPr>
        <w:t>relaciona</w:t>
      </w:r>
      <w:proofErr w:type="spellEnd"/>
      <w:r w:rsidRPr="003006CD">
        <w:rPr>
          <w:rFonts w:ascii="Times New Roman" w:hAnsi="Times New Roman" w:cs="Times New Roman"/>
          <w:position w:val="-10"/>
          <w:sz w:val="24"/>
          <w:szCs w:val="24"/>
          <w:highlight w:val="yellow"/>
        </w:rPr>
        <w:t xml:space="preserve"> </w:t>
      </w:r>
      <w:proofErr w:type="spellStart"/>
      <w:r w:rsidRPr="003006CD">
        <w:rPr>
          <w:rFonts w:ascii="Times New Roman" w:hAnsi="Times New Roman" w:cs="Times New Roman"/>
          <w:position w:val="-10"/>
          <w:sz w:val="24"/>
          <w:szCs w:val="24"/>
          <w:highlight w:val="yellow"/>
        </w:rPr>
        <w:t>lacunalidade</w:t>
      </w:r>
      <w:proofErr w:type="spellEnd"/>
      <w:r w:rsidR="00FE0778" w:rsidRPr="003006CD">
        <w:rPr>
          <w:rFonts w:ascii="Times New Roman" w:hAnsi="Times New Roman" w:cs="Times New Roman"/>
          <w:position w:val="-10"/>
          <w:sz w:val="24"/>
          <w:szCs w:val="24"/>
          <w:highlight w:val="yellow"/>
        </w:rPr>
        <w:t xml:space="preserve"> com </w:t>
      </w:r>
      <w:proofErr w:type="spellStart"/>
      <w:r w:rsidR="00FE0778" w:rsidRPr="003006CD">
        <w:rPr>
          <w:rFonts w:ascii="Times New Roman" w:hAnsi="Times New Roman" w:cs="Times New Roman"/>
          <w:position w:val="-10"/>
          <w:sz w:val="24"/>
          <w:szCs w:val="24"/>
          <w:highlight w:val="yellow"/>
        </w:rPr>
        <w:t>desvio</w:t>
      </w:r>
      <w:proofErr w:type="spellEnd"/>
      <w:r w:rsidR="00FE0778" w:rsidRPr="003006CD">
        <w:rPr>
          <w:rFonts w:ascii="Times New Roman" w:hAnsi="Times New Roman" w:cs="Times New Roman"/>
          <w:position w:val="-10"/>
          <w:sz w:val="24"/>
          <w:szCs w:val="24"/>
          <w:highlight w:val="yellow"/>
        </w:rPr>
        <w:t xml:space="preserve"> de um </w:t>
      </w:r>
      <w:proofErr w:type="spellStart"/>
      <w:r w:rsidR="00FE0778" w:rsidRPr="003006CD">
        <w:rPr>
          <w:rFonts w:ascii="Times New Roman" w:hAnsi="Times New Roman" w:cs="Times New Roman"/>
          <w:position w:val="-10"/>
          <w:sz w:val="24"/>
          <w:szCs w:val="24"/>
          <w:highlight w:val="yellow"/>
        </w:rPr>
        <w:t>objeto</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geomátrico</w:t>
      </w:r>
      <w:proofErr w:type="spellEnd"/>
      <w:r w:rsidR="00FE0778" w:rsidRPr="003006CD">
        <w:rPr>
          <w:rFonts w:ascii="Times New Roman" w:hAnsi="Times New Roman" w:cs="Times New Roman"/>
          <w:position w:val="-10"/>
          <w:sz w:val="24"/>
          <w:szCs w:val="24"/>
          <w:highlight w:val="yellow"/>
        </w:rPr>
        <w:t xml:space="preserve"> com </w:t>
      </w:r>
      <w:proofErr w:type="spellStart"/>
      <w:r w:rsidR="00FE0778" w:rsidRPr="003006CD">
        <w:rPr>
          <w:rFonts w:ascii="Times New Roman" w:hAnsi="Times New Roman" w:cs="Times New Roman"/>
          <w:position w:val="-10"/>
          <w:sz w:val="24"/>
          <w:szCs w:val="24"/>
          <w:highlight w:val="yellow"/>
        </w:rPr>
        <w:t>invariância</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translacional</w:t>
      </w:r>
      <w:proofErr w:type="spellEnd"/>
      <w:r w:rsidR="00FE0778" w:rsidRPr="003006CD">
        <w:rPr>
          <w:rFonts w:ascii="Times New Roman" w:hAnsi="Times New Roman" w:cs="Times New Roman"/>
          <w:position w:val="-10"/>
          <w:sz w:val="24"/>
          <w:szCs w:val="24"/>
          <w:highlight w:val="yellow"/>
        </w:rPr>
        <w:t>.</w:t>
      </w:r>
      <w:proofErr w:type="gram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Objetos</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geométricos</w:t>
      </w:r>
      <w:proofErr w:type="spellEnd"/>
      <w:r w:rsidR="00FE0778" w:rsidRPr="003006CD">
        <w:rPr>
          <w:rFonts w:ascii="Times New Roman" w:hAnsi="Times New Roman" w:cs="Times New Roman"/>
          <w:position w:val="-10"/>
          <w:sz w:val="24"/>
          <w:szCs w:val="24"/>
          <w:highlight w:val="yellow"/>
        </w:rPr>
        <w:t xml:space="preserve"> com </w:t>
      </w:r>
      <w:proofErr w:type="spellStart"/>
      <w:r w:rsidR="00FE0778" w:rsidRPr="003006CD">
        <w:rPr>
          <w:rFonts w:ascii="Times New Roman" w:hAnsi="Times New Roman" w:cs="Times New Roman"/>
          <w:position w:val="-10"/>
          <w:sz w:val="24"/>
          <w:szCs w:val="24"/>
          <w:highlight w:val="yellow"/>
        </w:rPr>
        <w:t>baixa</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lastRenderedPageBreak/>
        <w:t>lacunaridade</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são</w:t>
      </w:r>
      <w:proofErr w:type="spellEnd"/>
      <w:r w:rsidR="00FE0778" w:rsidRPr="003006CD">
        <w:rPr>
          <w:rFonts w:ascii="Times New Roman" w:hAnsi="Times New Roman" w:cs="Times New Roman"/>
          <w:position w:val="-10"/>
          <w:sz w:val="24"/>
          <w:szCs w:val="24"/>
          <w:highlight w:val="yellow"/>
        </w:rPr>
        <w:t xml:space="preserve"> homogeneous e </w:t>
      </w:r>
      <w:proofErr w:type="spellStart"/>
      <w:r w:rsidR="00FE0778" w:rsidRPr="003006CD">
        <w:rPr>
          <w:rFonts w:ascii="Times New Roman" w:hAnsi="Times New Roman" w:cs="Times New Roman"/>
          <w:position w:val="-10"/>
          <w:sz w:val="24"/>
          <w:szCs w:val="24"/>
          <w:highlight w:val="yellow"/>
        </w:rPr>
        <w:t>translacionalmente</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invarinates</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quando</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objetos</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geométricos</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que</w:t>
      </w:r>
      <w:proofErr w:type="spellEnd"/>
      <w:r w:rsidR="00FE0778" w:rsidRPr="003006CD">
        <w:rPr>
          <w:rFonts w:ascii="Times New Roman" w:hAnsi="Times New Roman" w:cs="Times New Roman"/>
          <w:position w:val="-10"/>
          <w:sz w:val="24"/>
          <w:szCs w:val="24"/>
          <w:highlight w:val="yellow"/>
        </w:rPr>
        <w:t xml:space="preserve"> tem </w:t>
      </w:r>
      <w:proofErr w:type="spellStart"/>
      <w:proofErr w:type="gramStart"/>
      <w:r w:rsidR="00FE0778" w:rsidRPr="003006CD">
        <w:rPr>
          <w:rFonts w:ascii="Times New Roman" w:hAnsi="Times New Roman" w:cs="Times New Roman"/>
          <w:position w:val="-10"/>
          <w:sz w:val="24"/>
          <w:szCs w:val="24"/>
          <w:highlight w:val="yellow"/>
        </w:rPr>
        <w:t>alta</w:t>
      </w:r>
      <w:proofErr w:type="spellEnd"/>
      <w:proofErr w:type="gram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lacunaridade</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são</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heterogêneos</w:t>
      </w:r>
      <w:proofErr w:type="spellEnd"/>
      <w:r w:rsidR="00FE0778" w:rsidRPr="003006CD">
        <w:rPr>
          <w:rFonts w:ascii="Times New Roman" w:hAnsi="Times New Roman" w:cs="Times New Roman"/>
          <w:position w:val="-10"/>
          <w:sz w:val="24"/>
          <w:szCs w:val="24"/>
          <w:highlight w:val="yellow"/>
        </w:rPr>
        <w:t xml:space="preserve"> e </w:t>
      </w:r>
      <w:proofErr w:type="spellStart"/>
      <w:r w:rsidR="00FE0778" w:rsidRPr="003006CD">
        <w:rPr>
          <w:rFonts w:ascii="Times New Roman" w:hAnsi="Times New Roman" w:cs="Times New Roman"/>
          <w:position w:val="-10"/>
          <w:sz w:val="24"/>
          <w:szCs w:val="24"/>
          <w:highlight w:val="yellow"/>
        </w:rPr>
        <w:t>translacionalmente</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não</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invariantes</w:t>
      </w:r>
      <w:proofErr w:type="spellEnd"/>
      <w:r w:rsidR="00FE0778" w:rsidRPr="003006CD">
        <w:rPr>
          <w:rFonts w:ascii="Times New Roman" w:hAnsi="Times New Roman" w:cs="Times New Roman"/>
          <w:position w:val="-10"/>
          <w:sz w:val="24"/>
          <w:szCs w:val="24"/>
          <w:highlight w:val="yellow"/>
        </w:rPr>
        <w:t xml:space="preserve">. </w:t>
      </w:r>
      <w:proofErr w:type="spellStart"/>
      <w:proofErr w:type="gramStart"/>
      <w:r w:rsidR="00FE0778" w:rsidRPr="003006CD">
        <w:rPr>
          <w:rFonts w:ascii="Times New Roman" w:hAnsi="Times New Roman" w:cs="Times New Roman"/>
          <w:position w:val="-10"/>
          <w:sz w:val="24"/>
          <w:szCs w:val="24"/>
          <w:highlight w:val="yellow"/>
        </w:rPr>
        <w:t>Lacunaridade</w:t>
      </w:r>
      <w:proofErr w:type="spellEnd"/>
      <w:r w:rsidR="00FE0778" w:rsidRPr="003006CD">
        <w:rPr>
          <w:rFonts w:ascii="Times New Roman" w:hAnsi="Times New Roman" w:cs="Times New Roman"/>
          <w:position w:val="-10"/>
          <w:sz w:val="24"/>
          <w:szCs w:val="24"/>
          <w:highlight w:val="yellow"/>
        </w:rPr>
        <w:t xml:space="preserve"> é </w:t>
      </w:r>
      <w:proofErr w:type="spellStart"/>
      <w:r w:rsidR="00FE0778" w:rsidRPr="003006CD">
        <w:rPr>
          <w:rFonts w:ascii="Times New Roman" w:hAnsi="Times New Roman" w:cs="Times New Roman"/>
          <w:position w:val="-10"/>
          <w:sz w:val="24"/>
          <w:szCs w:val="24"/>
          <w:highlight w:val="yellow"/>
        </w:rPr>
        <w:t>dependente</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da</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medida</w:t>
      </w:r>
      <w:proofErr w:type="spellEnd"/>
      <w:r w:rsidR="00FE0778" w:rsidRPr="003006CD">
        <w:rPr>
          <w:rFonts w:ascii="Times New Roman" w:hAnsi="Times New Roman" w:cs="Times New Roman"/>
          <w:position w:val="-10"/>
          <w:sz w:val="24"/>
          <w:szCs w:val="24"/>
          <w:highlight w:val="yellow"/>
        </w:rPr>
        <w:t xml:space="preserve"> de </w:t>
      </w:r>
      <w:proofErr w:type="spellStart"/>
      <w:r w:rsidR="00FE0778" w:rsidRPr="003006CD">
        <w:rPr>
          <w:rFonts w:ascii="Times New Roman" w:hAnsi="Times New Roman" w:cs="Times New Roman"/>
          <w:position w:val="-10"/>
          <w:sz w:val="24"/>
          <w:szCs w:val="24"/>
          <w:highlight w:val="yellow"/>
        </w:rPr>
        <w:t>escala</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pois</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estruturas</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que</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são</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homogêneas</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em</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pequena</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escala</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podem</w:t>
      </w:r>
      <w:proofErr w:type="spellEnd"/>
      <w:r w:rsidR="00FE0778" w:rsidRPr="003006CD">
        <w:rPr>
          <w:rFonts w:ascii="Times New Roman" w:hAnsi="Times New Roman" w:cs="Times New Roman"/>
          <w:position w:val="-10"/>
          <w:sz w:val="24"/>
          <w:szCs w:val="24"/>
          <w:highlight w:val="yellow"/>
        </w:rPr>
        <w:t xml:space="preserve"> ser heterogeneous </w:t>
      </w:r>
      <w:proofErr w:type="spellStart"/>
      <w:r w:rsidR="00FE0778" w:rsidRPr="003006CD">
        <w:rPr>
          <w:rFonts w:ascii="Times New Roman" w:hAnsi="Times New Roman" w:cs="Times New Roman"/>
          <w:position w:val="-10"/>
          <w:sz w:val="24"/>
          <w:szCs w:val="24"/>
          <w:highlight w:val="yellow"/>
        </w:rPr>
        <w:t>em</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larga</w:t>
      </w:r>
      <w:proofErr w:type="spellEnd"/>
      <w:r w:rsidR="00FE0778" w:rsidRPr="003006CD">
        <w:rPr>
          <w:rFonts w:ascii="Times New Roman" w:hAnsi="Times New Roman" w:cs="Times New Roman"/>
          <w:position w:val="-10"/>
          <w:sz w:val="24"/>
          <w:szCs w:val="24"/>
          <w:highlight w:val="yellow"/>
        </w:rPr>
        <w:t xml:space="preserve"> </w:t>
      </w:r>
      <w:proofErr w:type="spellStart"/>
      <w:r w:rsidR="00FE0778" w:rsidRPr="003006CD">
        <w:rPr>
          <w:rFonts w:ascii="Times New Roman" w:hAnsi="Times New Roman" w:cs="Times New Roman"/>
          <w:position w:val="-10"/>
          <w:sz w:val="24"/>
          <w:szCs w:val="24"/>
          <w:highlight w:val="yellow"/>
        </w:rPr>
        <w:t>escala</w:t>
      </w:r>
      <w:proofErr w:type="spellEnd"/>
      <w:r w:rsidR="00FE0778" w:rsidRPr="003006CD">
        <w:rPr>
          <w:rFonts w:ascii="Times New Roman" w:hAnsi="Times New Roman" w:cs="Times New Roman"/>
          <w:position w:val="-10"/>
          <w:sz w:val="24"/>
          <w:szCs w:val="24"/>
          <w:highlight w:val="yellow"/>
        </w:rPr>
        <w:t xml:space="preserve"> e vice-versa.</w:t>
      </w:r>
      <w:proofErr w:type="gramEnd"/>
    </w:p>
    <w:p w:rsidR="005070AB" w:rsidRPr="003006CD" w:rsidRDefault="005070AB" w:rsidP="00910E0E">
      <w:pPr>
        <w:spacing w:after="0" w:line="240" w:lineRule="auto"/>
        <w:jc w:val="both"/>
        <w:rPr>
          <w:rFonts w:ascii="Times New Roman" w:hAnsi="Times New Roman" w:cs="Times New Roman"/>
          <w:position w:val="-10"/>
          <w:sz w:val="24"/>
          <w:szCs w:val="24"/>
        </w:rPr>
      </w:pPr>
    </w:p>
    <w:p w:rsidR="002B4315" w:rsidRPr="003006CD" w:rsidRDefault="002B4315" w:rsidP="00910E0E">
      <w:pPr>
        <w:spacing w:after="0" w:line="240" w:lineRule="auto"/>
        <w:jc w:val="both"/>
        <w:rPr>
          <w:rFonts w:ascii="Times New Roman" w:hAnsi="Times New Roman" w:cs="Times New Roman"/>
          <w:sz w:val="24"/>
          <w:szCs w:val="24"/>
        </w:rPr>
      </w:pP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was originally developed to describe properties of fractal objects, but it can be extended on general spatial patterns including those with fractal and </w:t>
      </w:r>
      <w:proofErr w:type="spellStart"/>
      <w:r w:rsidRPr="003006CD">
        <w:rPr>
          <w:rFonts w:ascii="Times New Roman" w:hAnsi="Times New Roman" w:cs="Times New Roman"/>
          <w:sz w:val="24"/>
          <w:szCs w:val="24"/>
        </w:rPr>
        <w:t>multifractal</w:t>
      </w:r>
      <w:proofErr w:type="spellEnd"/>
      <w:r w:rsidRPr="003006CD">
        <w:rPr>
          <w:rFonts w:ascii="Times New Roman" w:hAnsi="Times New Roman" w:cs="Times New Roman"/>
          <w:sz w:val="24"/>
          <w:szCs w:val="24"/>
        </w:rPr>
        <w:t xml:space="preserve"> properties and can be used with both binary and quantitative data in one, two and three dimensions [3]. Various methods for calculating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have been developed, among them intuitively clear and computationally simple Allan and </w:t>
      </w:r>
      <w:proofErr w:type="spellStart"/>
      <w:r w:rsidRPr="003006CD">
        <w:rPr>
          <w:rFonts w:ascii="Times New Roman" w:hAnsi="Times New Roman" w:cs="Times New Roman"/>
          <w:sz w:val="24"/>
          <w:szCs w:val="24"/>
        </w:rPr>
        <w:t>Cloitre</w:t>
      </w:r>
      <w:proofErr w:type="spellEnd"/>
      <w:r w:rsidRPr="003006CD">
        <w:rPr>
          <w:rFonts w:ascii="Times New Roman" w:hAnsi="Times New Roman" w:cs="Times New Roman"/>
          <w:sz w:val="24"/>
          <w:szCs w:val="24"/>
        </w:rPr>
        <w:t xml:space="preserve"> gliding box algorithm [4] was extensively used in studies in medicine[5,6,7], ecology[8,9], geology [10], image segmentation [11], food technology [12], urban planning [13],  climatology [14, 15]</w:t>
      </w:r>
      <w:r w:rsidR="009606CE" w:rsidRPr="003006CD">
        <w:rPr>
          <w:rFonts w:ascii="Times New Roman" w:hAnsi="Times New Roman" w:cs="Times New Roman"/>
          <w:sz w:val="24"/>
          <w:szCs w:val="24"/>
        </w:rPr>
        <w:t xml:space="preserve"> and</w:t>
      </w:r>
      <w:r w:rsidRPr="003006CD">
        <w:rPr>
          <w:rFonts w:ascii="Times New Roman" w:hAnsi="Times New Roman" w:cs="Times New Roman"/>
          <w:sz w:val="24"/>
          <w:szCs w:val="24"/>
        </w:rPr>
        <w:t xml:space="preserve"> engineering [16</w:t>
      </w:r>
      <w:r w:rsidR="009606CE" w:rsidRPr="003006CD">
        <w:rPr>
          <w:rFonts w:ascii="Times New Roman" w:hAnsi="Times New Roman" w:cs="Times New Roman"/>
          <w:sz w:val="24"/>
          <w:szCs w:val="24"/>
        </w:rPr>
        <w:t>].</w:t>
      </w:r>
    </w:p>
    <w:p w:rsidR="004C4760" w:rsidRPr="003006CD" w:rsidRDefault="004C4760" w:rsidP="00910E0E">
      <w:pPr>
        <w:spacing w:after="0" w:line="240" w:lineRule="auto"/>
        <w:jc w:val="both"/>
        <w:rPr>
          <w:rFonts w:ascii="Times New Roman" w:hAnsi="Times New Roman" w:cs="Times New Roman"/>
          <w:sz w:val="24"/>
          <w:szCs w:val="24"/>
        </w:rPr>
      </w:pPr>
    </w:p>
    <w:p w:rsidR="004C4760" w:rsidRPr="003006CD" w:rsidRDefault="004C4760" w:rsidP="00910E0E">
      <w:pPr>
        <w:spacing w:after="0" w:line="240" w:lineRule="auto"/>
        <w:jc w:val="both"/>
        <w:rPr>
          <w:rFonts w:ascii="Times New Roman" w:hAnsi="Times New Roman" w:cs="Times New Roman"/>
          <w:sz w:val="24"/>
          <w:szCs w:val="24"/>
        </w:rPr>
      </w:pPr>
      <w:proofErr w:type="spellStart"/>
      <w:r w:rsidRPr="003006CD">
        <w:rPr>
          <w:rFonts w:ascii="Times New Roman" w:hAnsi="Times New Roman" w:cs="Times New Roman"/>
          <w:sz w:val="24"/>
          <w:szCs w:val="24"/>
          <w:highlight w:val="yellow"/>
        </w:rPr>
        <w:t>Lacunaridade</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foi</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originalmente</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desenvolvida</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para</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descrever</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propriedades</w:t>
      </w:r>
      <w:proofErr w:type="spellEnd"/>
      <w:r w:rsidRPr="003006CD">
        <w:rPr>
          <w:rFonts w:ascii="Times New Roman" w:hAnsi="Times New Roman" w:cs="Times New Roman"/>
          <w:sz w:val="24"/>
          <w:szCs w:val="24"/>
          <w:highlight w:val="yellow"/>
        </w:rPr>
        <w:t xml:space="preserve"> de </w:t>
      </w:r>
      <w:proofErr w:type="spellStart"/>
      <w:r w:rsidRPr="003006CD">
        <w:rPr>
          <w:rFonts w:ascii="Times New Roman" w:hAnsi="Times New Roman" w:cs="Times New Roman"/>
          <w:sz w:val="24"/>
          <w:szCs w:val="24"/>
          <w:highlight w:val="yellow"/>
        </w:rPr>
        <w:t>objetos</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fractais</w:t>
      </w:r>
      <w:proofErr w:type="spellEnd"/>
      <w:r w:rsidRPr="003006CD">
        <w:rPr>
          <w:rFonts w:ascii="Times New Roman" w:hAnsi="Times New Roman" w:cs="Times New Roman"/>
          <w:sz w:val="24"/>
          <w:szCs w:val="24"/>
          <w:highlight w:val="yellow"/>
        </w:rPr>
        <w:t xml:space="preserve">, </w:t>
      </w:r>
      <w:proofErr w:type="spellStart"/>
      <w:proofErr w:type="gramStart"/>
      <w:r w:rsidRPr="003006CD">
        <w:rPr>
          <w:rFonts w:ascii="Times New Roman" w:hAnsi="Times New Roman" w:cs="Times New Roman"/>
          <w:sz w:val="24"/>
          <w:szCs w:val="24"/>
          <w:highlight w:val="yellow"/>
        </w:rPr>
        <w:t>mas</w:t>
      </w:r>
      <w:proofErr w:type="spellEnd"/>
      <w:proofErr w:type="gram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isso</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pode</w:t>
      </w:r>
      <w:proofErr w:type="spellEnd"/>
      <w:r w:rsidRPr="003006CD">
        <w:rPr>
          <w:rFonts w:ascii="Times New Roman" w:hAnsi="Times New Roman" w:cs="Times New Roman"/>
          <w:sz w:val="24"/>
          <w:szCs w:val="24"/>
          <w:highlight w:val="yellow"/>
        </w:rPr>
        <w:t xml:space="preserve"> ser </w:t>
      </w:r>
      <w:proofErr w:type="spellStart"/>
      <w:r w:rsidRPr="003006CD">
        <w:rPr>
          <w:rFonts w:ascii="Times New Roman" w:hAnsi="Times New Roman" w:cs="Times New Roman"/>
          <w:sz w:val="24"/>
          <w:szCs w:val="24"/>
          <w:highlight w:val="yellow"/>
        </w:rPr>
        <w:t>estendido</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em</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padrões</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espaciais</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gerais</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indluindo</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aqueles</w:t>
      </w:r>
      <w:proofErr w:type="spellEnd"/>
      <w:r w:rsidRPr="003006CD">
        <w:rPr>
          <w:rFonts w:ascii="Times New Roman" w:hAnsi="Times New Roman" w:cs="Times New Roman"/>
          <w:sz w:val="24"/>
          <w:szCs w:val="24"/>
          <w:highlight w:val="yellow"/>
        </w:rPr>
        <w:t xml:space="preserve"> com </w:t>
      </w:r>
      <w:proofErr w:type="spellStart"/>
      <w:r w:rsidRPr="003006CD">
        <w:rPr>
          <w:rFonts w:ascii="Times New Roman" w:hAnsi="Times New Roman" w:cs="Times New Roman"/>
          <w:sz w:val="24"/>
          <w:szCs w:val="24"/>
          <w:highlight w:val="yellow"/>
        </w:rPr>
        <w:t>propriedades</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fractais</w:t>
      </w:r>
      <w:proofErr w:type="spellEnd"/>
      <w:r w:rsidRPr="003006CD">
        <w:rPr>
          <w:rFonts w:ascii="Times New Roman" w:hAnsi="Times New Roman" w:cs="Times New Roman"/>
          <w:sz w:val="24"/>
          <w:szCs w:val="24"/>
          <w:highlight w:val="yellow"/>
        </w:rPr>
        <w:t xml:space="preserve"> e </w:t>
      </w:r>
      <w:proofErr w:type="spellStart"/>
      <w:r w:rsidRPr="003006CD">
        <w:rPr>
          <w:rFonts w:ascii="Times New Roman" w:hAnsi="Times New Roman" w:cs="Times New Roman"/>
          <w:sz w:val="24"/>
          <w:szCs w:val="24"/>
          <w:highlight w:val="yellow"/>
        </w:rPr>
        <w:t>multifractais</w:t>
      </w:r>
      <w:proofErr w:type="spellEnd"/>
      <w:r w:rsidRPr="003006CD">
        <w:rPr>
          <w:rFonts w:ascii="Times New Roman" w:hAnsi="Times New Roman" w:cs="Times New Roman"/>
          <w:sz w:val="24"/>
          <w:szCs w:val="24"/>
          <w:highlight w:val="yellow"/>
        </w:rPr>
        <w:t xml:space="preserve"> e </w:t>
      </w:r>
      <w:proofErr w:type="spellStart"/>
      <w:r w:rsidRPr="003006CD">
        <w:rPr>
          <w:rFonts w:ascii="Times New Roman" w:hAnsi="Times New Roman" w:cs="Times New Roman"/>
          <w:sz w:val="24"/>
          <w:szCs w:val="24"/>
          <w:highlight w:val="yellow"/>
        </w:rPr>
        <w:t>pode</w:t>
      </w:r>
      <w:proofErr w:type="spellEnd"/>
      <w:r w:rsidRPr="003006CD">
        <w:rPr>
          <w:rFonts w:ascii="Times New Roman" w:hAnsi="Times New Roman" w:cs="Times New Roman"/>
          <w:sz w:val="24"/>
          <w:szCs w:val="24"/>
          <w:highlight w:val="yellow"/>
        </w:rPr>
        <w:t xml:space="preserve"> ser </w:t>
      </w:r>
      <w:proofErr w:type="spellStart"/>
      <w:r w:rsidRPr="003006CD">
        <w:rPr>
          <w:rFonts w:ascii="Times New Roman" w:hAnsi="Times New Roman" w:cs="Times New Roman"/>
          <w:sz w:val="24"/>
          <w:szCs w:val="24"/>
          <w:highlight w:val="yellow"/>
        </w:rPr>
        <w:t>usado</w:t>
      </w:r>
      <w:proofErr w:type="spellEnd"/>
      <w:r w:rsidRPr="003006CD">
        <w:rPr>
          <w:rFonts w:ascii="Times New Roman" w:hAnsi="Times New Roman" w:cs="Times New Roman"/>
          <w:sz w:val="24"/>
          <w:szCs w:val="24"/>
          <w:highlight w:val="yellow"/>
        </w:rPr>
        <w:t xml:space="preserve"> com ambos </w:t>
      </w:r>
      <w:proofErr w:type="spellStart"/>
      <w:r w:rsidRPr="003006CD">
        <w:rPr>
          <w:rFonts w:ascii="Times New Roman" w:hAnsi="Times New Roman" w:cs="Times New Roman"/>
          <w:sz w:val="24"/>
          <w:szCs w:val="24"/>
          <w:highlight w:val="yellow"/>
        </w:rPr>
        <w:t>os</w:t>
      </w:r>
      <w:proofErr w:type="spellEnd"/>
      <w:r w:rsidRPr="003006CD">
        <w:rPr>
          <w:rFonts w:ascii="Times New Roman" w:hAnsi="Times New Roman" w:cs="Times New Roman"/>
          <w:sz w:val="24"/>
          <w:szCs w:val="24"/>
          <w:highlight w:val="yellow"/>
        </w:rPr>
        <w:t xml:space="preserve"> dados binaries e </w:t>
      </w:r>
      <w:proofErr w:type="spellStart"/>
      <w:r w:rsidRPr="003006CD">
        <w:rPr>
          <w:rFonts w:ascii="Times New Roman" w:hAnsi="Times New Roman" w:cs="Times New Roman"/>
          <w:sz w:val="24"/>
          <w:szCs w:val="24"/>
          <w:highlight w:val="yellow"/>
        </w:rPr>
        <w:t>quantitativos</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em</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uma</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duas</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ou</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três</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dimensões</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Vários</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métodos</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para</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calcular</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lacunaridade</w:t>
      </w:r>
      <w:proofErr w:type="spellEnd"/>
      <w:r w:rsidRPr="003006CD">
        <w:rPr>
          <w:rFonts w:ascii="Times New Roman" w:hAnsi="Times New Roman" w:cs="Times New Roman"/>
          <w:sz w:val="24"/>
          <w:szCs w:val="24"/>
          <w:highlight w:val="yellow"/>
        </w:rPr>
        <w:t xml:space="preserve"> tem </w:t>
      </w:r>
      <w:proofErr w:type="spellStart"/>
      <w:r w:rsidRPr="003006CD">
        <w:rPr>
          <w:rFonts w:ascii="Times New Roman" w:hAnsi="Times New Roman" w:cs="Times New Roman"/>
          <w:sz w:val="24"/>
          <w:szCs w:val="24"/>
          <w:highlight w:val="yellow"/>
        </w:rPr>
        <w:t>sido</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desenvolvidos</w:t>
      </w:r>
      <w:proofErr w:type="spellEnd"/>
      <w:r w:rsidRPr="003006CD">
        <w:rPr>
          <w:rFonts w:ascii="Times New Roman" w:hAnsi="Times New Roman" w:cs="Times New Roman"/>
          <w:sz w:val="24"/>
          <w:szCs w:val="24"/>
          <w:highlight w:val="yellow"/>
        </w:rPr>
        <w:t xml:space="preserve">, entre </w:t>
      </w:r>
      <w:proofErr w:type="spellStart"/>
      <w:r w:rsidRPr="003006CD">
        <w:rPr>
          <w:rFonts w:ascii="Times New Roman" w:hAnsi="Times New Roman" w:cs="Times New Roman"/>
          <w:sz w:val="24"/>
          <w:szCs w:val="24"/>
          <w:highlight w:val="yellow"/>
        </w:rPr>
        <w:t>eles</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intuitivamente</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claro</w:t>
      </w:r>
      <w:proofErr w:type="spellEnd"/>
      <w:r w:rsidRPr="003006CD">
        <w:rPr>
          <w:rFonts w:ascii="Times New Roman" w:hAnsi="Times New Roman" w:cs="Times New Roman"/>
          <w:sz w:val="24"/>
          <w:szCs w:val="24"/>
          <w:highlight w:val="yellow"/>
        </w:rPr>
        <w:t xml:space="preserve"> e </w:t>
      </w:r>
      <w:proofErr w:type="spellStart"/>
      <w:r w:rsidRPr="003006CD">
        <w:rPr>
          <w:rFonts w:ascii="Times New Roman" w:hAnsi="Times New Roman" w:cs="Times New Roman"/>
          <w:sz w:val="24"/>
          <w:szCs w:val="24"/>
          <w:highlight w:val="yellow"/>
        </w:rPr>
        <w:t>computacionalmente</w:t>
      </w:r>
      <w:proofErr w:type="spellEnd"/>
      <w:r w:rsidRPr="003006CD">
        <w:rPr>
          <w:rFonts w:ascii="Times New Roman" w:hAnsi="Times New Roman" w:cs="Times New Roman"/>
          <w:sz w:val="24"/>
          <w:szCs w:val="24"/>
          <w:highlight w:val="yellow"/>
        </w:rPr>
        <w:t xml:space="preserve"> simples </w:t>
      </w:r>
      <w:proofErr w:type="spellStart"/>
      <w:r w:rsidRPr="003006CD">
        <w:rPr>
          <w:rFonts w:ascii="Times New Roman" w:hAnsi="Times New Roman" w:cs="Times New Roman"/>
          <w:sz w:val="24"/>
          <w:szCs w:val="24"/>
          <w:highlight w:val="yellow"/>
        </w:rPr>
        <w:t>algoritmo</w:t>
      </w:r>
      <w:proofErr w:type="spellEnd"/>
      <w:r w:rsidRPr="003006CD">
        <w:rPr>
          <w:rFonts w:ascii="Times New Roman" w:hAnsi="Times New Roman" w:cs="Times New Roman"/>
          <w:sz w:val="24"/>
          <w:szCs w:val="24"/>
          <w:highlight w:val="yellow"/>
        </w:rPr>
        <w:t xml:space="preserve"> de </w:t>
      </w:r>
      <w:proofErr w:type="spellStart"/>
      <w:r w:rsidRPr="003006CD">
        <w:rPr>
          <w:rFonts w:ascii="Times New Roman" w:hAnsi="Times New Roman" w:cs="Times New Roman"/>
          <w:sz w:val="24"/>
          <w:szCs w:val="24"/>
          <w:highlight w:val="yellow"/>
        </w:rPr>
        <w:t>caixa</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deslizante</w:t>
      </w:r>
      <w:proofErr w:type="spellEnd"/>
      <w:r w:rsidRPr="003006CD">
        <w:rPr>
          <w:rFonts w:ascii="Times New Roman" w:hAnsi="Times New Roman" w:cs="Times New Roman"/>
          <w:sz w:val="24"/>
          <w:szCs w:val="24"/>
          <w:highlight w:val="yellow"/>
        </w:rPr>
        <w:t xml:space="preserve"> de Allan e </w:t>
      </w:r>
      <w:proofErr w:type="spellStart"/>
      <w:r w:rsidRPr="003006CD">
        <w:rPr>
          <w:rFonts w:ascii="Times New Roman" w:hAnsi="Times New Roman" w:cs="Times New Roman"/>
          <w:sz w:val="24"/>
          <w:szCs w:val="24"/>
          <w:highlight w:val="yellow"/>
        </w:rPr>
        <w:t>Cloitre</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foi</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estensivamente</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usado</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em</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estudos</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em</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medicina</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ecologia</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geologia</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segmentação</w:t>
      </w:r>
      <w:proofErr w:type="spellEnd"/>
      <w:r w:rsidRPr="003006CD">
        <w:rPr>
          <w:rFonts w:ascii="Times New Roman" w:hAnsi="Times New Roman" w:cs="Times New Roman"/>
          <w:sz w:val="24"/>
          <w:szCs w:val="24"/>
          <w:highlight w:val="yellow"/>
        </w:rPr>
        <w:t xml:space="preserve"> de </w:t>
      </w:r>
      <w:proofErr w:type="spellStart"/>
      <w:r w:rsidRPr="003006CD">
        <w:rPr>
          <w:rFonts w:ascii="Times New Roman" w:hAnsi="Times New Roman" w:cs="Times New Roman"/>
          <w:sz w:val="24"/>
          <w:szCs w:val="24"/>
          <w:highlight w:val="yellow"/>
        </w:rPr>
        <w:t>imagem</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tecnologia</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alimentar</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planejamento</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urbano</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climatologia</w:t>
      </w:r>
      <w:proofErr w:type="spellEnd"/>
      <w:r w:rsidRPr="003006CD">
        <w:rPr>
          <w:rFonts w:ascii="Times New Roman" w:hAnsi="Times New Roman" w:cs="Times New Roman"/>
          <w:sz w:val="24"/>
          <w:szCs w:val="24"/>
          <w:highlight w:val="yellow"/>
        </w:rPr>
        <w:t xml:space="preserve"> e </w:t>
      </w:r>
      <w:proofErr w:type="spellStart"/>
      <w:r w:rsidRPr="003006CD">
        <w:rPr>
          <w:rFonts w:ascii="Times New Roman" w:hAnsi="Times New Roman" w:cs="Times New Roman"/>
          <w:sz w:val="24"/>
          <w:szCs w:val="24"/>
          <w:highlight w:val="yellow"/>
        </w:rPr>
        <w:t>engenharia</w:t>
      </w:r>
      <w:proofErr w:type="spellEnd"/>
      <w:r w:rsidRPr="003006CD">
        <w:rPr>
          <w:rFonts w:ascii="Times New Roman" w:hAnsi="Times New Roman" w:cs="Times New Roman"/>
          <w:sz w:val="24"/>
          <w:szCs w:val="24"/>
          <w:highlight w:val="yellow"/>
        </w:rPr>
        <w:t>.</w:t>
      </w:r>
    </w:p>
    <w:p w:rsidR="00FE0778" w:rsidRPr="003006CD" w:rsidRDefault="00FE0778" w:rsidP="00910E0E">
      <w:pPr>
        <w:spacing w:after="0" w:line="240" w:lineRule="auto"/>
        <w:jc w:val="both"/>
        <w:rPr>
          <w:rFonts w:ascii="Times New Roman" w:hAnsi="Times New Roman" w:cs="Times New Roman"/>
          <w:sz w:val="24"/>
          <w:szCs w:val="24"/>
        </w:rPr>
      </w:pPr>
    </w:p>
    <w:p w:rsidR="002B4315" w:rsidRPr="003006CD" w:rsidRDefault="00A54808" w:rsidP="00910E0E">
      <w:pPr>
        <w:spacing w:after="0" w:line="240" w:lineRule="auto"/>
        <w:rPr>
          <w:rFonts w:ascii="Times New Roman" w:hAnsi="Times New Roman" w:cs="Times New Roman"/>
          <w:sz w:val="24"/>
          <w:szCs w:val="24"/>
          <w:highlight w:val="yellow"/>
        </w:rPr>
      </w:pPr>
      <w:r w:rsidRPr="003006CD">
        <w:rPr>
          <w:rFonts w:ascii="Times New Roman" w:hAnsi="Times New Roman" w:cs="Times New Roman"/>
          <w:sz w:val="24"/>
          <w:szCs w:val="24"/>
          <w:highlight w:val="yellow"/>
        </w:rPr>
        <w:t xml:space="preserve">A </w:t>
      </w:r>
      <w:proofErr w:type="spellStart"/>
      <w:r w:rsidRPr="003006CD">
        <w:rPr>
          <w:rFonts w:ascii="Times New Roman" w:hAnsi="Times New Roman" w:cs="Times New Roman"/>
          <w:sz w:val="24"/>
          <w:szCs w:val="24"/>
          <w:highlight w:val="yellow"/>
        </w:rPr>
        <w:t>análise</w:t>
      </w:r>
      <w:proofErr w:type="spellEnd"/>
      <w:r w:rsidRPr="003006CD">
        <w:rPr>
          <w:rFonts w:ascii="Times New Roman" w:hAnsi="Times New Roman" w:cs="Times New Roman"/>
          <w:sz w:val="24"/>
          <w:szCs w:val="24"/>
          <w:highlight w:val="yellow"/>
        </w:rPr>
        <w:t xml:space="preserve"> de </w:t>
      </w:r>
      <w:proofErr w:type="spellStart"/>
      <w:r w:rsidRPr="003006CD">
        <w:rPr>
          <w:rFonts w:ascii="Times New Roman" w:hAnsi="Times New Roman" w:cs="Times New Roman"/>
          <w:sz w:val="24"/>
          <w:szCs w:val="24"/>
          <w:highlight w:val="yellow"/>
        </w:rPr>
        <w:t>lacunaridade</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procede</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como</w:t>
      </w:r>
      <w:proofErr w:type="spellEnd"/>
      <w:r w:rsidRPr="003006CD">
        <w:rPr>
          <w:rFonts w:ascii="Times New Roman" w:hAnsi="Times New Roman" w:cs="Times New Roman"/>
          <w:sz w:val="24"/>
          <w:szCs w:val="24"/>
          <w:highlight w:val="yellow"/>
        </w:rPr>
        <w:t xml:space="preserve"> a </w:t>
      </w:r>
      <w:proofErr w:type="spellStart"/>
      <w:proofErr w:type="gramStart"/>
      <w:r w:rsidRPr="003006CD">
        <w:rPr>
          <w:rFonts w:ascii="Times New Roman" w:hAnsi="Times New Roman" w:cs="Times New Roman"/>
          <w:sz w:val="24"/>
          <w:szCs w:val="24"/>
          <w:highlight w:val="yellow"/>
        </w:rPr>
        <w:t>seguir</w:t>
      </w:r>
      <w:proofErr w:type="spellEnd"/>
      <w:r w:rsidR="002B4315" w:rsidRPr="003006CD">
        <w:rPr>
          <w:rFonts w:ascii="Times New Roman" w:hAnsi="Times New Roman" w:cs="Times New Roman"/>
          <w:sz w:val="24"/>
          <w:szCs w:val="24"/>
          <w:highlight w:val="yellow"/>
        </w:rPr>
        <w:t>[</w:t>
      </w:r>
      <w:proofErr w:type="gramEnd"/>
      <w:r w:rsidR="002B4315" w:rsidRPr="003006CD">
        <w:rPr>
          <w:rFonts w:ascii="Times New Roman" w:hAnsi="Times New Roman" w:cs="Times New Roman"/>
          <w:sz w:val="24"/>
          <w:szCs w:val="24"/>
          <w:highlight w:val="yellow"/>
        </w:rPr>
        <w:t xml:space="preserve">3,4]: </w:t>
      </w:r>
    </w:p>
    <w:p w:rsidR="002B4315" w:rsidRPr="003006CD" w:rsidRDefault="00A54808" w:rsidP="00910E0E">
      <w:pPr>
        <w:pStyle w:val="PargrafodaLista"/>
        <w:numPr>
          <w:ilvl w:val="0"/>
          <w:numId w:val="1"/>
        </w:numPr>
        <w:spacing w:after="0" w:line="240" w:lineRule="auto"/>
        <w:rPr>
          <w:rFonts w:ascii="Times New Roman" w:hAnsi="Times New Roman" w:cs="Times New Roman"/>
          <w:sz w:val="24"/>
          <w:szCs w:val="24"/>
          <w:highlight w:val="yellow"/>
        </w:rPr>
      </w:pPr>
      <w:proofErr w:type="spellStart"/>
      <w:r w:rsidRPr="003006CD">
        <w:rPr>
          <w:rFonts w:ascii="Times New Roman" w:hAnsi="Times New Roman" w:cs="Times New Roman"/>
          <w:sz w:val="24"/>
          <w:szCs w:val="24"/>
          <w:highlight w:val="yellow"/>
        </w:rPr>
        <w:t>Uma</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caixa</w:t>
      </w:r>
      <w:proofErr w:type="spellEnd"/>
      <w:r w:rsidRPr="003006CD">
        <w:rPr>
          <w:rFonts w:ascii="Times New Roman" w:hAnsi="Times New Roman" w:cs="Times New Roman"/>
          <w:sz w:val="24"/>
          <w:szCs w:val="24"/>
          <w:highlight w:val="yellow"/>
        </w:rPr>
        <w:t xml:space="preserve"> de </w:t>
      </w:r>
      <w:proofErr w:type="spellStart"/>
      <w:r w:rsidRPr="003006CD">
        <w:rPr>
          <w:rFonts w:ascii="Times New Roman" w:hAnsi="Times New Roman" w:cs="Times New Roman"/>
          <w:sz w:val="24"/>
          <w:szCs w:val="24"/>
          <w:highlight w:val="yellow"/>
        </w:rPr>
        <w:t>comprimento</w:t>
      </w:r>
      <w:proofErr w:type="spellEnd"/>
      <w:r w:rsidRPr="003006CD">
        <w:rPr>
          <w:rFonts w:ascii="Times New Roman" w:hAnsi="Times New Roman" w:cs="Times New Roman"/>
          <w:sz w:val="24"/>
          <w:szCs w:val="24"/>
          <w:highlight w:val="yellow"/>
        </w:rPr>
        <w:t xml:space="preserve"> </w:t>
      </w:r>
      <w:r w:rsidR="002B4315" w:rsidRPr="003006CD">
        <w:rPr>
          <w:rFonts w:ascii="Times New Roman" w:hAnsi="Times New Roman" w:cs="Times New Roman"/>
          <w:position w:val="-4"/>
          <w:sz w:val="24"/>
          <w:szCs w:val="24"/>
          <w:highlight w:val="yellow"/>
        </w:rPr>
        <w:object w:dxaOrig="180" w:dyaOrig="200">
          <v:shape id="_x0000_i1026" type="#_x0000_t75" style="width:8.8pt;height:9.55pt" o:ole="">
            <v:imagedata r:id="rId8" o:title=""/>
          </v:shape>
          <o:OLEObject Type="Embed" ProgID="Equation.3" ShapeID="_x0000_i1026" DrawAspect="Content" ObjectID="_1691420016" r:id="rId9"/>
        </w:object>
      </w:r>
      <w:r w:rsidR="002B4315" w:rsidRPr="003006CD">
        <w:rPr>
          <w:rFonts w:ascii="Times New Roman" w:hAnsi="Times New Roman" w:cs="Times New Roman"/>
          <w:sz w:val="24"/>
          <w:szCs w:val="24"/>
          <w:highlight w:val="yellow"/>
        </w:rPr>
        <w:t xml:space="preserve"> </w:t>
      </w:r>
      <w:r w:rsidRPr="003006CD">
        <w:rPr>
          <w:rFonts w:ascii="Times New Roman" w:hAnsi="Times New Roman" w:cs="Times New Roman"/>
          <w:sz w:val="24"/>
          <w:szCs w:val="24"/>
          <w:highlight w:val="yellow"/>
        </w:rPr>
        <w:t xml:space="preserve">é </w:t>
      </w:r>
      <w:proofErr w:type="spellStart"/>
      <w:r w:rsidRPr="003006CD">
        <w:rPr>
          <w:rFonts w:ascii="Times New Roman" w:hAnsi="Times New Roman" w:cs="Times New Roman"/>
          <w:sz w:val="24"/>
          <w:szCs w:val="24"/>
          <w:highlight w:val="yellow"/>
        </w:rPr>
        <w:t>colocada</w:t>
      </w:r>
      <w:proofErr w:type="spellEnd"/>
      <w:r w:rsidRPr="003006CD">
        <w:rPr>
          <w:rFonts w:ascii="Times New Roman" w:hAnsi="Times New Roman" w:cs="Times New Roman"/>
          <w:sz w:val="24"/>
          <w:szCs w:val="24"/>
          <w:highlight w:val="yellow"/>
        </w:rPr>
        <w:t xml:space="preserve"> </w:t>
      </w:r>
      <w:proofErr w:type="spellStart"/>
      <w:proofErr w:type="gramStart"/>
      <w:r w:rsidRPr="003006CD">
        <w:rPr>
          <w:rFonts w:ascii="Times New Roman" w:hAnsi="Times New Roman" w:cs="Times New Roman"/>
          <w:sz w:val="24"/>
          <w:szCs w:val="24"/>
          <w:highlight w:val="yellow"/>
        </w:rPr>
        <w:t>na</w:t>
      </w:r>
      <w:proofErr w:type="spellEnd"/>
      <w:proofErr w:type="gram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origem</w:t>
      </w:r>
      <w:proofErr w:type="spellEnd"/>
      <w:r w:rsidRPr="003006CD">
        <w:rPr>
          <w:rFonts w:ascii="Times New Roman" w:hAnsi="Times New Roman" w:cs="Times New Roman"/>
          <w:sz w:val="24"/>
          <w:szCs w:val="24"/>
          <w:highlight w:val="yellow"/>
        </w:rPr>
        <w:t xml:space="preserve"> do </w:t>
      </w:r>
      <w:proofErr w:type="spellStart"/>
      <w:r w:rsidRPr="003006CD">
        <w:rPr>
          <w:rFonts w:ascii="Times New Roman" w:hAnsi="Times New Roman" w:cs="Times New Roman"/>
          <w:sz w:val="24"/>
          <w:szCs w:val="24"/>
          <w:highlight w:val="yellow"/>
        </w:rPr>
        <w:t>conjunto</w:t>
      </w:r>
      <w:proofErr w:type="spellEnd"/>
      <w:r w:rsidRPr="003006CD">
        <w:rPr>
          <w:rFonts w:ascii="Times New Roman" w:hAnsi="Times New Roman" w:cs="Times New Roman"/>
          <w:sz w:val="24"/>
          <w:szCs w:val="24"/>
          <w:highlight w:val="yellow"/>
        </w:rPr>
        <w:t xml:space="preserve"> e o </w:t>
      </w:r>
      <w:proofErr w:type="spellStart"/>
      <w:r w:rsidRPr="003006CD">
        <w:rPr>
          <w:rFonts w:ascii="Times New Roman" w:hAnsi="Times New Roman" w:cs="Times New Roman"/>
          <w:sz w:val="24"/>
          <w:szCs w:val="24"/>
          <w:highlight w:val="yellow"/>
        </w:rPr>
        <w:t>número</w:t>
      </w:r>
      <w:proofErr w:type="spellEnd"/>
      <w:r w:rsidRPr="003006CD">
        <w:rPr>
          <w:rFonts w:ascii="Times New Roman" w:hAnsi="Times New Roman" w:cs="Times New Roman"/>
          <w:sz w:val="24"/>
          <w:szCs w:val="24"/>
          <w:highlight w:val="yellow"/>
        </w:rPr>
        <w:t xml:space="preserve"> </w:t>
      </w:r>
      <w:r w:rsidR="002B4315" w:rsidRPr="003006CD">
        <w:rPr>
          <w:rFonts w:ascii="Times New Roman" w:hAnsi="Times New Roman" w:cs="Times New Roman"/>
          <w:position w:val="-6"/>
          <w:sz w:val="24"/>
          <w:szCs w:val="24"/>
          <w:highlight w:val="yellow"/>
        </w:rPr>
        <w:object w:dxaOrig="180" w:dyaOrig="220">
          <v:shape id="_x0000_i1027" type="#_x0000_t75" style="width:8.8pt;height:11pt" o:ole="">
            <v:imagedata r:id="rId10" o:title=""/>
          </v:shape>
          <o:OLEObject Type="Embed" ProgID="Equation.3" ShapeID="_x0000_i1027" DrawAspect="Content" ObjectID="_1691420017" r:id="rId11"/>
        </w:object>
      </w:r>
      <w:r w:rsidR="004F4769" w:rsidRPr="003006CD">
        <w:rPr>
          <w:rFonts w:ascii="Times New Roman" w:hAnsi="Times New Roman" w:cs="Times New Roman"/>
          <w:sz w:val="24"/>
          <w:szCs w:val="24"/>
          <w:highlight w:val="yellow"/>
        </w:rPr>
        <w:t xml:space="preserve">de </w:t>
      </w:r>
      <w:proofErr w:type="spellStart"/>
      <w:r w:rsidR="004F4769" w:rsidRPr="003006CD">
        <w:rPr>
          <w:rFonts w:ascii="Times New Roman" w:hAnsi="Times New Roman" w:cs="Times New Roman"/>
          <w:sz w:val="24"/>
          <w:szCs w:val="24"/>
          <w:highlight w:val="yellow"/>
        </w:rPr>
        <w:t>locais</w:t>
      </w:r>
      <w:proofErr w:type="spellEnd"/>
      <w:r w:rsidR="004F4769" w:rsidRPr="003006CD">
        <w:rPr>
          <w:rFonts w:ascii="Times New Roman" w:hAnsi="Times New Roman" w:cs="Times New Roman"/>
          <w:sz w:val="24"/>
          <w:szCs w:val="24"/>
          <w:highlight w:val="yellow"/>
        </w:rPr>
        <w:t xml:space="preserve"> </w:t>
      </w:r>
      <w:proofErr w:type="spellStart"/>
      <w:r w:rsidR="004F4769" w:rsidRPr="003006CD">
        <w:rPr>
          <w:rFonts w:ascii="Times New Roman" w:hAnsi="Times New Roman" w:cs="Times New Roman"/>
          <w:sz w:val="24"/>
          <w:szCs w:val="24"/>
          <w:highlight w:val="yellow"/>
        </w:rPr>
        <w:t>ocupados</w:t>
      </w:r>
      <w:proofErr w:type="spellEnd"/>
      <w:r w:rsidR="004F4769" w:rsidRPr="003006CD">
        <w:rPr>
          <w:rFonts w:ascii="Times New Roman" w:hAnsi="Times New Roman" w:cs="Times New Roman"/>
          <w:sz w:val="24"/>
          <w:szCs w:val="24"/>
          <w:highlight w:val="yellow"/>
        </w:rPr>
        <w:t xml:space="preserve"> </w:t>
      </w:r>
      <w:proofErr w:type="spellStart"/>
      <w:r w:rsidR="004F4769" w:rsidRPr="003006CD">
        <w:rPr>
          <w:rFonts w:ascii="Times New Roman" w:hAnsi="Times New Roman" w:cs="Times New Roman"/>
          <w:sz w:val="24"/>
          <w:szCs w:val="24"/>
          <w:highlight w:val="yellow"/>
        </w:rPr>
        <w:t>que</w:t>
      </w:r>
      <w:proofErr w:type="spellEnd"/>
      <w:r w:rsidR="004F4769" w:rsidRPr="003006CD">
        <w:rPr>
          <w:rFonts w:ascii="Times New Roman" w:hAnsi="Times New Roman" w:cs="Times New Roman"/>
          <w:sz w:val="24"/>
          <w:szCs w:val="24"/>
          <w:highlight w:val="yellow"/>
        </w:rPr>
        <w:t xml:space="preserve"> </w:t>
      </w:r>
      <w:proofErr w:type="spellStart"/>
      <w:r w:rsidR="004F4769" w:rsidRPr="003006CD">
        <w:rPr>
          <w:rFonts w:ascii="Times New Roman" w:hAnsi="Times New Roman" w:cs="Times New Roman"/>
          <w:sz w:val="24"/>
          <w:szCs w:val="24"/>
          <w:highlight w:val="yellow"/>
        </w:rPr>
        <w:t>representam</w:t>
      </w:r>
      <w:proofErr w:type="spellEnd"/>
      <w:r w:rsidR="004F4769" w:rsidRPr="003006CD">
        <w:rPr>
          <w:rFonts w:ascii="Times New Roman" w:hAnsi="Times New Roman" w:cs="Times New Roman"/>
          <w:sz w:val="24"/>
          <w:szCs w:val="24"/>
          <w:highlight w:val="yellow"/>
        </w:rPr>
        <w:t xml:space="preserve"> a </w:t>
      </w:r>
      <w:proofErr w:type="spellStart"/>
      <w:r w:rsidR="004F4769" w:rsidRPr="003006CD">
        <w:rPr>
          <w:rFonts w:ascii="Times New Roman" w:hAnsi="Times New Roman" w:cs="Times New Roman"/>
          <w:sz w:val="24"/>
          <w:szCs w:val="24"/>
          <w:highlight w:val="yellow"/>
        </w:rPr>
        <w:t>massa</w:t>
      </w:r>
      <w:proofErr w:type="spellEnd"/>
      <w:r w:rsidR="004F4769" w:rsidRPr="003006CD">
        <w:rPr>
          <w:rFonts w:ascii="Times New Roman" w:hAnsi="Times New Roman" w:cs="Times New Roman"/>
          <w:sz w:val="24"/>
          <w:szCs w:val="24"/>
          <w:highlight w:val="yellow"/>
        </w:rPr>
        <w:t xml:space="preserve"> </w:t>
      </w:r>
      <w:proofErr w:type="spellStart"/>
      <w:r w:rsidR="004F4769" w:rsidRPr="003006CD">
        <w:rPr>
          <w:rFonts w:ascii="Times New Roman" w:hAnsi="Times New Roman" w:cs="Times New Roman"/>
          <w:sz w:val="24"/>
          <w:szCs w:val="24"/>
          <w:highlight w:val="yellow"/>
        </w:rPr>
        <w:t>da</w:t>
      </w:r>
      <w:proofErr w:type="spellEnd"/>
      <w:r w:rsidR="004F4769" w:rsidRPr="003006CD">
        <w:rPr>
          <w:rFonts w:ascii="Times New Roman" w:hAnsi="Times New Roman" w:cs="Times New Roman"/>
          <w:sz w:val="24"/>
          <w:szCs w:val="24"/>
          <w:highlight w:val="yellow"/>
        </w:rPr>
        <w:t xml:space="preserve"> </w:t>
      </w:r>
      <w:proofErr w:type="spellStart"/>
      <w:r w:rsidR="004F4769" w:rsidRPr="003006CD">
        <w:rPr>
          <w:rFonts w:ascii="Times New Roman" w:hAnsi="Times New Roman" w:cs="Times New Roman"/>
          <w:sz w:val="24"/>
          <w:szCs w:val="24"/>
          <w:highlight w:val="yellow"/>
        </w:rPr>
        <w:t>caixa</w:t>
      </w:r>
      <w:proofErr w:type="spellEnd"/>
      <w:r w:rsidR="004F4769" w:rsidRPr="003006CD">
        <w:rPr>
          <w:rFonts w:ascii="Times New Roman" w:hAnsi="Times New Roman" w:cs="Times New Roman"/>
          <w:sz w:val="24"/>
          <w:szCs w:val="24"/>
          <w:highlight w:val="yellow"/>
        </w:rPr>
        <w:t xml:space="preserve"> </w:t>
      </w:r>
      <w:proofErr w:type="spellStart"/>
      <w:r w:rsidR="004F4769" w:rsidRPr="003006CD">
        <w:rPr>
          <w:rFonts w:ascii="Times New Roman" w:hAnsi="Times New Roman" w:cs="Times New Roman"/>
          <w:sz w:val="24"/>
          <w:szCs w:val="24"/>
          <w:highlight w:val="yellow"/>
        </w:rPr>
        <w:t>determinada</w:t>
      </w:r>
      <w:proofErr w:type="spellEnd"/>
      <w:r w:rsidR="002B4315" w:rsidRPr="003006CD">
        <w:rPr>
          <w:rFonts w:ascii="Times New Roman" w:hAnsi="Times New Roman" w:cs="Times New Roman"/>
          <w:sz w:val="24"/>
          <w:szCs w:val="24"/>
          <w:highlight w:val="yellow"/>
        </w:rPr>
        <w:t xml:space="preserve">. </w:t>
      </w:r>
    </w:p>
    <w:p w:rsidR="002B4315" w:rsidRPr="003006CD" w:rsidRDefault="004F4769" w:rsidP="00910E0E">
      <w:pPr>
        <w:pStyle w:val="PargrafodaLista"/>
        <w:numPr>
          <w:ilvl w:val="0"/>
          <w:numId w:val="1"/>
        </w:numPr>
        <w:spacing w:after="0" w:line="240" w:lineRule="auto"/>
        <w:rPr>
          <w:rFonts w:ascii="Times New Roman" w:hAnsi="Times New Roman" w:cs="Times New Roman"/>
          <w:sz w:val="24"/>
          <w:szCs w:val="24"/>
          <w:highlight w:val="yellow"/>
        </w:rPr>
      </w:pPr>
      <w:r w:rsidRPr="003006CD">
        <w:rPr>
          <w:rFonts w:ascii="Times New Roman" w:hAnsi="Times New Roman" w:cs="Times New Roman"/>
          <w:sz w:val="24"/>
          <w:szCs w:val="24"/>
          <w:highlight w:val="yellow"/>
        </w:rPr>
        <w:t xml:space="preserve">A </w:t>
      </w:r>
      <w:proofErr w:type="spellStart"/>
      <w:r w:rsidRPr="003006CD">
        <w:rPr>
          <w:rFonts w:ascii="Times New Roman" w:hAnsi="Times New Roman" w:cs="Times New Roman"/>
          <w:sz w:val="24"/>
          <w:szCs w:val="24"/>
          <w:highlight w:val="yellow"/>
        </w:rPr>
        <w:t>caixa</w:t>
      </w:r>
      <w:proofErr w:type="spellEnd"/>
      <w:r w:rsidRPr="003006CD">
        <w:rPr>
          <w:rFonts w:ascii="Times New Roman" w:hAnsi="Times New Roman" w:cs="Times New Roman"/>
          <w:sz w:val="24"/>
          <w:szCs w:val="24"/>
          <w:highlight w:val="yellow"/>
        </w:rPr>
        <w:t xml:space="preserve"> é </w:t>
      </w:r>
      <w:proofErr w:type="spellStart"/>
      <w:r w:rsidRPr="003006CD">
        <w:rPr>
          <w:rFonts w:ascii="Times New Roman" w:hAnsi="Times New Roman" w:cs="Times New Roman"/>
          <w:sz w:val="24"/>
          <w:szCs w:val="24"/>
          <w:highlight w:val="yellow"/>
        </w:rPr>
        <w:t>movida</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em</w:t>
      </w:r>
      <w:proofErr w:type="spellEnd"/>
      <w:r w:rsidRPr="003006CD">
        <w:rPr>
          <w:rFonts w:ascii="Times New Roman" w:hAnsi="Times New Roman" w:cs="Times New Roman"/>
          <w:sz w:val="24"/>
          <w:szCs w:val="24"/>
          <w:highlight w:val="yellow"/>
        </w:rPr>
        <w:t xml:space="preserve"> um </w:t>
      </w:r>
      <w:proofErr w:type="spellStart"/>
      <w:r w:rsidRPr="003006CD">
        <w:rPr>
          <w:rFonts w:ascii="Times New Roman" w:hAnsi="Times New Roman" w:cs="Times New Roman"/>
          <w:sz w:val="24"/>
          <w:szCs w:val="24"/>
          <w:highlight w:val="yellow"/>
        </w:rPr>
        <w:t>espaço</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ao</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longo</w:t>
      </w:r>
      <w:proofErr w:type="spellEnd"/>
      <w:r w:rsidRPr="003006CD">
        <w:rPr>
          <w:rFonts w:ascii="Times New Roman" w:hAnsi="Times New Roman" w:cs="Times New Roman"/>
          <w:sz w:val="24"/>
          <w:szCs w:val="24"/>
          <w:highlight w:val="yellow"/>
        </w:rPr>
        <w:t xml:space="preserve"> do </w:t>
      </w:r>
      <w:proofErr w:type="spellStart"/>
      <w:r w:rsidRPr="003006CD">
        <w:rPr>
          <w:rFonts w:ascii="Times New Roman" w:hAnsi="Times New Roman" w:cs="Times New Roman"/>
          <w:sz w:val="24"/>
          <w:szCs w:val="24"/>
          <w:highlight w:val="yellow"/>
        </w:rPr>
        <w:t>conjunto</w:t>
      </w:r>
      <w:proofErr w:type="spellEnd"/>
      <w:r w:rsidRPr="003006CD">
        <w:rPr>
          <w:rFonts w:ascii="Times New Roman" w:hAnsi="Times New Roman" w:cs="Times New Roman"/>
          <w:sz w:val="24"/>
          <w:szCs w:val="24"/>
          <w:highlight w:val="yellow"/>
        </w:rPr>
        <w:t xml:space="preserve"> e a </w:t>
      </w:r>
      <w:proofErr w:type="spellStart"/>
      <w:proofErr w:type="gramStart"/>
      <w:r w:rsidRPr="003006CD">
        <w:rPr>
          <w:rFonts w:ascii="Times New Roman" w:hAnsi="Times New Roman" w:cs="Times New Roman"/>
          <w:sz w:val="24"/>
          <w:szCs w:val="24"/>
          <w:highlight w:val="yellow"/>
        </w:rPr>
        <w:t>massa</w:t>
      </w:r>
      <w:proofErr w:type="spellEnd"/>
      <w:proofErr w:type="gram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da</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caixa</w:t>
      </w:r>
      <w:proofErr w:type="spellEnd"/>
      <w:r w:rsidRPr="003006CD">
        <w:rPr>
          <w:rFonts w:ascii="Times New Roman" w:hAnsi="Times New Roman" w:cs="Times New Roman"/>
          <w:sz w:val="24"/>
          <w:szCs w:val="24"/>
          <w:highlight w:val="yellow"/>
        </w:rPr>
        <w:t xml:space="preserve"> é </w:t>
      </w:r>
      <w:proofErr w:type="spellStart"/>
      <w:r w:rsidRPr="003006CD">
        <w:rPr>
          <w:rFonts w:ascii="Times New Roman" w:hAnsi="Times New Roman" w:cs="Times New Roman"/>
          <w:sz w:val="24"/>
          <w:szCs w:val="24"/>
          <w:highlight w:val="yellow"/>
        </w:rPr>
        <w:t>novamente</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contada</w:t>
      </w:r>
      <w:proofErr w:type="spellEnd"/>
      <w:r w:rsidR="002B4315" w:rsidRPr="003006CD">
        <w:rPr>
          <w:rFonts w:ascii="Times New Roman" w:hAnsi="Times New Roman" w:cs="Times New Roman"/>
          <w:sz w:val="24"/>
          <w:szCs w:val="24"/>
          <w:highlight w:val="yellow"/>
        </w:rPr>
        <w:t>.</w:t>
      </w:r>
    </w:p>
    <w:p w:rsidR="002B4315" w:rsidRPr="003006CD" w:rsidRDefault="002B4315" w:rsidP="00910E0E">
      <w:pPr>
        <w:pStyle w:val="PargrafodaLista"/>
        <w:numPr>
          <w:ilvl w:val="0"/>
          <w:numId w:val="1"/>
        </w:numPr>
        <w:spacing w:after="0" w:line="240" w:lineRule="auto"/>
        <w:rPr>
          <w:rFonts w:ascii="Times New Roman" w:hAnsi="Times New Roman" w:cs="Times New Roman"/>
          <w:sz w:val="24"/>
          <w:szCs w:val="24"/>
          <w:highlight w:val="yellow"/>
        </w:rPr>
      </w:pPr>
      <w:proofErr w:type="spellStart"/>
      <w:r w:rsidRPr="003006CD">
        <w:rPr>
          <w:rFonts w:ascii="Times New Roman" w:hAnsi="Times New Roman" w:cs="Times New Roman"/>
          <w:sz w:val="24"/>
          <w:szCs w:val="24"/>
          <w:highlight w:val="yellow"/>
        </w:rPr>
        <w:t>R</w:t>
      </w:r>
      <w:r w:rsidR="004F4769" w:rsidRPr="003006CD">
        <w:rPr>
          <w:rFonts w:ascii="Times New Roman" w:hAnsi="Times New Roman" w:cs="Times New Roman"/>
          <w:sz w:val="24"/>
          <w:szCs w:val="24"/>
          <w:highlight w:val="yellow"/>
        </w:rPr>
        <w:t>epetindo</w:t>
      </w:r>
      <w:proofErr w:type="spellEnd"/>
      <w:r w:rsidR="004F4769" w:rsidRPr="003006CD">
        <w:rPr>
          <w:rFonts w:ascii="Times New Roman" w:hAnsi="Times New Roman" w:cs="Times New Roman"/>
          <w:sz w:val="24"/>
          <w:szCs w:val="24"/>
          <w:highlight w:val="yellow"/>
        </w:rPr>
        <w:t xml:space="preserve"> </w:t>
      </w:r>
      <w:proofErr w:type="spellStart"/>
      <w:r w:rsidR="004F4769" w:rsidRPr="003006CD">
        <w:rPr>
          <w:rFonts w:ascii="Times New Roman" w:hAnsi="Times New Roman" w:cs="Times New Roman"/>
          <w:sz w:val="24"/>
          <w:szCs w:val="24"/>
          <w:highlight w:val="yellow"/>
        </w:rPr>
        <w:t>esse</w:t>
      </w:r>
      <w:proofErr w:type="spellEnd"/>
      <w:r w:rsidR="004F4769" w:rsidRPr="003006CD">
        <w:rPr>
          <w:rFonts w:ascii="Times New Roman" w:hAnsi="Times New Roman" w:cs="Times New Roman"/>
          <w:sz w:val="24"/>
          <w:szCs w:val="24"/>
          <w:highlight w:val="yellow"/>
        </w:rPr>
        <w:t xml:space="preserve"> </w:t>
      </w:r>
      <w:proofErr w:type="spellStart"/>
      <w:r w:rsidR="004F4769" w:rsidRPr="003006CD">
        <w:rPr>
          <w:rFonts w:ascii="Times New Roman" w:hAnsi="Times New Roman" w:cs="Times New Roman"/>
          <w:sz w:val="24"/>
          <w:szCs w:val="24"/>
          <w:highlight w:val="yellow"/>
        </w:rPr>
        <w:t>processo</w:t>
      </w:r>
      <w:proofErr w:type="spellEnd"/>
      <w:r w:rsidR="004F4769" w:rsidRPr="003006CD">
        <w:rPr>
          <w:rFonts w:ascii="Times New Roman" w:hAnsi="Times New Roman" w:cs="Times New Roman"/>
          <w:sz w:val="24"/>
          <w:szCs w:val="24"/>
          <w:highlight w:val="yellow"/>
        </w:rPr>
        <w:t xml:space="preserve"> </w:t>
      </w:r>
      <w:proofErr w:type="spellStart"/>
      <w:r w:rsidR="004F4769" w:rsidRPr="003006CD">
        <w:rPr>
          <w:rFonts w:ascii="Times New Roman" w:hAnsi="Times New Roman" w:cs="Times New Roman"/>
          <w:sz w:val="24"/>
          <w:szCs w:val="24"/>
          <w:highlight w:val="yellow"/>
        </w:rPr>
        <w:t>sobre</w:t>
      </w:r>
      <w:proofErr w:type="spellEnd"/>
      <w:r w:rsidR="004F4769" w:rsidRPr="003006CD">
        <w:rPr>
          <w:rFonts w:ascii="Times New Roman" w:hAnsi="Times New Roman" w:cs="Times New Roman"/>
          <w:sz w:val="24"/>
          <w:szCs w:val="24"/>
          <w:highlight w:val="yellow"/>
        </w:rPr>
        <w:t xml:space="preserve"> o </w:t>
      </w:r>
      <w:proofErr w:type="spellStart"/>
      <w:r w:rsidR="004F4769" w:rsidRPr="003006CD">
        <w:rPr>
          <w:rFonts w:ascii="Times New Roman" w:hAnsi="Times New Roman" w:cs="Times New Roman"/>
          <w:sz w:val="24"/>
          <w:szCs w:val="24"/>
          <w:highlight w:val="yellow"/>
        </w:rPr>
        <w:t>conjunto</w:t>
      </w:r>
      <w:proofErr w:type="spellEnd"/>
      <w:r w:rsidR="004F4769" w:rsidRPr="003006CD">
        <w:rPr>
          <w:rFonts w:ascii="Times New Roman" w:hAnsi="Times New Roman" w:cs="Times New Roman"/>
          <w:sz w:val="24"/>
          <w:szCs w:val="24"/>
          <w:highlight w:val="yellow"/>
        </w:rPr>
        <w:t xml:space="preserve"> </w:t>
      </w:r>
      <w:proofErr w:type="spellStart"/>
      <w:r w:rsidR="004F4769" w:rsidRPr="003006CD">
        <w:rPr>
          <w:rFonts w:ascii="Times New Roman" w:hAnsi="Times New Roman" w:cs="Times New Roman"/>
          <w:sz w:val="24"/>
          <w:szCs w:val="24"/>
          <w:highlight w:val="yellow"/>
        </w:rPr>
        <w:t>inteiro</w:t>
      </w:r>
      <w:proofErr w:type="spellEnd"/>
      <w:r w:rsidRPr="003006CD">
        <w:rPr>
          <w:rFonts w:ascii="Times New Roman" w:hAnsi="Times New Roman" w:cs="Times New Roman"/>
          <w:sz w:val="24"/>
          <w:szCs w:val="24"/>
          <w:highlight w:val="yellow"/>
        </w:rPr>
        <w:t xml:space="preserve">, </w:t>
      </w:r>
      <w:proofErr w:type="spellStart"/>
      <w:r w:rsidR="004F4769" w:rsidRPr="003006CD">
        <w:rPr>
          <w:rFonts w:ascii="Times New Roman" w:hAnsi="Times New Roman" w:cs="Times New Roman"/>
          <w:sz w:val="24"/>
          <w:szCs w:val="24"/>
          <w:highlight w:val="yellow"/>
        </w:rPr>
        <w:t>nós</w:t>
      </w:r>
      <w:proofErr w:type="spellEnd"/>
      <w:r w:rsidR="004F4769" w:rsidRPr="003006CD">
        <w:rPr>
          <w:rFonts w:ascii="Times New Roman" w:hAnsi="Times New Roman" w:cs="Times New Roman"/>
          <w:sz w:val="24"/>
          <w:szCs w:val="24"/>
          <w:highlight w:val="yellow"/>
        </w:rPr>
        <w:t xml:space="preserve"> </w:t>
      </w:r>
      <w:proofErr w:type="spellStart"/>
      <w:r w:rsidR="004F4769" w:rsidRPr="003006CD">
        <w:rPr>
          <w:rFonts w:ascii="Times New Roman" w:hAnsi="Times New Roman" w:cs="Times New Roman"/>
          <w:sz w:val="24"/>
          <w:szCs w:val="24"/>
          <w:highlight w:val="yellow"/>
        </w:rPr>
        <w:t>obtemos</w:t>
      </w:r>
      <w:proofErr w:type="spellEnd"/>
      <w:r w:rsidR="004F4769" w:rsidRPr="003006CD">
        <w:rPr>
          <w:rFonts w:ascii="Times New Roman" w:hAnsi="Times New Roman" w:cs="Times New Roman"/>
          <w:sz w:val="24"/>
          <w:szCs w:val="24"/>
          <w:highlight w:val="yellow"/>
        </w:rPr>
        <w:t xml:space="preserve"> </w:t>
      </w:r>
      <w:proofErr w:type="spellStart"/>
      <w:r w:rsidR="004F4769" w:rsidRPr="003006CD">
        <w:rPr>
          <w:rFonts w:ascii="Times New Roman" w:hAnsi="Times New Roman" w:cs="Times New Roman"/>
          <w:sz w:val="24"/>
          <w:szCs w:val="24"/>
          <w:highlight w:val="yellow"/>
        </w:rPr>
        <w:t>uam</w:t>
      </w:r>
      <w:proofErr w:type="spellEnd"/>
      <w:r w:rsidR="004F4769" w:rsidRPr="003006CD">
        <w:rPr>
          <w:rFonts w:ascii="Times New Roman" w:hAnsi="Times New Roman" w:cs="Times New Roman"/>
          <w:sz w:val="24"/>
          <w:szCs w:val="24"/>
          <w:highlight w:val="yellow"/>
        </w:rPr>
        <w:t xml:space="preserve"> </w:t>
      </w:r>
      <w:proofErr w:type="spellStart"/>
      <w:r w:rsidR="004F4769" w:rsidRPr="003006CD">
        <w:rPr>
          <w:rFonts w:ascii="Times New Roman" w:hAnsi="Times New Roman" w:cs="Times New Roman"/>
          <w:sz w:val="24"/>
          <w:szCs w:val="24"/>
          <w:highlight w:val="yellow"/>
        </w:rPr>
        <w:t>frequência</w:t>
      </w:r>
      <w:proofErr w:type="spellEnd"/>
      <w:r w:rsidR="004F4769" w:rsidRPr="003006CD">
        <w:rPr>
          <w:rFonts w:ascii="Times New Roman" w:hAnsi="Times New Roman" w:cs="Times New Roman"/>
          <w:sz w:val="24"/>
          <w:szCs w:val="24"/>
          <w:highlight w:val="yellow"/>
        </w:rPr>
        <w:t xml:space="preserve"> de </w:t>
      </w:r>
      <w:proofErr w:type="spellStart"/>
      <w:r w:rsidR="004F4769" w:rsidRPr="003006CD">
        <w:rPr>
          <w:rFonts w:ascii="Times New Roman" w:hAnsi="Times New Roman" w:cs="Times New Roman"/>
          <w:sz w:val="24"/>
          <w:szCs w:val="24"/>
          <w:highlight w:val="yellow"/>
        </w:rPr>
        <w:t>distribuição</w:t>
      </w:r>
      <w:proofErr w:type="spellEnd"/>
      <w:r w:rsidR="004F4769" w:rsidRPr="003006CD">
        <w:rPr>
          <w:rFonts w:ascii="Times New Roman" w:hAnsi="Times New Roman" w:cs="Times New Roman"/>
          <w:sz w:val="24"/>
          <w:szCs w:val="24"/>
          <w:highlight w:val="yellow"/>
        </w:rPr>
        <w:t xml:space="preserve"> de </w:t>
      </w:r>
      <w:proofErr w:type="spellStart"/>
      <w:r w:rsidR="004F4769" w:rsidRPr="003006CD">
        <w:rPr>
          <w:rFonts w:ascii="Times New Roman" w:hAnsi="Times New Roman" w:cs="Times New Roman"/>
          <w:sz w:val="24"/>
          <w:szCs w:val="24"/>
          <w:highlight w:val="yellow"/>
        </w:rPr>
        <w:t>massas</w:t>
      </w:r>
      <w:proofErr w:type="spellEnd"/>
      <w:r w:rsidR="004F4769" w:rsidRPr="003006CD">
        <w:rPr>
          <w:rFonts w:ascii="Times New Roman" w:hAnsi="Times New Roman" w:cs="Times New Roman"/>
          <w:sz w:val="24"/>
          <w:szCs w:val="24"/>
          <w:highlight w:val="yellow"/>
        </w:rPr>
        <w:t xml:space="preserve"> </w:t>
      </w:r>
      <w:proofErr w:type="spellStart"/>
      <w:r w:rsidR="004F4769" w:rsidRPr="003006CD">
        <w:rPr>
          <w:rFonts w:ascii="Times New Roman" w:hAnsi="Times New Roman" w:cs="Times New Roman"/>
          <w:sz w:val="24"/>
          <w:szCs w:val="24"/>
          <w:highlight w:val="yellow"/>
        </w:rPr>
        <w:t>da</w:t>
      </w:r>
      <w:proofErr w:type="spellEnd"/>
      <w:r w:rsidR="004F4769" w:rsidRPr="003006CD">
        <w:rPr>
          <w:rFonts w:ascii="Times New Roman" w:hAnsi="Times New Roman" w:cs="Times New Roman"/>
          <w:sz w:val="24"/>
          <w:szCs w:val="24"/>
          <w:highlight w:val="yellow"/>
        </w:rPr>
        <w:t xml:space="preserve"> </w:t>
      </w:r>
      <w:proofErr w:type="spellStart"/>
      <w:proofErr w:type="gramStart"/>
      <w:r w:rsidR="004F4769" w:rsidRPr="003006CD">
        <w:rPr>
          <w:rFonts w:ascii="Times New Roman" w:hAnsi="Times New Roman" w:cs="Times New Roman"/>
          <w:sz w:val="24"/>
          <w:szCs w:val="24"/>
          <w:highlight w:val="yellow"/>
        </w:rPr>
        <w:t>caixas</w:t>
      </w:r>
      <w:proofErr w:type="spellEnd"/>
      <w:r w:rsidR="004F4769" w:rsidRPr="003006CD">
        <w:rPr>
          <w:rFonts w:ascii="Times New Roman" w:hAnsi="Times New Roman" w:cs="Times New Roman"/>
          <w:sz w:val="24"/>
          <w:szCs w:val="24"/>
          <w:highlight w:val="yellow"/>
        </w:rPr>
        <w:t xml:space="preserve"> </w:t>
      </w:r>
      <w:proofErr w:type="gramEnd"/>
      <w:r w:rsidRPr="003006CD">
        <w:rPr>
          <w:rFonts w:ascii="Times New Roman" w:hAnsi="Times New Roman" w:cs="Times New Roman"/>
          <w:position w:val="-10"/>
          <w:sz w:val="24"/>
          <w:szCs w:val="24"/>
          <w:highlight w:val="yellow"/>
        </w:rPr>
        <w:object w:dxaOrig="660" w:dyaOrig="320">
          <v:shape id="_x0000_i1028" type="#_x0000_t75" style="width:32.35pt;height:15.45pt" o:ole="">
            <v:imagedata r:id="rId12" o:title=""/>
          </v:shape>
          <o:OLEObject Type="Embed" ProgID="Equation.3" ShapeID="_x0000_i1028" DrawAspect="Content" ObjectID="_1691420018" r:id="rId13"/>
        </w:object>
      </w:r>
      <w:r w:rsidRPr="003006CD">
        <w:rPr>
          <w:rFonts w:ascii="Times New Roman" w:hAnsi="Times New Roman" w:cs="Times New Roman"/>
          <w:sz w:val="24"/>
          <w:szCs w:val="24"/>
          <w:highlight w:val="yellow"/>
        </w:rPr>
        <w:t>,</w:t>
      </w:r>
      <w:r w:rsidR="004F4769" w:rsidRPr="003006CD">
        <w:rPr>
          <w:rFonts w:ascii="Times New Roman" w:hAnsi="Times New Roman" w:cs="Times New Roman"/>
          <w:sz w:val="24"/>
          <w:szCs w:val="24"/>
          <w:highlight w:val="yellow"/>
        </w:rPr>
        <w:t xml:space="preserve"> e </w:t>
      </w:r>
      <w:proofErr w:type="spellStart"/>
      <w:r w:rsidR="004F4769" w:rsidRPr="003006CD">
        <w:rPr>
          <w:rFonts w:ascii="Times New Roman" w:hAnsi="Times New Roman" w:cs="Times New Roman"/>
          <w:sz w:val="24"/>
          <w:szCs w:val="24"/>
          <w:highlight w:val="yellow"/>
        </w:rPr>
        <w:t>correspondendo</w:t>
      </w:r>
      <w:proofErr w:type="spellEnd"/>
      <w:r w:rsidR="004F4769" w:rsidRPr="003006CD">
        <w:rPr>
          <w:rFonts w:ascii="Times New Roman" w:hAnsi="Times New Roman" w:cs="Times New Roman"/>
          <w:sz w:val="24"/>
          <w:szCs w:val="24"/>
          <w:highlight w:val="yellow"/>
        </w:rPr>
        <w:t xml:space="preserve"> a </w:t>
      </w:r>
      <w:proofErr w:type="spellStart"/>
      <w:r w:rsidR="004F4769" w:rsidRPr="003006CD">
        <w:rPr>
          <w:rFonts w:ascii="Times New Roman" w:hAnsi="Times New Roman" w:cs="Times New Roman"/>
          <w:sz w:val="24"/>
          <w:szCs w:val="24"/>
          <w:highlight w:val="yellow"/>
        </w:rPr>
        <w:t>probabilidade</w:t>
      </w:r>
      <w:proofErr w:type="spellEnd"/>
      <w:r w:rsidR="004F4769" w:rsidRPr="003006CD">
        <w:rPr>
          <w:rFonts w:ascii="Times New Roman" w:hAnsi="Times New Roman" w:cs="Times New Roman"/>
          <w:sz w:val="24"/>
          <w:szCs w:val="24"/>
          <w:highlight w:val="yellow"/>
        </w:rPr>
        <w:t xml:space="preserve"> de </w:t>
      </w:r>
      <w:proofErr w:type="spellStart"/>
      <w:r w:rsidR="004F4769" w:rsidRPr="003006CD">
        <w:rPr>
          <w:rFonts w:ascii="Times New Roman" w:hAnsi="Times New Roman" w:cs="Times New Roman"/>
          <w:sz w:val="24"/>
          <w:szCs w:val="24"/>
          <w:highlight w:val="yellow"/>
        </w:rPr>
        <w:t>distribuição</w:t>
      </w:r>
      <w:proofErr w:type="spellEnd"/>
      <w:r w:rsidRPr="003006CD">
        <w:rPr>
          <w:rFonts w:ascii="Times New Roman" w:hAnsi="Times New Roman" w:cs="Times New Roman"/>
          <w:position w:val="-10"/>
          <w:sz w:val="24"/>
          <w:szCs w:val="24"/>
          <w:highlight w:val="yellow"/>
        </w:rPr>
        <w:object w:dxaOrig="2180" w:dyaOrig="320">
          <v:shape id="_x0000_i1029" type="#_x0000_t75" style="width:107.25pt;height:15.45pt" o:ole="">
            <v:imagedata r:id="rId14" o:title=""/>
          </v:shape>
          <o:OLEObject Type="Embed" ProgID="Equation.3" ShapeID="_x0000_i1029" DrawAspect="Content" ObjectID="_1691420019" r:id="rId15"/>
        </w:object>
      </w:r>
      <w:r w:rsidRPr="003006CD">
        <w:rPr>
          <w:rFonts w:ascii="Times New Roman" w:hAnsi="Times New Roman" w:cs="Times New Roman"/>
          <w:sz w:val="24"/>
          <w:szCs w:val="24"/>
          <w:highlight w:val="yellow"/>
        </w:rPr>
        <w:t xml:space="preserve">, </w:t>
      </w:r>
      <w:proofErr w:type="spellStart"/>
      <w:r w:rsidR="004F4769" w:rsidRPr="003006CD">
        <w:rPr>
          <w:rFonts w:ascii="Times New Roman" w:hAnsi="Times New Roman" w:cs="Times New Roman"/>
          <w:sz w:val="24"/>
          <w:szCs w:val="24"/>
          <w:highlight w:val="yellow"/>
        </w:rPr>
        <w:t>onde</w:t>
      </w:r>
      <w:proofErr w:type="spellEnd"/>
      <w:r w:rsidRPr="003006CD">
        <w:rPr>
          <w:rFonts w:ascii="Times New Roman" w:hAnsi="Times New Roman" w:cs="Times New Roman"/>
          <w:sz w:val="24"/>
          <w:szCs w:val="24"/>
          <w:highlight w:val="yellow"/>
        </w:rPr>
        <w:t xml:space="preserve"> </w:t>
      </w:r>
      <w:r w:rsidRPr="003006CD">
        <w:rPr>
          <w:rFonts w:ascii="Times New Roman" w:hAnsi="Times New Roman" w:cs="Times New Roman"/>
          <w:position w:val="-10"/>
          <w:sz w:val="24"/>
          <w:szCs w:val="24"/>
          <w:highlight w:val="yellow"/>
        </w:rPr>
        <w:object w:dxaOrig="560" w:dyaOrig="320">
          <v:shape id="_x0000_i1030" type="#_x0000_t75" style="width:27.2pt;height:15.45pt" o:ole="">
            <v:imagedata r:id="rId16" o:title=""/>
          </v:shape>
          <o:OLEObject Type="Embed" ProgID="Equation.3" ShapeID="_x0000_i1030" DrawAspect="Content" ObjectID="_1691420020" r:id="rId17"/>
        </w:object>
      </w:r>
      <w:r w:rsidR="004F4769" w:rsidRPr="003006CD">
        <w:rPr>
          <w:rFonts w:ascii="Times New Roman" w:hAnsi="Times New Roman" w:cs="Times New Roman"/>
          <w:sz w:val="24"/>
          <w:szCs w:val="24"/>
          <w:highlight w:val="yellow"/>
        </w:rPr>
        <w:t xml:space="preserve">é o </w:t>
      </w:r>
      <w:proofErr w:type="spellStart"/>
      <w:r w:rsidR="004F4769" w:rsidRPr="003006CD">
        <w:rPr>
          <w:rFonts w:ascii="Times New Roman" w:hAnsi="Times New Roman" w:cs="Times New Roman"/>
          <w:sz w:val="24"/>
          <w:szCs w:val="24"/>
          <w:highlight w:val="yellow"/>
        </w:rPr>
        <w:t>número</w:t>
      </w:r>
      <w:proofErr w:type="spellEnd"/>
      <w:r w:rsidR="004F4769" w:rsidRPr="003006CD">
        <w:rPr>
          <w:rFonts w:ascii="Times New Roman" w:hAnsi="Times New Roman" w:cs="Times New Roman"/>
          <w:sz w:val="24"/>
          <w:szCs w:val="24"/>
          <w:highlight w:val="yellow"/>
        </w:rPr>
        <w:t xml:space="preserve"> total de </w:t>
      </w:r>
      <w:proofErr w:type="spellStart"/>
      <w:r w:rsidR="004F4769" w:rsidRPr="003006CD">
        <w:rPr>
          <w:rFonts w:ascii="Times New Roman" w:hAnsi="Times New Roman" w:cs="Times New Roman"/>
          <w:sz w:val="24"/>
          <w:szCs w:val="24"/>
          <w:highlight w:val="yellow"/>
        </w:rPr>
        <w:t>caixas</w:t>
      </w:r>
      <w:proofErr w:type="spellEnd"/>
      <w:r w:rsidR="004F4769" w:rsidRPr="003006CD">
        <w:rPr>
          <w:rFonts w:ascii="Times New Roman" w:hAnsi="Times New Roman" w:cs="Times New Roman"/>
          <w:sz w:val="24"/>
          <w:szCs w:val="24"/>
          <w:highlight w:val="yellow"/>
        </w:rPr>
        <w:t xml:space="preserve"> de </w:t>
      </w:r>
      <w:proofErr w:type="spellStart"/>
      <w:r w:rsidR="004F4769" w:rsidRPr="003006CD">
        <w:rPr>
          <w:rFonts w:ascii="Times New Roman" w:hAnsi="Times New Roman" w:cs="Times New Roman"/>
          <w:sz w:val="24"/>
          <w:szCs w:val="24"/>
          <w:highlight w:val="yellow"/>
        </w:rPr>
        <w:t>tamanho</w:t>
      </w:r>
      <w:proofErr w:type="spellEnd"/>
      <w:r w:rsidRPr="003006CD">
        <w:rPr>
          <w:rFonts w:ascii="Times New Roman" w:hAnsi="Times New Roman" w:cs="Times New Roman"/>
          <w:position w:val="-4"/>
          <w:sz w:val="24"/>
          <w:szCs w:val="24"/>
          <w:highlight w:val="yellow"/>
        </w:rPr>
        <w:object w:dxaOrig="180" w:dyaOrig="200">
          <v:shape id="_x0000_i1031" type="#_x0000_t75" style="width:8.8pt;height:9.55pt" o:ole="">
            <v:imagedata r:id="rId8" o:title=""/>
          </v:shape>
          <o:OLEObject Type="Embed" ProgID="Equation.3" ShapeID="_x0000_i1031" DrawAspect="Content" ObjectID="_1691420021" r:id="rId18"/>
        </w:object>
      </w:r>
      <w:r w:rsidRPr="003006CD">
        <w:rPr>
          <w:rFonts w:ascii="Times New Roman" w:hAnsi="Times New Roman" w:cs="Times New Roman"/>
          <w:sz w:val="24"/>
          <w:szCs w:val="24"/>
          <w:highlight w:val="yellow"/>
        </w:rPr>
        <w:t xml:space="preserve">.  </w:t>
      </w:r>
    </w:p>
    <w:p w:rsidR="002B4315" w:rsidRPr="003006CD" w:rsidRDefault="004F4769" w:rsidP="00910E0E">
      <w:pPr>
        <w:pStyle w:val="PargrafodaLista"/>
        <w:numPr>
          <w:ilvl w:val="0"/>
          <w:numId w:val="1"/>
        </w:numPr>
        <w:spacing w:after="0" w:line="240" w:lineRule="auto"/>
        <w:rPr>
          <w:rFonts w:ascii="Times New Roman" w:hAnsi="Times New Roman" w:cs="Times New Roman"/>
          <w:sz w:val="24"/>
          <w:szCs w:val="24"/>
        </w:rPr>
      </w:pPr>
      <w:r w:rsidRPr="003006CD">
        <w:rPr>
          <w:rFonts w:ascii="Times New Roman" w:hAnsi="Times New Roman" w:cs="Times New Roman"/>
          <w:sz w:val="24"/>
          <w:szCs w:val="24"/>
          <w:highlight w:val="yellow"/>
        </w:rPr>
        <w:t xml:space="preserve">A </w:t>
      </w:r>
      <w:proofErr w:type="spellStart"/>
      <w:r w:rsidRPr="003006CD">
        <w:rPr>
          <w:rFonts w:ascii="Times New Roman" w:hAnsi="Times New Roman" w:cs="Times New Roman"/>
          <w:sz w:val="24"/>
          <w:szCs w:val="24"/>
          <w:highlight w:val="yellow"/>
        </w:rPr>
        <w:t>lacunaridade</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para</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esse</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tamanho</w:t>
      </w:r>
      <w:proofErr w:type="spellEnd"/>
      <w:r w:rsidRPr="003006CD">
        <w:rPr>
          <w:rFonts w:ascii="Times New Roman" w:hAnsi="Times New Roman" w:cs="Times New Roman"/>
          <w:sz w:val="24"/>
          <w:szCs w:val="24"/>
          <w:highlight w:val="yellow"/>
        </w:rPr>
        <w:t xml:space="preserve"> de </w:t>
      </w:r>
      <w:proofErr w:type="spellStart"/>
      <w:r w:rsidRPr="003006CD">
        <w:rPr>
          <w:rFonts w:ascii="Times New Roman" w:hAnsi="Times New Roman" w:cs="Times New Roman"/>
          <w:sz w:val="24"/>
          <w:szCs w:val="24"/>
          <w:highlight w:val="yellow"/>
        </w:rPr>
        <w:t>caixa</w:t>
      </w:r>
      <w:proofErr w:type="spellEnd"/>
      <w:r w:rsidRPr="003006CD">
        <w:rPr>
          <w:rFonts w:ascii="Times New Roman" w:hAnsi="Times New Roman" w:cs="Times New Roman"/>
          <w:sz w:val="24"/>
          <w:szCs w:val="24"/>
          <w:highlight w:val="yellow"/>
        </w:rPr>
        <w:t xml:space="preserve"> é </w:t>
      </w:r>
      <w:proofErr w:type="spellStart"/>
      <w:r w:rsidRPr="003006CD">
        <w:rPr>
          <w:rFonts w:ascii="Times New Roman" w:hAnsi="Times New Roman" w:cs="Times New Roman"/>
          <w:sz w:val="24"/>
          <w:szCs w:val="24"/>
          <w:highlight w:val="yellow"/>
        </w:rPr>
        <w:t>definido</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como</w:t>
      </w:r>
      <w:proofErr w:type="spellEnd"/>
      <w:r w:rsidR="002B4315" w:rsidRPr="003006CD">
        <w:rPr>
          <w:rFonts w:ascii="Times New Roman" w:hAnsi="Times New Roman" w:cs="Times New Roman"/>
          <w:sz w:val="24"/>
          <w:szCs w:val="24"/>
        </w:rPr>
        <w:t xml:space="preserve"> </w:t>
      </w:r>
    </w:p>
    <w:p w:rsidR="002B4315" w:rsidRPr="003006CD" w:rsidRDefault="002B4315" w:rsidP="00910E0E">
      <w:pPr>
        <w:pStyle w:val="PargrafodaLista"/>
        <w:spacing w:after="0" w:line="240" w:lineRule="auto"/>
        <w:ind w:left="1080"/>
        <w:jc w:val="center"/>
        <w:rPr>
          <w:rFonts w:ascii="Times New Roman" w:hAnsi="Times New Roman" w:cs="Times New Roman"/>
          <w:sz w:val="24"/>
          <w:szCs w:val="24"/>
        </w:rPr>
      </w:pPr>
      <w:r w:rsidRPr="003006CD">
        <w:rPr>
          <w:rFonts w:ascii="Times New Roman" w:hAnsi="Times New Roman" w:cs="Times New Roman"/>
          <w:position w:val="-32"/>
          <w:sz w:val="24"/>
          <w:szCs w:val="24"/>
        </w:rPr>
        <w:object w:dxaOrig="1460" w:dyaOrig="700">
          <v:shape id="_x0000_i1032" type="#_x0000_t75" style="width:1in;height:34.55pt" o:ole="">
            <v:imagedata r:id="rId19" o:title=""/>
          </v:shape>
          <o:OLEObject Type="Embed" ProgID="Equation.3" ShapeID="_x0000_i1032" DrawAspect="Content" ObjectID="_1691420022" r:id="rId20"/>
        </w:object>
      </w:r>
    </w:p>
    <w:p w:rsidR="002B4315" w:rsidRPr="003006CD" w:rsidRDefault="004F4769" w:rsidP="00910E0E">
      <w:pPr>
        <w:pStyle w:val="PargrafodaLista"/>
        <w:spacing w:after="0" w:line="240" w:lineRule="auto"/>
        <w:ind w:left="1080"/>
        <w:rPr>
          <w:rFonts w:ascii="Times New Roman" w:hAnsi="Times New Roman" w:cs="Times New Roman"/>
          <w:sz w:val="24"/>
          <w:szCs w:val="24"/>
        </w:rPr>
      </w:pPr>
      <w:proofErr w:type="spellStart"/>
      <w:proofErr w:type="gramStart"/>
      <w:r w:rsidRPr="003006CD">
        <w:rPr>
          <w:rFonts w:ascii="Times New Roman" w:hAnsi="Times New Roman" w:cs="Times New Roman"/>
          <w:sz w:val="24"/>
          <w:szCs w:val="24"/>
          <w:highlight w:val="yellow"/>
        </w:rPr>
        <w:t>onde</w:t>
      </w:r>
      <w:proofErr w:type="spellEnd"/>
      <w:proofErr w:type="gramEnd"/>
      <w:r w:rsidR="002B4315" w:rsidRPr="003006CD">
        <w:rPr>
          <w:rFonts w:ascii="Times New Roman" w:hAnsi="Times New Roman" w:cs="Times New Roman"/>
          <w:position w:val="-16"/>
          <w:sz w:val="24"/>
          <w:szCs w:val="24"/>
          <w:highlight w:val="yellow"/>
        </w:rPr>
        <w:object w:dxaOrig="1840" w:dyaOrig="420">
          <v:shape id="_x0000_i1033" type="#_x0000_t75" style="width:90.35pt;height:20.55pt" o:ole="">
            <v:imagedata r:id="rId21" o:title=""/>
          </v:shape>
          <o:OLEObject Type="Embed" ProgID="Equation.3" ShapeID="_x0000_i1033" DrawAspect="Content" ObjectID="_1691420023" r:id="rId22"/>
        </w:object>
      </w:r>
      <w:r w:rsidRPr="003006CD">
        <w:rPr>
          <w:rFonts w:ascii="Times New Roman" w:hAnsi="Times New Roman" w:cs="Times New Roman"/>
          <w:sz w:val="24"/>
          <w:szCs w:val="24"/>
          <w:highlight w:val="yellow"/>
        </w:rPr>
        <w:t>e</w:t>
      </w:r>
      <w:r w:rsidR="002B4315" w:rsidRPr="003006CD">
        <w:rPr>
          <w:rFonts w:ascii="Times New Roman" w:hAnsi="Times New Roman" w:cs="Times New Roman"/>
          <w:position w:val="-16"/>
          <w:sz w:val="24"/>
          <w:szCs w:val="24"/>
          <w:highlight w:val="yellow"/>
        </w:rPr>
        <w:object w:dxaOrig="2000" w:dyaOrig="420">
          <v:shape id="_x0000_i1034" type="#_x0000_t75" style="width:98.45pt;height:20.55pt" o:ole="">
            <v:imagedata r:id="rId23" o:title=""/>
          </v:shape>
          <o:OLEObject Type="Embed" ProgID="Equation.3" ShapeID="_x0000_i1034" DrawAspect="Content" ObjectID="_1691420024" r:id="rId24"/>
        </w:object>
      </w:r>
      <w:proofErr w:type="spellStart"/>
      <w:r w:rsidRPr="003006CD">
        <w:rPr>
          <w:rFonts w:ascii="Times New Roman" w:hAnsi="Times New Roman" w:cs="Times New Roman"/>
          <w:sz w:val="24"/>
          <w:szCs w:val="24"/>
          <w:highlight w:val="yellow"/>
        </w:rPr>
        <w:t>são</w:t>
      </w:r>
      <w:proofErr w:type="spellEnd"/>
      <w:r w:rsidRPr="003006CD">
        <w:rPr>
          <w:rFonts w:ascii="Times New Roman" w:hAnsi="Times New Roman" w:cs="Times New Roman"/>
          <w:sz w:val="24"/>
          <w:szCs w:val="24"/>
          <w:highlight w:val="yellow"/>
        </w:rPr>
        <w:t xml:space="preserve"> o </w:t>
      </w:r>
      <w:proofErr w:type="spellStart"/>
      <w:r w:rsidRPr="003006CD">
        <w:rPr>
          <w:rFonts w:ascii="Times New Roman" w:hAnsi="Times New Roman" w:cs="Times New Roman"/>
          <w:sz w:val="24"/>
          <w:szCs w:val="24"/>
          <w:highlight w:val="yellow"/>
        </w:rPr>
        <w:t>primeiro</w:t>
      </w:r>
      <w:proofErr w:type="spellEnd"/>
      <w:r w:rsidRPr="003006CD">
        <w:rPr>
          <w:rFonts w:ascii="Times New Roman" w:hAnsi="Times New Roman" w:cs="Times New Roman"/>
          <w:sz w:val="24"/>
          <w:szCs w:val="24"/>
          <w:highlight w:val="yellow"/>
        </w:rPr>
        <w:t xml:space="preserve"> e o </w:t>
      </w:r>
      <w:proofErr w:type="spellStart"/>
      <w:r w:rsidRPr="003006CD">
        <w:rPr>
          <w:rFonts w:ascii="Times New Roman" w:hAnsi="Times New Roman" w:cs="Times New Roman"/>
          <w:sz w:val="24"/>
          <w:szCs w:val="24"/>
          <w:highlight w:val="yellow"/>
        </w:rPr>
        <w:t>segundo</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momento</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da</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distribuição</w:t>
      </w:r>
      <w:proofErr w:type="spellEnd"/>
      <w:r w:rsidR="002B4315" w:rsidRPr="003006CD">
        <w:rPr>
          <w:rFonts w:ascii="Times New Roman" w:hAnsi="Times New Roman" w:cs="Times New Roman"/>
          <w:sz w:val="24"/>
          <w:szCs w:val="24"/>
          <w:highlight w:val="yellow"/>
        </w:rPr>
        <w:t xml:space="preserve">, </w:t>
      </w:r>
      <w:r w:rsidR="002B4315" w:rsidRPr="003006CD">
        <w:rPr>
          <w:rFonts w:ascii="Times New Roman" w:hAnsi="Times New Roman" w:cs="Times New Roman"/>
          <w:position w:val="-10"/>
          <w:sz w:val="24"/>
          <w:szCs w:val="24"/>
          <w:highlight w:val="yellow"/>
        </w:rPr>
        <w:object w:dxaOrig="720" w:dyaOrig="320">
          <v:shape id="_x0000_i1035" type="#_x0000_t75" style="width:35.25pt;height:15.45pt" o:ole="">
            <v:imagedata r:id="rId25" o:title=""/>
          </v:shape>
          <o:OLEObject Type="Embed" ProgID="Equation.3" ShapeID="_x0000_i1035" DrawAspect="Content" ObjectID="_1691420025" r:id="rId26"/>
        </w:object>
      </w:r>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respectivamente</w:t>
      </w:r>
      <w:proofErr w:type="spellEnd"/>
      <w:r w:rsidR="002B4315" w:rsidRPr="003006CD">
        <w:rPr>
          <w:rFonts w:ascii="Times New Roman" w:hAnsi="Times New Roman" w:cs="Times New Roman"/>
          <w:sz w:val="24"/>
          <w:szCs w:val="24"/>
          <w:highlight w:val="yellow"/>
        </w:rPr>
        <w:t>.</w:t>
      </w:r>
    </w:p>
    <w:p w:rsidR="002B4315" w:rsidRDefault="002B4315" w:rsidP="00910E0E">
      <w:pPr>
        <w:spacing w:after="0" w:line="240" w:lineRule="auto"/>
        <w:jc w:val="center"/>
        <w:rPr>
          <w:rFonts w:ascii="Times New Roman" w:hAnsi="Times New Roman" w:cs="Times New Roman"/>
          <w:position w:val="-30"/>
          <w:sz w:val="24"/>
          <w:szCs w:val="24"/>
        </w:rPr>
      </w:pPr>
      <w:r w:rsidRPr="003006CD">
        <w:rPr>
          <w:rFonts w:ascii="Times New Roman" w:hAnsi="Times New Roman" w:cs="Times New Roman"/>
          <w:position w:val="-10"/>
          <w:sz w:val="24"/>
          <w:szCs w:val="24"/>
        </w:rPr>
        <w:object w:dxaOrig="1920" w:dyaOrig="380">
          <v:shape id="_x0000_i1036" type="#_x0000_t75" style="width:94.05pt;height:18.35pt" o:ole="">
            <v:imagedata r:id="rId27" o:title=""/>
          </v:shape>
          <o:OLEObject Type="Embed" ProgID="Equation.3" ShapeID="_x0000_i1036" DrawAspect="Content" ObjectID="_1691420026" r:id="rId28"/>
        </w:object>
      </w:r>
      <w:r w:rsidRPr="003006CD">
        <w:rPr>
          <w:rFonts w:ascii="Times New Roman" w:hAnsi="Times New Roman" w:cs="Times New Roman"/>
          <w:sz w:val="24"/>
          <w:szCs w:val="24"/>
        </w:rPr>
        <w:t xml:space="preserve">, </w:t>
      </w:r>
      <w:r w:rsidRPr="003006CD">
        <w:rPr>
          <w:rFonts w:ascii="Times New Roman" w:hAnsi="Times New Roman" w:cs="Times New Roman"/>
          <w:position w:val="-10"/>
          <w:sz w:val="24"/>
          <w:szCs w:val="24"/>
        </w:rPr>
        <w:object w:dxaOrig="900" w:dyaOrig="320">
          <v:shape id="_x0000_i1037" type="#_x0000_t75" style="width:44.8pt;height:15.45pt" o:ole="">
            <v:imagedata r:id="rId29" o:title=""/>
          </v:shape>
          <o:OLEObject Type="Embed" ProgID="Equation.3" ShapeID="_x0000_i1037" DrawAspect="Content" ObjectID="_1691420027" r:id="rId30"/>
        </w:object>
      </w:r>
      <w:r w:rsidR="00AE73B8" w:rsidRPr="003006CD">
        <w:rPr>
          <w:rFonts w:ascii="Times New Roman" w:hAnsi="Times New Roman" w:cs="Times New Roman"/>
          <w:position w:val="-10"/>
          <w:sz w:val="24"/>
          <w:szCs w:val="24"/>
        </w:rPr>
        <w:t xml:space="preserve">,   </w:t>
      </w:r>
      <w:r w:rsidRPr="003006CD">
        <w:rPr>
          <w:rFonts w:ascii="Times New Roman" w:hAnsi="Times New Roman" w:cs="Times New Roman"/>
          <w:position w:val="-30"/>
          <w:sz w:val="24"/>
          <w:szCs w:val="24"/>
        </w:rPr>
        <w:object w:dxaOrig="1400" w:dyaOrig="720">
          <v:shape id="_x0000_i1038" type="#_x0000_t75" style="width:69.05pt;height:35.25pt" o:ole="">
            <v:imagedata r:id="rId31" o:title=""/>
          </v:shape>
          <o:OLEObject Type="Embed" ProgID="Equation.3" ShapeID="_x0000_i1038" DrawAspect="Content" ObjectID="_1691420028" r:id="rId32"/>
        </w:object>
      </w:r>
    </w:p>
    <w:p w:rsidR="00910E0E" w:rsidRDefault="00910E0E" w:rsidP="00910E0E">
      <w:pPr>
        <w:spacing w:after="0" w:line="240" w:lineRule="auto"/>
        <w:jc w:val="center"/>
        <w:rPr>
          <w:rFonts w:ascii="Times New Roman" w:hAnsi="Times New Roman" w:cs="Times New Roman"/>
          <w:position w:val="-30"/>
          <w:sz w:val="24"/>
          <w:szCs w:val="24"/>
        </w:rPr>
      </w:pPr>
    </w:p>
    <w:p w:rsidR="00910E0E" w:rsidRDefault="00910E0E" w:rsidP="00910E0E">
      <w:pPr>
        <w:spacing w:after="0" w:line="240" w:lineRule="auto"/>
        <w:jc w:val="center"/>
        <w:rPr>
          <w:rFonts w:ascii="Times New Roman" w:hAnsi="Times New Roman" w:cs="Times New Roman"/>
          <w:position w:val="-30"/>
          <w:sz w:val="24"/>
          <w:szCs w:val="24"/>
        </w:rPr>
      </w:pPr>
    </w:p>
    <w:p w:rsidR="00910E0E" w:rsidRDefault="00910E0E" w:rsidP="00910E0E">
      <w:pPr>
        <w:spacing w:after="0" w:line="240" w:lineRule="auto"/>
        <w:jc w:val="center"/>
        <w:rPr>
          <w:rFonts w:ascii="Times New Roman" w:hAnsi="Times New Roman" w:cs="Times New Roman"/>
          <w:position w:val="-30"/>
          <w:sz w:val="24"/>
          <w:szCs w:val="24"/>
        </w:rPr>
      </w:pPr>
    </w:p>
    <w:p w:rsidR="00910E0E" w:rsidRDefault="00910E0E" w:rsidP="00910E0E">
      <w:pPr>
        <w:spacing w:after="0" w:line="240" w:lineRule="auto"/>
        <w:jc w:val="center"/>
        <w:rPr>
          <w:rFonts w:ascii="Times New Roman" w:hAnsi="Times New Roman" w:cs="Times New Roman"/>
          <w:position w:val="-30"/>
          <w:sz w:val="24"/>
          <w:szCs w:val="24"/>
        </w:rPr>
      </w:pPr>
    </w:p>
    <w:p w:rsidR="00910E0E" w:rsidRDefault="00910E0E" w:rsidP="00910E0E">
      <w:pPr>
        <w:spacing w:after="0" w:line="240" w:lineRule="auto"/>
        <w:jc w:val="center"/>
        <w:rPr>
          <w:rFonts w:ascii="Times New Roman" w:hAnsi="Times New Roman" w:cs="Times New Roman"/>
          <w:position w:val="-30"/>
          <w:sz w:val="24"/>
          <w:szCs w:val="24"/>
        </w:rPr>
      </w:pPr>
    </w:p>
    <w:p w:rsidR="00910E0E" w:rsidRDefault="00910E0E" w:rsidP="00910E0E">
      <w:pPr>
        <w:spacing w:after="0" w:line="240" w:lineRule="auto"/>
        <w:jc w:val="center"/>
        <w:rPr>
          <w:rFonts w:ascii="Times New Roman" w:hAnsi="Times New Roman" w:cs="Times New Roman"/>
          <w:position w:val="-30"/>
          <w:sz w:val="24"/>
          <w:szCs w:val="24"/>
        </w:rPr>
      </w:pPr>
    </w:p>
    <w:p w:rsidR="00910E0E" w:rsidRPr="003006CD" w:rsidRDefault="00910E0E" w:rsidP="00910E0E">
      <w:pPr>
        <w:spacing w:after="0" w:line="240" w:lineRule="auto"/>
        <w:jc w:val="center"/>
        <w:rPr>
          <w:rFonts w:ascii="Times New Roman" w:hAnsi="Times New Roman" w:cs="Times New Roman"/>
          <w:position w:val="-30"/>
          <w:sz w:val="24"/>
          <w:szCs w:val="24"/>
        </w:rPr>
      </w:pPr>
    </w:p>
    <w:p w:rsidR="002B4315" w:rsidRPr="003006CD" w:rsidRDefault="00AE73B8" w:rsidP="00910E0E">
      <w:pPr>
        <w:spacing w:after="0" w:line="240" w:lineRule="auto"/>
        <w:rPr>
          <w:rFonts w:ascii="Times New Roman" w:hAnsi="Times New Roman" w:cs="Times New Roman"/>
          <w:position w:val="-30"/>
          <w:sz w:val="24"/>
          <w:szCs w:val="24"/>
        </w:rPr>
      </w:pPr>
      <w:r w:rsidRPr="003006CD">
        <w:rPr>
          <w:rFonts w:ascii="Times New Roman" w:hAnsi="Times New Roman" w:cs="Times New Roman"/>
          <w:noProof/>
          <w:position w:val="-30"/>
          <w:sz w:val="24"/>
          <w:szCs w:val="24"/>
          <w:lang w:val="pt-BR" w:eastAsia="pt-BR"/>
        </w:rPr>
        <w:lastRenderedPageBreak/>
        <w:drawing>
          <wp:anchor distT="0" distB="0" distL="114300" distR="114300" simplePos="0" relativeHeight="251661312" behindDoc="1" locked="0" layoutInCell="1" allowOverlap="1">
            <wp:simplePos x="0" y="0"/>
            <wp:positionH relativeFrom="column">
              <wp:posOffset>737235</wp:posOffset>
            </wp:positionH>
            <wp:positionV relativeFrom="paragraph">
              <wp:posOffset>150495</wp:posOffset>
            </wp:positionV>
            <wp:extent cx="2759710" cy="2061845"/>
            <wp:effectExtent l="19050" t="0" r="2540" b="0"/>
            <wp:wrapNone/>
            <wp:docPr id="8" name="Imagem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33" cstate="print"/>
                    <a:srcRect/>
                    <a:stretch>
                      <a:fillRect/>
                    </a:stretch>
                  </pic:blipFill>
                  <pic:spPr bwMode="auto">
                    <a:xfrm>
                      <a:off x="0" y="0"/>
                      <a:ext cx="2759710" cy="2061845"/>
                    </a:xfrm>
                    <a:prstGeom prst="rect">
                      <a:avLst/>
                    </a:prstGeom>
                    <a:noFill/>
                    <a:ln w="9525">
                      <a:noFill/>
                      <a:miter lim="800000"/>
                      <a:headEnd/>
                      <a:tailEnd/>
                    </a:ln>
                  </pic:spPr>
                </pic:pic>
              </a:graphicData>
            </a:graphic>
          </wp:anchor>
        </w:drawing>
      </w:r>
      <w:r w:rsidRPr="003006CD">
        <w:rPr>
          <w:rFonts w:ascii="Times New Roman" w:hAnsi="Times New Roman" w:cs="Times New Roman"/>
          <w:noProof/>
          <w:position w:val="-30"/>
          <w:sz w:val="24"/>
          <w:szCs w:val="24"/>
          <w:lang w:val="pt-BR" w:eastAsia="pt-BR"/>
        </w:rPr>
        <w:drawing>
          <wp:anchor distT="0" distB="0" distL="114300" distR="114300" simplePos="0" relativeHeight="251660288" behindDoc="1" locked="0" layoutInCell="1" allowOverlap="1">
            <wp:simplePos x="0" y="0"/>
            <wp:positionH relativeFrom="column">
              <wp:posOffset>4114800</wp:posOffset>
            </wp:positionH>
            <wp:positionV relativeFrom="paragraph">
              <wp:posOffset>196850</wp:posOffset>
            </wp:positionV>
            <wp:extent cx="3964940" cy="1968500"/>
            <wp:effectExtent l="19050" t="0" r="0" b="0"/>
            <wp:wrapNone/>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3964940" cy="1968500"/>
                    </a:xfrm>
                    <a:prstGeom prst="rect">
                      <a:avLst/>
                    </a:prstGeom>
                    <a:noFill/>
                    <a:ln w="9525">
                      <a:noFill/>
                      <a:miter lim="800000"/>
                      <a:headEnd/>
                      <a:tailEnd/>
                    </a:ln>
                  </pic:spPr>
                </pic:pic>
              </a:graphicData>
            </a:graphic>
          </wp:anchor>
        </w:drawing>
      </w:r>
    </w:p>
    <w:p w:rsidR="002B4315" w:rsidRPr="003006CD" w:rsidRDefault="002B4315" w:rsidP="00910E0E">
      <w:pPr>
        <w:spacing w:after="0" w:line="240" w:lineRule="auto"/>
        <w:rPr>
          <w:rFonts w:ascii="Times New Roman" w:hAnsi="Times New Roman" w:cs="Times New Roman"/>
          <w:position w:val="-30"/>
          <w:sz w:val="24"/>
          <w:szCs w:val="24"/>
        </w:rPr>
      </w:pPr>
    </w:p>
    <w:p w:rsidR="002B4315" w:rsidRPr="003006CD" w:rsidRDefault="002B4315" w:rsidP="00910E0E">
      <w:pPr>
        <w:spacing w:after="0" w:line="240" w:lineRule="auto"/>
        <w:rPr>
          <w:rFonts w:ascii="Times New Roman" w:hAnsi="Times New Roman" w:cs="Times New Roman"/>
          <w:position w:val="-30"/>
          <w:sz w:val="24"/>
          <w:szCs w:val="24"/>
        </w:rPr>
      </w:pPr>
    </w:p>
    <w:p w:rsidR="002B4315" w:rsidRPr="003006CD" w:rsidRDefault="002B4315" w:rsidP="00910E0E">
      <w:pPr>
        <w:spacing w:after="0" w:line="240" w:lineRule="auto"/>
        <w:rPr>
          <w:rFonts w:ascii="Times New Roman" w:hAnsi="Times New Roman" w:cs="Times New Roman"/>
          <w:position w:val="-30"/>
          <w:sz w:val="24"/>
          <w:szCs w:val="24"/>
        </w:rPr>
      </w:pPr>
    </w:p>
    <w:p w:rsidR="002B4315" w:rsidRPr="003006CD" w:rsidRDefault="002B4315" w:rsidP="00910E0E">
      <w:pPr>
        <w:spacing w:after="0" w:line="240" w:lineRule="auto"/>
        <w:rPr>
          <w:rFonts w:ascii="Times New Roman" w:hAnsi="Times New Roman" w:cs="Times New Roman"/>
          <w:position w:val="-30"/>
          <w:sz w:val="24"/>
          <w:szCs w:val="24"/>
        </w:rPr>
      </w:pPr>
    </w:p>
    <w:p w:rsidR="002B4315" w:rsidRPr="003006CD" w:rsidRDefault="002B4315" w:rsidP="00910E0E">
      <w:pPr>
        <w:spacing w:after="0" w:line="240" w:lineRule="auto"/>
        <w:rPr>
          <w:rFonts w:ascii="Times New Roman" w:hAnsi="Times New Roman" w:cs="Times New Roman"/>
          <w:position w:val="-30"/>
          <w:sz w:val="24"/>
          <w:szCs w:val="24"/>
        </w:rPr>
      </w:pPr>
    </w:p>
    <w:p w:rsidR="002B4315" w:rsidRPr="003006CD" w:rsidRDefault="002B4315" w:rsidP="00910E0E">
      <w:pPr>
        <w:spacing w:after="0" w:line="240" w:lineRule="auto"/>
        <w:rPr>
          <w:rFonts w:ascii="Times New Roman" w:hAnsi="Times New Roman" w:cs="Times New Roman"/>
          <w:position w:val="-30"/>
          <w:sz w:val="24"/>
          <w:szCs w:val="24"/>
        </w:rPr>
      </w:pPr>
    </w:p>
    <w:p w:rsidR="00910E0E" w:rsidRDefault="00910E0E" w:rsidP="00910E0E">
      <w:pPr>
        <w:spacing w:after="0" w:line="240" w:lineRule="auto"/>
        <w:jc w:val="center"/>
        <w:rPr>
          <w:rFonts w:ascii="Times New Roman" w:hAnsi="Times New Roman" w:cs="Times New Roman"/>
          <w:sz w:val="24"/>
          <w:szCs w:val="24"/>
        </w:rPr>
      </w:pPr>
    </w:p>
    <w:p w:rsidR="00910E0E" w:rsidRDefault="00910E0E" w:rsidP="00910E0E">
      <w:pPr>
        <w:spacing w:after="0" w:line="240" w:lineRule="auto"/>
        <w:jc w:val="center"/>
        <w:rPr>
          <w:rFonts w:ascii="Times New Roman" w:hAnsi="Times New Roman" w:cs="Times New Roman"/>
          <w:sz w:val="24"/>
          <w:szCs w:val="24"/>
        </w:rPr>
      </w:pPr>
    </w:p>
    <w:p w:rsidR="00910E0E" w:rsidRDefault="00910E0E" w:rsidP="00910E0E">
      <w:pPr>
        <w:spacing w:after="0" w:line="240" w:lineRule="auto"/>
        <w:jc w:val="center"/>
        <w:rPr>
          <w:rFonts w:ascii="Times New Roman" w:hAnsi="Times New Roman" w:cs="Times New Roman"/>
          <w:sz w:val="24"/>
          <w:szCs w:val="24"/>
        </w:rPr>
      </w:pPr>
    </w:p>
    <w:p w:rsidR="00910E0E" w:rsidRDefault="00910E0E" w:rsidP="00910E0E">
      <w:pPr>
        <w:spacing w:after="0" w:line="240" w:lineRule="auto"/>
        <w:jc w:val="center"/>
        <w:rPr>
          <w:rFonts w:ascii="Times New Roman" w:hAnsi="Times New Roman" w:cs="Times New Roman"/>
          <w:sz w:val="24"/>
          <w:szCs w:val="24"/>
        </w:rPr>
      </w:pPr>
    </w:p>
    <w:p w:rsidR="00910E0E" w:rsidRDefault="00910E0E" w:rsidP="00910E0E">
      <w:pPr>
        <w:spacing w:after="0" w:line="240" w:lineRule="auto"/>
        <w:jc w:val="center"/>
        <w:rPr>
          <w:rFonts w:ascii="Times New Roman" w:hAnsi="Times New Roman" w:cs="Times New Roman"/>
          <w:sz w:val="24"/>
          <w:szCs w:val="24"/>
        </w:rPr>
      </w:pPr>
    </w:p>
    <w:p w:rsidR="002B4315" w:rsidRPr="003006CD" w:rsidRDefault="002B4315" w:rsidP="00910E0E">
      <w:pPr>
        <w:spacing w:after="0" w:line="240" w:lineRule="auto"/>
        <w:jc w:val="center"/>
        <w:rPr>
          <w:rFonts w:ascii="Times New Roman" w:hAnsi="Times New Roman" w:cs="Times New Roman"/>
          <w:sz w:val="24"/>
          <w:szCs w:val="24"/>
        </w:rPr>
      </w:pPr>
      <w:proofErr w:type="gramStart"/>
      <w:r w:rsidRPr="003006CD">
        <w:rPr>
          <w:rFonts w:ascii="Times New Roman" w:hAnsi="Times New Roman" w:cs="Times New Roman"/>
          <w:sz w:val="24"/>
          <w:szCs w:val="24"/>
        </w:rPr>
        <w:t>Figure 2.</w:t>
      </w:r>
      <w:proofErr w:type="gramEnd"/>
      <w:r w:rsidRPr="003006CD">
        <w:rPr>
          <w:rFonts w:ascii="Times New Roman" w:hAnsi="Times New Roman" w:cs="Times New Roman"/>
          <w:sz w:val="24"/>
          <w:szCs w:val="24"/>
        </w:rPr>
        <w:t xml:space="preserve"> </w:t>
      </w:r>
      <w:proofErr w:type="spellStart"/>
      <w:r w:rsidR="00AE73B8" w:rsidRPr="003006CD">
        <w:rPr>
          <w:rFonts w:ascii="Times New Roman" w:hAnsi="Times New Roman" w:cs="Times New Roman"/>
          <w:sz w:val="24"/>
          <w:szCs w:val="24"/>
        </w:rPr>
        <w:t>Cálculo</w:t>
      </w:r>
      <w:proofErr w:type="spellEnd"/>
      <w:r w:rsidR="00AE73B8" w:rsidRPr="003006CD">
        <w:rPr>
          <w:rFonts w:ascii="Times New Roman" w:hAnsi="Times New Roman" w:cs="Times New Roman"/>
          <w:sz w:val="24"/>
          <w:szCs w:val="24"/>
        </w:rPr>
        <w:t xml:space="preserve"> de </w:t>
      </w:r>
      <w:proofErr w:type="spellStart"/>
      <w:r w:rsidR="00AE73B8" w:rsidRPr="003006CD">
        <w:rPr>
          <w:rFonts w:ascii="Times New Roman" w:hAnsi="Times New Roman" w:cs="Times New Roman"/>
          <w:sz w:val="24"/>
          <w:szCs w:val="24"/>
        </w:rPr>
        <w:t>lacunaridade</w:t>
      </w:r>
      <w:proofErr w:type="spellEnd"/>
      <w:r w:rsidR="00AE73B8" w:rsidRPr="003006CD">
        <w:rPr>
          <w:rFonts w:ascii="Times New Roman" w:hAnsi="Times New Roman" w:cs="Times New Roman"/>
          <w:sz w:val="24"/>
          <w:szCs w:val="24"/>
        </w:rPr>
        <w:t xml:space="preserve"> de um </w:t>
      </w:r>
      <w:proofErr w:type="spellStart"/>
      <w:r w:rsidR="00AE73B8" w:rsidRPr="003006CD">
        <w:rPr>
          <w:rFonts w:ascii="Times New Roman" w:hAnsi="Times New Roman" w:cs="Times New Roman"/>
          <w:sz w:val="24"/>
          <w:szCs w:val="24"/>
        </w:rPr>
        <w:t>mapa</w:t>
      </w:r>
      <w:proofErr w:type="spellEnd"/>
      <w:r w:rsidR="00AE73B8" w:rsidRPr="003006CD">
        <w:rPr>
          <w:rFonts w:ascii="Times New Roman" w:hAnsi="Times New Roman" w:cs="Times New Roman"/>
          <w:sz w:val="24"/>
          <w:szCs w:val="24"/>
        </w:rPr>
        <w:t xml:space="preserve"> </w:t>
      </w:r>
      <w:proofErr w:type="spellStart"/>
      <w:r w:rsidR="00AE73B8" w:rsidRPr="003006CD">
        <w:rPr>
          <w:rFonts w:ascii="Times New Roman" w:hAnsi="Times New Roman" w:cs="Times New Roman"/>
          <w:sz w:val="24"/>
          <w:szCs w:val="24"/>
        </w:rPr>
        <w:t>aleatório</w:t>
      </w:r>
      <w:proofErr w:type="spellEnd"/>
      <w:r w:rsidRPr="003006CD">
        <w:rPr>
          <w:rFonts w:ascii="Times New Roman" w:hAnsi="Times New Roman" w:cs="Times New Roman"/>
          <w:sz w:val="24"/>
          <w:szCs w:val="24"/>
        </w:rPr>
        <w:t xml:space="preserve"> 12X12 (</w:t>
      </w:r>
      <w:proofErr w:type="spellStart"/>
      <w:r w:rsidRPr="003006CD">
        <w:rPr>
          <w:rFonts w:ascii="Times New Roman" w:hAnsi="Times New Roman" w:cs="Times New Roman"/>
          <w:sz w:val="24"/>
          <w:szCs w:val="24"/>
        </w:rPr>
        <w:t>adapt</w:t>
      </w:r>
      <w:r w:rsidR="00AE73B8" w:rsidRPr="003006CD">
        <w:rPr>
          <w:rFonts w:ascii="Times New Roman" w:hAnsi="Times New Roman" w:cs="Times New Roman"/>
          <w:sz w:val="24"/>
          <w:szCs w:val="24"/>
        </w:rPr>
        <w:t>ado</w:t>
      </w:r>
      <w:proofErr w:type="spellEnd"/>
      <w:r w:rsidR="00AE73B8" w:rsidRPr="003006CD">
        <w:rPr>
          <w:rFonts w:ascii="Times New Roman" w:hAnsi="Times New Roman" w:cs="Times New Roman"/>
          <w:sz w:val="24"/>
          <w:szCs w:val="24"/>
        </w:rPr>
        <w:t xml:space="preserve"> de </w:t>
      </w:r>
      <w:r w:rsidRPr="003006CD">
        <w:rPr>
          <w:rFonts w:ascii="Times New Roman" w:hAnsi="Times New Roman" w:cs="Times New Roman"/>
          <w:sz w:val="24"/>
          <w:szCs w:val="24"/>
        </w:rPr>
        <w:t>Ref. [8]).</w:t>
      </w:r>
    </w:p>
    <w:p w:rsidR="00AE73B8" w:rsidRPr="003006CD" w:rsidRDefault="00AE73B8" w:rsidP="00910E0E">
      <w:pPr>
        <w:spacing w:after="0" w:line="240" w:lineRule="auto"/>
        <w:jc w:val="center"/>
        <w:rPr>
          <w:rFonts w:ascii="Times New Roman" w:hAnsi="Times New Roman" w:cs="Times New Roman"/>
          <w:sz w:val="24"/>
          <w:szCs w:val="24"/>
        </w:rPr>
      </w:pPr>
    </w:p>
    <w:p w:rsidR="002B4315" w:rsidRPr="003006CD" w:rsidRDefault="00910E0E" w:rsidP="00910E0E">
      <w:pPr>
        <w:spacing w:after="0" w:line="240" w:lineRule="auto"/>
        <w:rPr>
          <w:rFonts w:ascii="Times New Roman" w:hAnsi="Times New Roman" w:cs="Times New Roman"/>
          <w:sz w:val="24"/>
          <w:szCs w:val="24"/>
        </w:rPr>
      </w:pPr>
      <w:r>
        <w:rPr>
          <w:rFonts w:ascii="Times New Roman" w:hAnsi="Times New Roman" w:cs="Times New Roman"/>
          <w:noProof/>
          <w:sz w:val="24"/>
          <w:szCs w:val="24"/>
          <w:lang w:val="pt-BR" w:eastAsia="pt-BR"/>
        </w:rPr>
        <w:drawing>
          <wp:anchor distT="0" distB="0" distL="114300" distR="114300" simplePos="0" relativeHeight="251662336" behindDoc="1" locked="0" layoutInCell="1" allowOverlap="1">
            <wp:simplePos x="0" y="0"/>
            <wp:positionH relativeFrom="column">
              <wp:posOffset>616209</wp:posOffset>
            </wp:positionH>
            <wp:positionV relativeFrom="paragraph">
              <wp:posOffset>110995</wp:posOffset>
            </wp:positionV>
            <wp:extent cx="7454771" cy="1856792"/>
            <wp:effectExtent l="19050" t="0" r="0" b="0"/>
            <wp:wrapNone/>
            <wp:docPr id="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srcRect/>
                    <a:stretch>
                      <a:fillRect/>
                    </a:stretch>
                  </pic:blipFill>
                  <pic:spPr bwMode="auto">
                    <a:xfrm>
                      <a:off x="0" y="0"/>
                      <a:ext cx="7456805" cy="1857299"/>
                    </a:xfrm>
                    <a:prstGeom prst="rect">
                      <a:avLst/>
                    </a:prstGeom>
                    <a:noFill/>
                    <a:ln w="9525">
                      <a:noFill/>
                      <a:miter lim="800000"/>
                      <a:headEnd/>
                      <a:tailEnd/>
                    </a:ln>
                  </pic:spPr>
                </pic:pic>
              </a:graphicData>
            </a:graphic>
          </wp:anchor>
        </w:drawing>
      </w:r>
    </w:p>
    <w:p w:rsidR="003006CD" w:rsidRDefault="003006CD" w:rsidP="00910E0E">
      <w:pPr>
        <w:spacing w:after="0" w:line="240" w:lineRule="auto"/>
        <w:jc w:val="both"/>
        <w:rPr>
          <w:rFonts w:ascii="Times New Roman" w:hAnsi="Times New Roman" w:cs="Times New Roman"/>
          <w:sz w:val="24"/>
          <w:szCs w:val="24"/>
          <w:highlight w:val="yellow"/>
        </w:rPr>
      </w:pPr>
    </w:p>
    <w:p w:rsidR="003006CD" w:rsidRDefault="003006CD" w:rsidP="00910E0E">
      <w:pPr>
        <w:spacing w:after="0" w:line="240" w:lineRule="auto"/>
        <w:jc w:val="both"/>
        <w:rPr>
          <w:rFonts w:ascii="Times New Roman" w:hAnsi="Times New Roman" w:cs="Times New Roman"/>
          <w:sz w:val="24"/>
          <w:szCs w:val="24"/>
          <w:highlight w:val="yellow"/>
        </w:rPr>
      </w:pPr>
    </w:p>
    <w:p w:rsidR="00910E0E" w:rsidRDefault="00910E0E" w:rsidP="00910E0E">
      <w:pPr>
        <w:spacing w:after="0" w:line="240" w:lineRule="auto"/>
        <w:jc w:val="both"/>
        <w:rPr>
          <w:rFonts w:ascii="Times New Roman" w:hAnsi="Times New Roman" w:cs="Times New Roman"/>
          <w:sz w:val="24"/>
          <w:szCs w:val="24"/>
          <w:highlight w:val="yellow"/>
        </w:rPr>
      </w:pPr>
    </w:p>
    <w:p w:rsidR="00910E0E" w:rsidRDefault="00910E0E" w:rsidP="00910E0E">
      <w:pPr>
        <w:spacing w:after="0" w:line="240" w:lineRule="auto"/>
        <w:jc w:val="both"/>
        <w:rPr>
          <w:rFonts w:ascii="Times New Roman" w:hAnsi="Times New Roman" w:cs="Times New Roman"/>
          <w:sz w:val="24"/>
          <w:szCs w:val="24"/>
          <w:highlight w:val="yellow"/>
        </w:rPr>
      </w:pPr>
    </w:p>
    <w:p w:rsidR="00910E0E" w:rsidRDefault="00910E0E" w:rsidP="00910E0E">
      <w:pPr>
        <w:spacing w:after="0" w:line="240" w:lineRule="auto"/>
        <w:jc w:val="both"/>
        <w:rPr>
          <w:rFonts w:ascii="Times New Roman" w:hAnsi="Times New Roman" w:cs="Times New Roman"/>
          <w:sz w:val="24"/>
          <w:szCs w:val="24"/>
          <w:highlight w:val="yellow"/>
        </w:rPr>
      </w:pPr>
    </w:p>
    <w:p w:rsidR="00910E0E" w:rsidRDefault="00910E0E" w:rsidP="00910E0E">
      <w:pPr>
        <w:spacing w:after="0" w:line="240" w:lineRule="auto"/>
        <w:jc w:val="both"/>
        <w:rPr>
          <w:rFonts w:ascii="Times New Roman" w:hAnsi="Times New Roman" w:cs="Times New Roman"/>
          <w:sz w:val="24"/>
          <w:szCs w:val="24"/>
          <w:highlight w:val="yellow"/>
        </w:rPr>
      </w:pPr>
    </w:p>
    <w:p w:rsidR="00910E0E" w:rsidRDefault="00910E0E" w:rsidP="00910E0E">
      <w:pPr>
        <w:spacing w:after="0" w:line="240" w:lineRule="auto"/>
        <w:jc w:val="both"/>
        <w:rPr>
          <w:rFonts w:ascii="Times New Roman" w:hAnsi="Times New Roman" w:cs="Times New Roman"/>
          <w:sz w:val="24"/>
          <w:szCs w:val="24"/>
          <w:highlight w:val="yellow"/>
        </w:rPr>
      </w:pPr>
    </w:p>
    <w:p w:rsidR="00910E0E" w:rsidRDefault="00910E0E" w:rsidP="00910E0E">
      <w:pPr>
        <w:spacing w:after="0" w:line="240" w:lineRule="auto"/>
        <w:jc w:val="both"/>
        <w:rPr>
          <w:rFonts w:ascii="Times New Roman" w:hAnsi="Times New Roman" w:cs="Times New Roman"/>
          <w:sz w:val="24"/>
          <w:szCs w:val="24"/>
          <w:highlight w:val="yellow"/>
        </w:rPr>
      </w:pPr>
    </w:p>
    <w:p w:rsidR="00910E0E" w:rsidRDefault="00910E0E" w:rsidP="00910E0E">
      <w:pPr>
        <w:spacing w:after="0" w:line="240" w:lineRule="auto"/>
        <w:jc w:val="both"/>
        <w:rPr>
          <w:rFonts w:ascii="Times New Roman" w:hAnsi="Times New Roman" w:cs="Times New Roman"/>
          <w:sz w:val="24"/>
          <w:szCs w:val="24"/>
          <w:highlight w:val="yellow"/>
        </w:rPr>
      </w:pPr>
    </w:p>
    <w:p w:rsidR="00910E0E" w:rsidRDefault="00910E0E" w:rsidP="00910E0E">
      <w:pPr>
        <w:spacing w:after="0" w:line="240" w:lineRule="auto"/>
        <w:jc w:val="both"/>
        <w:rPr>
          <w:rFonts w:ascii="Times New Roman" w:hAnsi="Times New Roman" w:cs="Times New Roman"/>
          <w:sz w:val="24"/>
          <w:szCs w:val="24"/>
          <w:highlight w:val="yellow"/>
        </w:rPr>
      </w:pPr>
    </w:p>
    <w:p w:rsidR="00910E0E" w:rsidRDefault="00910E0E" w:rsidP="00910E0E">
      <w:pPr>
        <w:spacing w:after="0" w:line="240" w:lineRule="auto"/>
        <w:jc w:val="both"/>
        <w:rPr>
          <w:rFonts w:ascii="Times New Roman" w:hAnsi="Times New Roman" w:cs="Times New Roman"/>
          <w:sz w:val="24"/>
          <w:szCs w:val="24"/>
          <w:highlight w:val="yellow"/>
        </w:rPr>
      </w:pPr>
    </w:p>
    <w:p w:rsidR="002B4315" w:rsidRDefault="002B4315" w:rsidP="00910E0E">
      <w:pPr>
        <w:spacing w:after="0" w:line="240" w:lineRule="auto"/>
        <w:jc w:val="both"/>
        <w:rPr>
          <w:rFonts w:ascii="Times New Roman" w:hAnsi="Times New Roman" w:cs="Times New Roman"/>
          <w:bCs/>
          <w:sz w:val="24"/>
          <w:szCs w:val="24"/>
        </w:rPr>
      </w:pPr>
      <w:proofErr w:type="gramStart"/>
      <w:r w:rsidRPr="003006CD">
        <w:rPr>
          <w:rFonts w:ascii="Times New Roman" w:hAnsi="Times New Roman" w:cs="Times New Roman"/>
          <w:sz w:val="24"/>
          <w:szCs w:val="24"/>
          <w:highlight w:val="yellow"/>
        </w:rPr>
        <w:t>Figure 3.</w:t>
      </w:r>
      <w:proofErr w:type="gramEnd"/>
      <w:r w:rsidRPr="003006CD">
        <w:rPr>
          <w:rFonts w:ascii="Times New Roman" w:hAnsi="Times New Roman" w:cs="Times New Roman"/>
          <w:sz w:val="24"/>
          <w:szCs w:val="24"/>
          <w:highlight w:val="yellow"/>
        </w:rPr>
        <w:t xml:space="preserve"> </w:t>
      </w:r>
      <w:proofErr w:type="spellStart"/>
      <w:proofErr w:type="gramStart"/>
      <w:r w:rsidR="00DD1274" w:rsidRPr="003006CD">
        <w:rPr>
          <w:rFonts w:ascii="Times New Roman" w:hAnsi="Times New Roman" w:cs="Times New Roman"/>
          <w:bCs/>
          <w:sz w:val="24"/>
          <w:szCs w:val="24"/>
          <w:highlight w:val="yellow"/>
        </w:rPr>
        <w:t>Dois</w:t>
      </w:r>
      <w:proofErr w:type="spellEnd"/>
      <w:r w:rsidR="00DD1274" w:rsidRPr="003006CD">
        <w:rPr>
          <w:rFonts w:ascii="Times New Roman" w:hAnsi="Times New Roman" w:cs="Times New Roman"/>
          <w:bCs/>
          <w:sz w:val="24"/>
          <w:szCs w:val="24"/>
          <w:highlight w:val="yellow"/>
        </w:rPr>
        <w:t xml:space="preserve"> </w:t>
      </w:r>
      <w:proofErr w:type="spellStart"/>
      <w:r w:rsidR="00DD1274" w:rsidRPr="003006CD">
        <w:rPr>
          <w:rFonts w:ascii="Times New Roman" w:hAnsi="Times New Roman" w:cs="Times New Roman"/>
          <w:bCs/>
          <w:sz w:val="24"/>
          <w:szCs w:val="24"/>
          <w:highlight w:val="yellow"/>
        </w:rPr>
        <w:t>transectos</w:t>
      </w:r>
      <w:proofErr w:type="spellEnd"/>
      <w:r w:rsidR="00DD1274" w:rsidRPr="003006CD">
        <w:rPr>
          <w:rFonts w:ascii="Times New Roman" w:hAnsi="Times New Roman" w:cs="Times New Roman"/>
          <w:bCs/>
          <w:sz w:val="24"/>
          <w:szCs w:val="24"/>
          <w:highlight w:val="yellow"/>
        </w:rPr>
        <w:t xml:space="preserve"> </w:t>
      </w:r>
      <w:proofErr w:type="spellStart"/>
      <w:r w:rsidR="00DD1274" w:rsidRPr="003006CD">
        <w:rPr>
          <w:rFonts w:ascii="Times New Roman" w:hAnsi="Times New Roman" w:cs="Times New Roman"/>
          <w:bCs/>
          <w:sz w:val="24"/>
          <w:szCs w:val="24"/>
          <w:highlight w:val="yellow"/>
        </w:rPr>
        <w:t>simulados</w:t>
      </w:r>
      <w:proofErr w:type="spellEnd"/>
      <w:r w:rsidR="00DD1274" w:rsidRPr="003006CD">
        <w:rPr>
          <w:rFonts w:ascii="Times New Roman" w:hAnsi="Times New Roman" w:cs="Times New Roman"/>
          <w:bCs/>
          <w:sz w:val="24"/>
          <w:szCs w:val="24"/>
          <w:highlight w:val="yellow"/>
        </w:rPr>
        <w:t xml:space="preserve"> de 258 </w:t>
      </w:r>
      <w:proofErr w:type="spellStart"/>
      <w:r w:rsidR="00DD1274" w:rsidRPr="003006CD">
        <w:rPr>
          <w:rFonts w:ascii="Times New Roman" w:hAnsi="Times New Roman" w:cs="Times New Roman"/>
          <w:bCs/>
          <w:sz w:val="24"/>
          <w:szCs w:val="24"/>
          <w:highlight w:val="yellow"/>
        </w:rPr>
        <w:t>pontos</w:t>
      </w:r>
      <w:proofErr w:type="spellEnd"/>
      <w:r w:rsidR="00DD1274" w:rsidRPr="003006CD">
        <w:rPr>
          <w:rFonts w:ascii="Times New Roman" w:hAnsi="Times New Roman" w:cs="Times New Roman"/>
          <w:bCs/>
          <w:sz w:val="24"/>
          <w:szCs w:val="24"/>
          <w:highlight w:val="yellow"/>
        </w:rPr>
        <w:t>, com</w:t>
      </w:r>
      <w:r w:rsidRPr="003006CD">
        <w:rPr>
          <w:rFonts w:ascii="Times New Roman" w:hAnsi="Times New Roman" w:cs="Times New Roman"/>
          <w:bCs/>
          <w:sz w:val="24"/>
          <w:szCs w:val="24"/>
          <w:highlight w:val="yellow"/>
        </w:rPr>
        <w:t xml:space="preserve"> 33</w:t>
      </w:r>
      <w:r w:rsidR="00DD1274" w:rsidRPr="003006CD">
        <w:rPr>
          <w:rFonts w:ascii="Times New Roman" w:hAnsi="Times New Roman" w:cs="Times New Roman"/>
          <w:bCs/>
          <w:sz w:val="24"/>
          <w:szCs w:val="24"/>
          <w:highlight w:val="yellow"/>
        </w:rPr>
        <w:t xml:space="preserve"> </w:t>
      </w:r>
      <w:proofErr w:type="spellStart"/>
      <w:r w:rsidR="00DD1274" w:rsidRPr="003006CD">
        <w:rPr>
          <w:rFonts w:ascii="Times New Roman" w:hAnsi="Times New Roman" w:cs="Times New Roman"/>
          <w:bCs/>
          <w:sz w:val="24"/>
          <w:szCs w:val="24"/>
          <w:highlight w:val="yellow"/>
        </w:rPr>
        <w:t>ocorrências</w:t>
      </w:r>
      <w:proofErr w:type="spellEnd"/>
      <w:r w:rsidR="00DD1274" w:rsidRPr="003006CD">
        <w:rPr>
          <w:rFonts w:ascii="Times New Roman" w:hAnsi="Times New Roman" w:cs="Times New Roman"/>
          <w:bCs/>
          <w:sz w:val="24"/>
          <w:szCs w:val="24"/>
          <w:highlight w:val="yellow"/>
        </w:rPr>
        <w:t xml:space="preserve"> de </w:t>
      </w:r>
      <w:proofErr w:type="spellStart"/>
      <w:r w:rsidR="00DD1274" w:rsidRPr="003006CD">
        <w:rPr>
          <w:rFonts w:ascii="Times New Roman" w:hAnsi="Times New Roman" w:cs="Times New Roman"/>
          <w:bCs/>
          <w:sz w:val="24"/>
          <w:szCs w:val="24"/>
          <w:highlight w:val="yellow"/>
        </w:rPr>
        <w:t>habitação</w:t>
      </w:r>
      <w:proofErr w:type="spellEnd"/>
      <w:r w:rsidR="00DD1274" w:rsidRPr="003006CD">
        <w:rPr>
          <w:rFonts w:ascii="Times New Roman" w:hAnsi="Times New Roman" w:cs="Times New Roman"/>
          <w:bCs/>
          <w:sz w:val="24"/>
          <w:szCs w:val="24"/>
          <w:highlight w:val="yellow"/>
        </w:rPr>
        <w:t xml:space="preserve"> </w:t>
      </w:r>
      <w:proofErr w:type="spellStart"/>
      <w:r w:rsidR="00DD1274" w:rsidRPr="003006CD">
        <w:rPr>
          <w:rFonts w:ascii="Times New Roman" w:hAnsi="Times New Roman" w:cs="Times New Roman"/>
          <w:bCs/>
          <w:sz w:val="24"/>
          <w:szCs w:val="24"/>
          <w:highlight w:val="yellow"/>
        </w:rPr>
        <w:t>ou</w:t>
      </w:r>
      <w:proofErr w:type="spellEnd"/>
      <w:r w:rsidR="00DD1274" w:rsidRPr="003006CD">
        <w:rPr>
          <w:rFonts w:ascii="Times New Roman" w:hAnsi="Times New Roman" w:cs="Times New Roman"/>
          <w:bCs/>
          <w:sz w:val="24"/>
          <w:szCs w:val="24"/>
          <w:highlight w:val="yellow"/>
        </w:rPr>
        <w:t xml:space="preserve"> de </w:t>
      </w:r>
      <w:proofErr w:type="spellStart"/>
      <w:r w:rsidR="00DD1274" w:rsidRPr="003006CD">
        <w:rPr>
          <w:rFonts w:ascii="Times New Roman" w:hAnsi="Times New Roman" w:cs="Times New Roman"/>
          <w:bCs/>
          <w:sz w:val="24"/>
          <w:szCs w:val="24"/>
          <w:highlight w:val="yellow"/>
        </w:rPr>
        <w:t>organismos</w:t>
      </w:r>
      <w:proofErr w:type="spellEnd"/>
      <w:r w:rsidR="00DD1274" w:rsidRPr="003006CD">
        <w:rPr>
          <w:rFonts w:ascii="Times New Roman" w:hAnsi="Times New Roman" w:cs="Times New Roman"/>
          <w:bCs/>
          <w:sz w:val="24"/>
          <w:szCs w:val="24"/>
          <w:highlight w:val="yellow"/>
        </w:rPr>
        <w:t xml:space="preserve"> de </w:t>
      </w:r>
      <w:proofErr w:type="spellStart"/>
      <w:r w:rsidR="00DD1274" w:rsidRPr="003006CD">
        <w:rPr>
          <w:rFonts w:ascii="Times New Roman" w:hAnsi="Times New Roman" w:cs="Times New Roman"/>
          <w:bCs/>
          <w:sz w:val="24"/>
          <w:szCs w:val="24"/>
          <w:highlight w:val="yellow"/>
        </w:rPr>
        <w:t>interesse</w:t>
      </w:r>
      <w:proofErr w:type="spellEnd"/>
      <w:r w:rsidRPr="003006CD">
        <w:rPr>
          <w:rFonts w:ascii="Times New Roman" w:hAnsi="Times New Roman" w:cs="Times New Roman"/>
          <w:bCs/>
          <w:sz w:val="24"/>
          <w:szCs w:val="24"/>
          <w:highlight w:val="yellow"/>
        </w:rPr>
        <w:t>.</w:t>
      </w:r>
      <w:proofErr w:type="gramEnd"/>
      <w:r w:rsidRPr="003006CD">
        <w:rPr>
          <w:rFonts w:ascii="Times New Roman" w:hAnsi="Times New Roman" w:cs="Times New Roman"/>
          <w:bCs/>
          <w:sz w:val="24"/>
          <w:szCs w:val="24"/>
          <w:highlight w:val="yellow"/>
        </w:rPr>
        <w:t xml:space="preserve"> (</w:t>
      </w:r>
      <w:proofErr w:type="gramStart"/>
      <w:r w:rsidRPr="003006CD">
        <w:rPr>
          <w:rFonts w:ascii="Times New Roman" w:hAnsi="Times New Roman" w:cs="Times New Roman"/>
          <w:bCs/>
          <w:sz w:val="24"/>
          <w:szCs w:val="24"/>
          <w:highlight w:val="yellow"/>
        </w:rPr>
        <w:t>a</w:t>
      </w:r>
      <w:proofErr w:type="gramEnd"/>
      <w:r w:rsidRPr="003006CD">
        <w:rPr>
          <w:rFonts w:ascii="Times New Roman" w:hAnsi="Times New Roman" w:cs="Times New Roman"/>
          <w:bCs/>
          <w:sz w:val="24"/>
          <w:szCs w:val="24"/>
          <w:highlight w:val="yellow"/>
        </w:rPr>
        <w:t>):</w:t>
      </w:r>
      <w:proofErr w:type="spellStart"/>
      <w:r w:rsidR="00DD1274" w:rsidRPr="003006CD">
        <w:rPr>
          <w:rFonts w:ascii="Times New Roman" w:hAnsi="Times New Roman" w:cs="Times New Roman"/>
          <w:bCs/>
          <w:sz w:val="24"/>
          <w:szCs w:val="24"/>
          <w:highlight w:val="yellow"/>
        </w:rPr>
        <w:t>pontos</w:t>
      </w:r>
      <w:proofErr w:type="spellEnd"/>
      <w:r w:rsidR="00DD1274" w:rsidRPr="003006CD">
        <w:rPr>
          <w:rFonts w:ascii="Times New Roman" w:hAnsi="Times New Roman" w:cs="Times New Roman"/>
          <w:bCs/>
          <w:sz w:val="24"/>
          <w:szCs w:val="24"/>
          <w:highlight w:val="yellow"/>
        </w:rPr>
        <w:t xml:space="preserve"> </w:t>
      </w:r>
      <w:proofErr w:type="spellStart"/>
      <w:r w:rsidR="00DD1274" w:rsidRPr="003006CD">
        <w:rPr>
          <w:rFonts w:ascii="Times New Roman" w:hAnsi="Times New Roman" w:cs="Times New Roman"/>
          <w:bCs/>
          <w:sz w:val="24"/>
          <w:szCs w:val="24"/>
          <w:highlight w:val="yellow"/>
        </w:rPr>
        <w:t>aleatoriamente</w:t>
      </w:r>
      <w:proofErr w:type="spellEnd"/>
      <w:r w:rsidR="00DD1274" w:rsidRPr="003006CD">
        <w:rPr>
          <w:rFonts w:ascii="Times New Roman" w:hAnsi="Times New Roman" w:cs="Times New Roman"/>
          <w:bCs/>
          <w:sz w:val="24"/>
          <w:szCs w:val="24"/>
          <w:highlight w:val="yellow"/>
        </w:rPr>
        <w:t xml:space="preserve"> </w:t>
      </w:r>
      <w:proofErr w:type="spellStart"/>
      <w:r w:rsidR="00DD1274" w:rsidRPr="003006CD">
        <w:rPr>
          <w:rFonts w:ascii="Times New Roman" w:hAnsi="Times New Roman" w:cs="Times New Roman"/>
          <w:bCs/>
          <w:sz w:val="24"/>
          <w:szCs w:val="24"/>
          <w:highlight w:val="yellow"/>
        </w:rPr>
        <w:t>distribuídos</w:t>
      </w:r>
      <w:proofErr w:type="spellEnd"/>
      <w:r w:rsidRPr="003006CD">
        <w:rPr>
          <w:rFonts w:ascii="Times New Roman" w:hAnsi="Times New Roman" w:cs="Times New Roman"/>
          <w:bCs/>
          <w:sz w:val="24"/>
          <w:szCs w:val="24"/>
          <w:highlight w:val="yellow"/>
        </w:rPr>
        <w:t>. (b):</w:t>
      </w:r>
      <w:r w:rsidR="00DD1274" w:rsidRPr="003006CD">
        <w:rPr>
          <w:rFonts w:ascii="Times New Roman" w:hAnsi="Times New Roman" w:cs="Times New Roman"/>
          <w:bCs/>
          <w:sz w:val="24"/>
          <w:szCs w:val="24"/>
          <w:highlight w:val="yellow"/>
        </w:rPr>
        <w:t xml:space="preserve"> </w:t>
      </w:r>
      <w:proofErr w:type="spellStart"/>
      <w:r w:rsidR="00DD1274" w:rsidRPr="003006CD">
        <w:rPr>
          <w:rFonts w:ascii="Times New Roman" w:hAnsi="Times New Roman" w:cs="Times New Roman"/>
          <w:bCs/>
          <w:sz w:val="24"/>
          <w:szCs w:val="24"/>
          <w:highlight w:val="yellow"/>
        </w:rPr>
        <w:t>Uma</w:t>
      </w:r>
      <w:proofErr w:type="spellEnd"/>
      <w:r w:rsidR="00DD1274" w:rsidRPr="003006CD">
        <w:rPr>
          <w:rFonts w:ascii="Times New Roman" w:hAnsi="Times New Roman" w:cs="Times New Roman"/>
          <w:bCs/>
          <w:sz w:val="24"/>
          <w:szCs w:val="24"/>
          <w:highlight w:val="yellow"/>
        </w:rPr>
        <w:t xml:space="preserve"> </w:t>
      </w:r>
      <w:proofErr w:type="spellStart"/>
      <w:r w:rsidR="00DD1274" w:rsidRPr="003006CD">
        <w:rPr>
          <w:rFonts w:ascii="Times New Roman" w:hAnsi="Times New Roman" w:cs="Times New Roman"/>
          <w:bCs/>
          <w:sz w:val="24"/>
          <w:szCs w:val="24"/>
          <w:highlight w:val="yellow"/>
        </w:rPr>
        <w:t>série</w:t>
      </w:r>
      <w:proofErr w:type="spellEnd"/>
      <w:r w:rsidR="00DD1274" w:rsidRPr="003006CD">
        <w:rPr>
          <w:rFonts w:ascii="Times New Roman" w:hAnsi="Times New Roman" w:cs="Times New Roman"/>
          <w:bCs/>
          <w:sz w:val="24"/>
          <w:szCs w:val="24"/>
          <w:highlight w:val="yellow"/>
        </w:rPr>
        <w:t xml:space="preserve"> de </w:t>
      </w:r>
      <w:proofErr w:type="spellStart"/>
      <w:r w:rsidR="00DD1274" w:rsidRPr="003006CD">
        <w:rPr>
          <w:rFonts w:ascii="Times New Roman" w:hAnsi="Times New Roman" w:cs="Times New Roman"/>
          <w:bCs/>
          <w:sz w:val="24"/>
          <w:szCs w:val="24"/>
          <w:highlight w:val="yellow"/>
        </w:rPr>
        <w:t>pontos</w:t>
      </w:r>
      <w:proofErr w:type="spellEnd"/>
      <w:r w:rsidR="00DD1274" w:rsidRPr="003006CD">
        <w:rPr>
          <w:rFonts w:ascii="Times New Roman" w:hAnsi="Times New Roman" w:cs="Times New Roman"/>
          <w:bCs/>
          <w:sz w:val="24"/>
          <w:szCs w:val="24"/>
          <w:highlight w:val="yellow"/>
        </w:rPr>
        <w:t xml:space="preserve"> </w:t>
      </w:r>
      <w:proofErr w:type="spellStart"/>
      <w:r w:rsidR="00DD1274" w:rsidRPr="003006CD">
        <w:rPr>
          <w:rFonts w:ascii="Times New Roman" w:hAnsi="Times New Roman" w:cs="Times New Roman"/>
          <w:bCs/>
          <w:sz w:val="24"/>
          <w:szCs w:val="24"/>
          <w:highlight w:val="yellow"/>
        </w:rPr>
        <w:t>fractais</w:t>
      </w:r>
      <w:proofErr w:type="spellEnd"/>
      <w:r w:rsidR="00DD1274" w:rsidRPr="003006CD">
        <w:rPr>
          <w:rFonts w:ascii="Times New Roman" w:hAnsi="Times New Roman" w:cs="Times New Roman"/>
          <w:bCs/>
          <w:sz w:val="24"/>
          <w:szCs w:val="24"/>
          <w:highlight w:val="yellow"/>
        </w:rPr>
        <w:t xml:space="preserve"> </w:t>
      </w:r>
      <w:proofErr w:type="spellStart"/>
      <w:r w:rsidR="00DD1274" w:rsidRPr="003006CD">
        <w:rPr>
          <w:rFonts w:ascii="Times New Roman" w:hAnsi="Times New Roman" w:cs="Times New Roman"/>
          <w:bCs/>
          <w:sz w:val="24"/>
          <w:szCs w:val="24"/>
          <w:highlight w:val="yellow"/>
        </w:rPr>
        <w:t>aleatórios</w:t>
      </w:r>
      <w:proofErr w:type="spellEnd"/>
      <w:r w:rsidRPr="003006CD">
        <w:rPr>
          <w:rFonts w:ascii="Times New Roman" w:hAnsi="Times New Roman" w:cs="Times New Roman"/>
          <w:bCs/>
          <w:sz w:val="24"/>
          <w:szCs w:val="24"/>
          <w:highlight w:val="yellow"/>
        </w:rPr>
        <w:t xml:space="preserve">. </w:t>
      </w:r>
      <w:proofErr w:type="spellStart"/>
      <w:r w:rsidR="00DD1274" w:rsidRPr="003006CD">
        <w:rPr>
          <w:rFonts w:ascii="Times New Roman" w:hAnsi="Times New Roman" w:cs="Times New Roman"/>
          <w:bCs/>
          <w:sz w:val="24"/>
          <w:szCs w:val="24"/>
          <w:highlight w:val="yellow"/>
        </w:rPr>
        <w:t>Essa</w:t>
      </w:r>
      <w:proofErr w:type="spellEnd"/>
      <w:r w:rsidR="00DD1274" w:rsidRPr="003006CD">
        <w:rPr>
          <w:rFonts w:ascii="Times New Roman" w:hAnsi="Times New Roman" w:cs="Times New Roman"/>
          <w:bCs/>
          <w:sz w:val="24"/>
          <w:szCs w:val="24"/>
          <w:highlight w:val="yellow"/>
        </w:rPr>
        <w:t xml:space="preserve"> </w:t>
      </w:r>
      <w:proofErr w:type="spellStart"/>
      <w:r w:rsidR="00DD1274" w:rsidRPr="003006CD">
        <w:rPr>
          <w:rFonts w:ascii="Times New Roman" w:hAnsi="Times New Roman" w:cs="Times New Roman"/>
          <w:bCs/>
          <w:sz w:val="24"/>
          <w:szCs w:val="24"/>
          <w:highlight w:val="yellow"/>
        </w:rPr>
        <w:t>série</w:t>
      </w:r>
      <w:proofErr w:type="spellEnd"/>
      <w:r w:rsidR="00DD1274" w:rsidRPr="003006CD">
        <w:rPr>
          <w:rFonts w:ascii="Times New Roman" w:hAnsi="Times New Roman" w:cs="Times New Roman"/>
          <w:bCs/>
          <w:sz w:val="24"/>
          <w:szCs w:val="24"/>
          <w:highlight w:val="yellow"/>
        </w:rPr>
        <w:t xml:space="preserve"> é </w:t>
      </w:r>
      <w:proofErr w:type="spellStart"/>
      <w:r w:rsidR="00DD1274" w:rsidRPr="003006CD">
        <w:rPr>
          <w:rFonts w:ascii="Times New Roman" w:hAnsi="Times New Roman" w:cs="Times New Roman"/>
          <w:bCs/>
          <w:sz w:val="24"/>
          <w:szCs w:val="24"/>
          <w:highlight w:val="yellow"/>
        </w:rPr>
        <w:t>uma</w:t>
      </w:r>
      <w:proofErr w:type="spellEnd"/>
      <w:r w:rsidR="00DD1274" w:rsidRPr="003006CD">
        <w:rPr>
          <w:rFonts w:ascii="Times New Roman" w:hAnsi="Times New Roman" w:cs="Times New Roman"/>
          <w:bCs/>
          <w:sz w:val="24"/>
          <w:szCs w:val="24"/>
          <w:highlight w:val="yellow"/>
        </w:rPr>
        <w:t xml:space="preserve"> </w:t>
      </w:r>
      <w:proofErr w:type="spellStart"/>
      <w:r w:rsidRPr="003006CD">
        <w:rPr>
          <w:rFonts w:ascii="Times New Roman" w:hAnsi="Times New Roman" w:cs="Times New Roman"/>
          <w:bCs/>
          <w:sz w:val="24"/>
          <w:szCs w:val="24"/>
          <w:highlight w:val="yellow"/>
        </w:rPr>
        <w:t>Levydust</w:t>
      </w:r>
      <w:proofErr w:type="spellEnd"/>
      <w:r w:rsidRPr="003006CD">
        <w:rPr>
          <w:rFonts w:ascii="Times New Roman" w:hAnsi="Times New Roman" w:cs="Times New Roman"/>
          <w:bCs/>
          <w:sz w:val="24"/>
          <w:szCs w:val="24"/>
          <w:highlight w:val="yellow"/>
        </w:rPr>
        <w:t>,</w:t>
      </w:r>
      <w:r w:rsidR="00DD1274" w:rsidRPr="003006CD">
        <w:rPr>
          <w:rFonts w:ascii="Times New Roman" w:hAnsi="Times New Roman" w:cs="Times New Roman"/>
          <w:bCs/>
          <w:sz w:val="24"/>
          <w:szCs w:val="24"/>
          <w:highlight w:val="yellow"/>
        </w:rPr>
        <w:t xml:space="preserve"> a </w:t>
      </w:r>
      <w:proofErr w:type="spellStart"/>
      <w:r w:rsidR="00DD1274" w:rsidRPr="003006CD">
        <w:rPr>
          <w:rFonts w:ascii="Times New Roman" w:hAnsi="Times New Roman" w:cs="Times New Roman"/>
          <w:bCs/>
          <w:sz w:val="24"/>
          <w:szCs w:val="24"/>
          <w:highlight w:val="yellow"/>
        </w:rPr>
        <w:t>qual</w:t>
      </w:r>
      <w:proofErr w:type="spellEnd"/>
      <w:r w:rsidR="00DD1274" w:rsidRPr="003006CD">
        <w:rPr>
          <w:rFonts w:ascii="Times New Roman" w:hAnsi="Times New Roman" w:cs="Times New Roman"/>
          <w:bCs/>
          <w:sz w:val="24"/>
          <w:szCs w:val="24"/>
          <w:highlight w:val="yellow"/>
        </w:rPr>
        <w:t xml:space="preserve"> é </w:t>
      </w:r>
      <w:proofErr w:type="spellStart"/>
      <w:r w:rsidR="00DD1274" w:rsidRPr="003006CD">
        <w:rPr>
          <w:rFonts w:ascii="Times New Roman" w:hAnsi="Times New Roman" w:cs="Times New Roman"/>
          <w:bCs/>
          <w:sz w:val="24"/>
          <w:szCs w:val="24"/>
          <w:highlight w:val="yellow"/>
        </w:rPr>
        <w:t>uma</w:t>
      </w:r>
      <w:proofErr w:type="spellEnd"/>
      <w:r w:rsidR="00DD1274" w:rsidRPr="003006CD">
        <w:rPr>
          <w:rFonts w:ascii="Times New Roman" w:hAnsi="Times New Roman" w:cs="Times New Roman"/>
          <w:bCs/>
          <w:sz w:val="24"/>
          <w:szCs w:val="24"/>
          <w:highlight w:val="yellow"/>
        </w:rPr>
        <w:t xml:space="preserve"> </w:t>
      </w:r>
      <w:proofErr w:type="spellStart"/>
      <w:r w:rsidR="00DD1274" w:rsidRPr="003006CD">
        <w:rPr>
          <w:rFonts w:ascii="Times New Roman" w:hAnsi="Times New Roman" w:cs="Times New Roman"/>
          <w:bCs/>
          <w:sz w:val="24"/>
          <w:szCs w:val="24"/>
          <w:highlight w:val="yellow"/>
        </w:rPr>
        <w:t>versão</w:t>
      </w:r>
      <w:proofErr w:type="spellEnd"/>
      <w:r w:rsidR="00DD1274" w:rsidRPr="003006CD">
        <w:rPr>
          <w:rFonts w:ascii="Times New Roman" w:hAnsi="Times New Roman" w:cs="Times New Roman"/>
          <w:bCs/>
          <w:sz w:val="24"/>
          <w:szCs w:val="24"/>
          <w:highlight w:val="yellow"/>
        </w:rPr>
        <w:t xml:space="preserve"> </w:t>
      </w:r>
      <w:proofErr w:type="spellStart"/>
      <w:r w:rsidR="00DD1274" w:rsidRPr="003006CD">
        <w:rPr>
          <w:rFonts w:ascii="Times New Roman" w:hAnsi="Times New Roman" w:cs="Times New Roman"/>
          <w:bCs/>
          <w:sz w:val="24"/>
          <w:szCs w:val="24"/>
          <w:highlight w:val="yellow"/>
        </w:rPr>
        <w:t>aleatorizada</w:t>
      </w:r>
      <w:proofErr w:type="spellEnd"/>
      <w:r w:rsidRPr="003006CD">
        <w:rPr>
          <w:rFonts w:ascii="Times New Roman" w:hAnsi="Times New Roman" w:cs="Times New Roman"/>
          <w:bCs/>
          <w:sz w:val="24"/>
          <w:szCs w:val="24"/>
          <w:highlight w:val="yellow"/>
        </w:rPr>
        <w:t xml:space="preserve"> Cantor dusts</w:t>
      </w:r>
      <w:r w:rsidR="00DD1274" w:rsidRPr="003006CD">
        <w:rPr>
          <w:rFonts w:ascii="Times New Roman" w:hAnsi="Times New Roman" w:cs="Times New Roman"/>
          <w:bCs/>
          <w:sz w:val="24"/>
          <w:szCs w:val="24"/>
          <w:highlight w:val="yellow"/>
        </w:rPr>
        <w:t xml:space="preserve"> (</w:t>
      </w:r>
      <w:proofErr w:type="spellStart"/>
      <w:r w:rsidR="00DD1274" w:rsidRPr="003006CD">
        <w:rPr>
          <w:rFonts w:ascii="Times New Roman" w:hAnsi="Times New Roman" w:cs="Times New Roman"/>
          <w:bCs/>
          <w:sz w:val="24"/>
          <w:szCs w:val="24"/>
          <w:highlight w:val="yellow"/>
        </w:rPr>
        <w:t>conjunto</w:t>
      </w:r>
      <w:proofErr w:type="spellEnd"/>
      <w:r w:rsidR="00DD1274" w:rsidRPr="003006CD">
        <w:rPr>
          <w:rFonts w:ascii="Times New Roman" w:hAnsi="Times New Roman" w:cs="Times New Roman"/>
          <w:bCs/>
          <w:sz w:val="24"/>
          <w:szCs w:val="24"/>
          <w:highlight w:val="yellow"/>
        </w:rPr>
        <w:t xml:space="preserve"> de Candor) e tem </w:t>
      </w:r>
      <w:proofErr w:type="spellStart"/>
      <w:r w:rsidR="00DD1274" w:rsidRPr="003006CD">
        <w:rPr>
          <w:rFonts w:ascii="Times New Roman" w:hAnsi="Times New Roman" w:cs="Times New Roman"/>
          <w:bCs/>
          <w:sz w:val="24"/>
          <w:szCs w:val="24"/>
          <w:highlight w:val="yellow"/>
        </w:rPr>
        <w:t>uma</w:t>
      </w:r>
      <w:proofErr w:type="spellEnd"/>
      <w:r w:rsidR="00DD1274" w:rsidRPr="003006CD">
        <w:rPr>
          <w:rFonts w:ascii="Times New Roman" w:hAnsi="Times New Roman" w:cs="Times New Roman"/>
          <w:bCs/>
          <w:sz w:val="24"/>
          <w:szCs w:val="24"/>
          <w:highlight w:val="yellow"/>
        </w:rPr>
        <w:t xml:space="preserve"> </w:t>
      </w:r>
      <w:proofErr w:type="spellStart"/>
      <w:r w:rsidR="00DD1274" w:rsidRPr="003006CD">
        <w:rPr>
          <w:rFonts w:ascii="Times New Roman" w:hAnsi="Times New Roman" w:cs="Times New Roman"/>
          <w:bCs/>
          <w:sz w:val="24"/>
          <w:szCs w:val="24"/>
          <w:highlight w:val="yellow"/>
        </w:rPr>
        <w:t>dimensão</w:t>
      </w:r>
      <w:proofErr w:type="spellEnd"/>
      <w:r w:rsidR="00DD1274" w:rsidRPr="003006CD">
        <w:rPr>
          <w:rFonts w:ascii="Times New Roman" w:hAnsi="Times New Roman" w:cs="Times New Roman"/>
          <w:bCs/>
          <w:sz w:val="24"/>
          <w:szCs w:val="24"/>
          <w:highlight w:val="yellow"/>
        </w:rPr>
        <w:t xml:space="preserve"> fractal de 0.8</w:t>
      </w:r>
      <w:r w:rsidRPr="003006CD">
        <w:rPr>
          <w:rFonts w:ascii="Times New Roman" w:hAnsi="Times New Roman" w:cs="Times New Roman"/>
          <w:bCs/>
          <w:sz w:val="24"/>
          <w:szCs w:val="24"/>
          <w:highlight w:val="yellow"/>
        </w:rPr>
        <w:t xml:space="preserve"> (</w:t>
      </w:r>
      <w:proofErr w:type="spellStart"/>
      <w:r w:rsidRPr="003006CD">
        <w:rPr>
          <w:rFonts w:ascii="Times New Roman" w:hAnsi="Times New Roman" w:cs="Times New Roman"/>
          <w:bCs/>
          <w:sz w:val="24"/>
          <w:szCs w:val="24"/>
          <w:highlight w:val="yellow"/>
        </w:rPr>
        <w:t>Adapt</w:t>
      </w:r>
      <w:r w:rsidR="00DD1274" w:rsidRPr="003006CD">
        <w:rPr>
          <w:rFonts w:ascii="Times New Roman" w:hAnsi="Times New Roman" w:cs="Times New Roman"/>
          <w:bCs/>
          <w:sz w:val="24"/>
          <w:szCs w:val="24"/>
          <w:highlight w:val="yellow"/>
        </w:rPr>
        <w:t>ado</w:t>
      </w:r>
      <w:proofErr w:type="spellEnd"/>
      <w:r w:rsidR="00DD1274" w:rsidRPr="003006CD">
        <w:rPr>
          <w:rFonts w:ascii="Times New Roman" w:hAnsi="Times New Roman" w:cs="Times New Roman"/>
          <w:bCs/>
          <w:sz w:val="24"/>
          <w:szCs w:val="24"/>
          <w:highlight w:val="yellow"/>
        </w:rPr>
        <w:t xml:space="preserve"> de </w:t>
      </w:r>
      <w:r w:rsidRPr="003006CD">
        <w:rPr>
          <w:rFonts w:ascii="Times New Roman" w:hAnsi="Times New Roman" w:cs="Times New Roman"/>
          <w:bCs/>
          <w:sz w:val="24"/>
          <w:szCs w:val="24"/>
          <w:highlight w:val="yellow"/>
        </w:rPr>
        <w:t>Ref. [8]).</w:t>
      </w:r>
    </w:p>
    <w:p w:rsidR="00910E0E" w:rsidRDefault="00910E0E" w:rsidP="00910E0E">
      <w:pPr>
        <w:spacing w:after="0" w:line="240" w:lineRule="auto"/>
        <w:jc w:val="both"/>
        <w:rPr>
          <w:rFonts w:ascii="Times New Roman" w:hAnsi="Times New Roman" w:cs="Times New Roman"/>
          <w:bCs/>
          <w:sz w:val="24"/>
          <w:szCs w:val="24"/>
        </w:rPr>
      </w:pPr>
    </w:p>
    <w:p w:rsidR="00910E0E" w:rsidRDefault="00910E0E" w:rsidP="00910E0E">
      <w:pPr>
        <w:spacing w:after="0" w:line="240" w:lineRule="auto"/>
        <w:jc w:val="both"/>
        <w:rPr>
          <w:rFonts w:ascii="Times New Roman" w:hAnsi="Times New Roman" w:cs="Times New Roman"/>
          <w:bCs/>
          <w:sz w:val="24"/>
          <w:szCs w:val="24"/>
        </w:rPr>
      </w:pPr>
    </w:p>
    <w:p w:rsidR="00910E0E" w:rsidRDefault="00910E0E" w:rsidP="00910E0E">
      <w:pPr>
        <w:spacing w:after="0" w:line="240" w:lineRule="auto"/>
        <w:jc w:val="both"/>
        <w:rPr>
          <w:rFonts w:ascii="Times New Roman" w:hAnsi="Times New Roman" w:cs="Times New Roman"/>
          <w:bCs/>
          <w:sz w:val="24"/>
          <w:szCs w:val="24"/>
        </w:rPr>
      </w:pPr>
    </w:p>
    <w:p w:rsidR="00910E0E" w:rsidRDefault="00910E0E" w:rsidP="00910E0E">
      <w:pPr>
        <w:spacing w:after="0" w:line="240" w:lineRule="auto"/>
        <w:jc w:val="both"/>
        <w:rPr>
          <w:rFonts w:ascii="Times New Roman" w:hAnsi="Times New Roman" w:cs="Times New Roman"/>
          <w:bCs/>
          <w:sz w:val="24"/>
          <w:szCs w:val="24"/>
        </w:rPr>
      </w:pPr>
    </w:p>
    <w:p w:rsidR="00910E0E" w:rsidRDefault="00910E0E" w:rsidP="00910E0E">
      <w:pPr>
        <w:spacing w:after="0" w:line="240" w:lineRule="auto"/>
        <w:jc w:val="both"/>
        <w:rPr>
          <w:rFonts w:ascii="Times New Roman" w:hAnsi="Times New Roman" w:cs="Times New Roman"/>
          <w:bCs/>
          <w:sz w:val="24"/>
          <w:szCs w:val="24"/>
        </w:rPr>
      </w:pPr>
    </w:p>
    <w:p w:rsidR="00910E0E" w:rsidRDefault="00910E0E" w:rsidP="00910E0E">
      <w:pPr>
        <w:spacing w:after="0" w:line="240" w:lineRule="auto"/>
        <w:jc w:val="both"/>
        <w:rPr>
          <w:rFonts w:ascii="Times New Roman" w:hAnsi="Times New Roman" w:cs="Times New Roman"/>
          <w:bCs/>
          <w:sz w:val="24"/>
          <w:szCs w:val="24"/>
        </w:rPr>
      </w:pPr>
    </w:p>
    <w:p w:rsidR="00910E0E" w:rsidRDefault="00910E0E" w:rsidP="00910E0E">
      <w:pPr>
        <w:spacing w:after="0" w:line="240" w:lineRule="auto"/>
        <w:jc w:val="both"/>
        <w:rPr>
          <w:rFonts w:ascii="Times New Roman" w:hAnsi="Times New Roman" w:cs="Times New Roman"/>
          <w:bCs/>
          <w:sz w:val="24"/>
          <w:szCs w:val="24"/>
        </w:rPr>
      </w:pPr>
    </w:p>
    <w:p w:rsidR="00910E0E" w:rsidRDefault="00910E0E" w:rsidP="00910E0E">
      <w:pPr>
        <w:spacing w:after="0" w:line="240" w:lineRule="auto"/>
        <w:jc w:val="both"/>
        <w:rPr>
          <w:rFonts w:ascii="Times New Roman" w:hAnsi="Times New Roman" w:cs="Times New Roman"/>
          <w:bCs/>
          <w:sz w:val="24"/>
          <w:szCs w:val="24"/>
        </w:rPr>
      </w:pPr>
    </w:p>
    <w:p w:rsidR="00910E0E" w:rsidRDefault="00910E0E" w:rsidP="00910E0E">
      <w:pPr>
        <w:spacing w:after="0" w:line="240" w:lineRule="auto"/>
        <w:jc w:val="both"/>
        <w:rPr>
          <w:rFonts w:ascii="Times New Roman" w:hAnsi="Times New Roman" w:cs="Times New Roman"/>
          <w:bCs/>
          <w:sz w:val="24"/>
          <w:szCs w:val="24"/>
        </w:rPr>
      </w:pPr>
    </w:p>
    <w:p w:rsidR="00910E0E" w:rsidRDefault="00910E0E" w:rsidP="00910E0E">
      <w:pPr>
        <w:spacing w:after="0" w:line="240" w:lineRule="auto"/>
        <w:jc w:val="both"/>
        <w:rPr>
          <w:rFonts w:ascii="Times New Roman" w:hAnsi="Times New Roman" w:cs="Times New Roman"/>
          <w:bCs/>
          <w:sz w:val="24"/>
          <w:szCs w:val="24"/>
        </w:rPr>
      </w:pPr>
    </w:p>
    <w:p w:rsidR="00910E0E" w:rsidRPr="003006CD" w:rsidRDefault="00910E0E" w:rsidP="00910E0E">
      <w:pPr>
        <w:spacing w:after="0" w:line="240" w:lineRule="auto"/>
        <w:jc w:val="both"/>
        <w:rPr>
          <w:rFonts w:ascii="Times New Roman" w:hAnsi="Times New Roman" w:cs="Times New Roman"/>
          <w:bCs/>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3006CD" w:rsidP="00910E0E">
      <w:pPr>
        <w:spacing w:after="0" w:line="240" w:lineRule="auto"/>
        <w:rPr>
          <w:rFonts w:ascii="Times New Roman" w:hAnsi="Times New Roman" w:cs="Times New Roman"/>
          <w:sz w:val="24"/>
          <w:szCs w:val="24"/>
        </w:rPr>
      </w:pPr>
      <w:r>
        <w:rPr>
          <w:rFonts w:ascii="Times New Roman" w:hAnsi="Times New Roman" w:cs="Times New Roman"/>
          <w:noProof/>
          <w:sz w:val="24"/>
          <w:szCs w:val="24"/>
          <w:lang w:val="pt-BR" w:eastAsia="pt-BR"/>
        </w:rPr>
        <w:drawing>
          <wp:anchor distT="0" distB="0" distL="114300" distR="114300" simplePos="0" relativeHeight="251663360" behindDoc="1" locked="0" layoutInCell="1" allowOverlap="1">
            <wp:simplePos x="0" y="0"/>
            <wp:positionH relativeFrom="column">
              <wp:posOffset>812151</wp:posOffset>
            </wp:positionH>
            <wp:positionV relativeFrom="paragraph">
              <wp:posOffset>15396</wp:posOffset>
            </wp:positionV>
            <wp:extent cx="7426779" cy="2164702"/>
            <wp:effectExtent l="19050" t="0" r="2721" b="0"/>
            <wp:wrapNone/>
            <wp:docPr id="11"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srcRect/>
                    <a:stretch>
                      <a:fillRect/>
                    </a:stretch>
                  </pic:blipFill>
                  <pic:spPr bwMode="auto">
                    <a:xfrm>
                      <a:off x="0" y="0"/>
                      <a:ext cx="7427266" cy="2164844"/>
                    </a:xfrm>
                    <a:prstGeom prst="rect">
                      <a:avLst/>
                    </a:prstGeom>
                    <a:noFill/>
                    <a:ln w="9525">
                      <a:noFill/>
                      <a:miter lim="800000"/>
                      <a:headEnd/>
                      <a:tailEnd/>
                    </a:ln>
                  </pic:spPr>
                </pic:pic>
              </a:graphicData>
            </a:graphic>
          </wp:anchor>
        </w:drawing>
      </w: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910E0E" w:rsidRDefault="00910E0E" w:rsidP="00910E0E">
      <w:pPr>
        <w:spacing w:after="0" w:line="240" w:lineRule="auto"/>
        <w:jc w:val="center"/>
        <w:rPr>
          <w:rFonts w:ascii="Times New Roman" w:hAnsi="Times New Roman" w:cs="Times New Roman"/>
          <w:sz w:val="24"/>
          <w:szCs w:val="24"/>
        </w:rPr>
      </w:pPr>
    </w:p>
    <w:p w:rsidR="00910E0E" w:rsidRDefault="00910E0E" w:rsidP="00910E0E">
      <w:pPr>
        <w:spacing w:after="0" w:line="240" w:lineRule="auto"/>
        <w:jc w:val="center"/>
        <w:rPr>
          <w:rFonts w:ascii="Times New Roman" w:hAnsi="Times New Roman" w:cs="Times New Roman"/>
          <w:sz w:val="24"/>
          <w:szCs w:val="24"/>
        </w:rPr>
      </w:pPr>
    </w:p>
    <w:p w:rsidR="00910E0E" w:rsidRDefault="00910E0E" w:rsidP="00910E0E">
      <w:pPr>
        <w:spacing w:after="0" w:line="240" w:lineRule="auto"/>
        <w:jc w:val="center"/>
        <w:rPr>
          <w:rFonts w:ascii="Times New Roman" w:hAnsi="Times New Roman" w:cs="Times New Roman"/>
          <w:sz w:val="24"/>
          <w:szCs w:val="24"/>
        </w:rPr>
      </w:pPr>
    </w:p>
    <w:p w:rsidR="00910E0E" w:rsidRDefault="00910E0E" w:rsidP="00910E0E">
      <w:pPr>
        <w:spacing w:after="0" w:line="240" w:lineRule="auto"/>
        <w:jc w:val="center"/>
        <w:rPr>
          <w:rFonts w:ascii="Times New Roman" w:hAnsi="Times New Roman" w:cs="Times New Roman"/>
          <w:sz w:val="24"/>
          <w:szCs w:val="24"/>
        </w:rPr>
      </w:pPr>
    </w:p>
    <w:p w:rsidR="002B4315" w:rsidRPr="003006CD" w:rsidRDefault="002B4315" w:rsidP="00910E0E">
      <w:pPr>
        <w:spacing w:after="0" w:line="240" w:lineRule="auto"/>
        <w:jc w:val="center"/>
        <w:rPr>
          <w:rFonts w:ascii="Times New Roman" w:hAnsi="Times New Roman" w:cs="Times New Roman"/>
          <w:sz w:val="24"/>
          <w:szCs w:val="24"/>
        </w:rPr>
      </w:pPr>
      <w:proofErr w:type="gramStart"/>
      <w:r w:rsidRPr="003006CD">
        <w:rPr>
          <w:rFonts w:ascii="Times New Roman" w:hAnsi="Times New Roman" w:cs="Times New Roman"/>
          <w:sz w:val="24"/>
          <w:szCs w:val="24"/>
        </w:rPr>
        <w:t>Figure 4</w:t>
      </w:r>
      <w:r w:rsidR="00555703" w:rsidRPr="003006CD">
        <w:rPr>
          <w:rFonts w:ascii="Times New Roman" w:hAnsi="Times New Roman" w:cs="Times New Roman"/>
          <w:sz w:val="24"/>
          <w:szCs w:val="24"/>
        </w:rPr>
        <w:t>.</w:t>
      </w:r>
      <w:proofErr w:type="gramEnd"/>
      <w:r w:rsidR="00555703" w:rsidRPr="003006CD">
        <w:rPr>
          <w:rFonts w:ascii="Times New Roman" w:hAnsi="Times New Roman" w:cs="Times New Roman"/>
          <w:sz w:val="24"/>
          <w:szCs w:val="24"/>
        </w:rPr>
        <w:t xml:space="preserve"> </w:t>
      </w:r>
      <w:proofErr w:type="spellStart"/>
      <w:proofErr w:type="gramStart"/>
      <w:r w:rsidR="00555703" w:rsidRPr="003006CD">
        <w:rPr>
          <w:rFonts w:ascii="Times New Roman" w:hAnsi="Times New Roman" w:cs="Times New Roman"/>
          <w:sz w:val="24"/>
          <w:szCs w:val="24"/>
        </w:rPr>
        <w:t>Análise</w:t>
      </w:r>
      <w:proofErr w:type="spellEnd"/>
      <w:r w:rsidR="00555703" w:rsidRPr="003006CD">
        <w:rPr>
          <w:rFonts w:ascii="Times New Roman" w:hAnsi="Times New Roman" w:cs="Times New Roman"/>
          <w:sz w:val="24"/>
          <w:szCs w:val="24"/>
        </w:rPr>
        <w:t xml:space="preserve"> de </w:t>
      </w:r>
      <w:proofErr w:type="spellStart"/>
      <w:r w:rsidR="00555703" w:rsidRPr="003006CD">
        <w:rPr>
          <w:rFonts w:ascii="Times New Roman" w:hAnsi="Times New Roman" w:cs="Times New Roman"/>
          <w:sz w:val="24"/>
          <w:szCs w:val="24"/>
        </w:rPr>
        <w:t>lacunaridade</w:t>
      </w:r>
      <w:proofErr w:type="spellEnd"/>
      <w:r w:rsidR="00555703" w:rsidRPr="003006CD">
        <w:rPr>
          <w:rFonts w:ascii="Times New Roman" w:hAnsi="Times New Roman" w:cs="Times New Roman"/>
          <w:sz w:val="24"/>
          <w:szCs w:val="24"/>
        </w:rPr>
        <w:t xml:space="preserve"> de </w:t>
      </w:r>
      <w:proofErr w:type="spellStart"/>
      <w:r w:rsidR="00555703" w:rsidRPr="003006CD">
        <w:rPr>
          <w:rFonts w:ascii="Times New Roman" w:hAnsi="Times New Roman" w:cs="Times New Roman"/>
          <w:sz w:val="24"/>
          <w:szCs w:val="24"/>
        </w:rPr>
        <w:t>dois</w:t>
      </w:r>
      <w:proofErr w:type="spellEnd"/>
      <w:r w:rsidR="00555703" w:rsidRPr="003006CD">
        <w:rPr>
          <w:rFonts w:ascii="Times New Roman" w:hAnsi="Times New Roman" w:cs="Times New Roman"/>
          <w:sz w:val="24"/>
          <w:szCs w:val="24"/>
        </w:rPr>
        <w:t xml:space="preserve"> </w:t>
      </w:r>
      <w:proofErr w:type="spellStart"/>
      <w:r w:rsidRPr="003006CD">
        <w:rPr>
          <w:rFonts w:ascii="Times New Roman" w:hAnsi="Times New Roman" w:cs="Times New Roman"/>
          <w:sz w:val="24"/>
          <w:szCs w:val="24"/>
        </w:rPr>
        <w:t>transect</w:t>
      </w:r>
      <w:r w:rsidR="00555703" w:rsidRPr="003006CD">
        <w:rPr>
          <w:rFonts w:ascii="Times New Roman" w:hAnsi="Times New Roman" w:cs="Times New Roman"/>
          <w:sz w:val="24"/>
          <w:szCs w:val="24"/>
        </w:rPr>
        <w:t>o</w:t>
      </w:r>
      <w:r w:rsidRPr="003006CD">
        <w:rPr>
          <w:rFonts w:ascii="Times New Roman" w:hAnsi="Times New Roman" w:cs="Times New Roman"/>
          <w:sz w:val="24"/>
          <w:szCs w:val="24"/>
        </w:rPr>
        <w:t>s</w:t>
      </w:r>
      <w:proofErr w:type="spellEnd"/>
      <w:r w:rsidRPr="003006CD">
        <w:rPr>
          <w:rFonts w:ascii="Times New Roman" w:hAnsi="Times New Roman" w:cs="Times New Roman"/>
          <w:sz w:val="24"/>
          <w:szCs w:val="24"/>
        </w:rPr>
        <w:t xml:space="preserve"> in Figure 3.</w:t>
      </w:r>
      <w:proofErr w:type="gramEnd"/>
      <w:r w:rsidRPr="003006CD">
        <w:rPr>
          <w:rFonts w:ascii="Times New Roman" w:hAnsi="Times New Roman" w:cs="Times New Roman"/>
          <w:sz w:val="24"/>
          <w:szCs w:val="24"/>
        </w:rPr>
        <w:t xml:space="preserve"> (</w:t>
      </w:r>
      <w:proofErr w:type="spellStart"/>
      <w:proofErr w:type="gramStart"/>
      <w:r w:rsidRPr="003006CD">
        <w:rPr>
          <w:rFonts w:ascii="Times New Roman" w:hAnsi="Times New Roman" w:cs="Times New Roman"/>
          <w:sz w:val="24"/>
          <w:szCs w:val="24"/>
        </w:rPr>
        <w:t>adapt</w:t>
      </w:r>
      <w:r w:rsidR="00555703" w:rsidRPr="003006CD">
        <w:rPr>
          <w:rFonts w:ascii="Times New Roman" w:hAnsi="Times New Roman" w:cs="Times New Roman"/>
          <w:sz w:val="24"/>
          <w:szCs w:val="24"/>
        </w:rPr>
        <w:t>ado</w:t>
      </w:r>
      <w:proofErr w:type="spellEnd"/>
      <w:proofErr w:type="gramEnd"/>
      <w:r w:rsidR="00555703" w:rsidRPr="003006CD">
        <w:rPr>
          <w:rFonts w:ascii="Times New Roman" w:hAnsi="Times New Roman" w:cs="Times New Roman"/>
          <w:sz w:val="24"/>
          <w:szCs w:val="24"/>
        </w:rPr>
        <w:t xml:space="preserve"> de </w:t>
      </w:r>
      <w:r w:rsidRPr="003006CD">
        <w:rPr>
          <w:rFonts w:ascii="Times New Roman" w:hAnsi="Times New Roman" w:cs="Times New Roman"/>
          <w:sz w:val="24"/>
          <w:szCs w:val="24"/>
        </w:rPr>
        <w:t>Ref [8]).</w:t>
      </w:r>
    </w:p>
    <w:p w:rsidR="002B4315" w:rsidRPr="003006CD" w:rsidRDefault="002B4315" w:rsidP="00910E0E">
      <w:pPr>
        <w:spacing w:after="0" w:line="240" w:lineRule="auto"/>
        <w:rPr>
          <w:rFonts w:ascii="Times New Roman" w:hAnsi="Times New Roman" w:cs="Times New Roman"/>
          <w:bCs/>
          <w:sz w:val="24"/>
          <w:szCs w:val="24"/>
        </w:rPr>
      </w:pPr>
    </w:p>
    <w:p w:rsidR="00BF6CEE" w:rsidRPr="003006CD" w:rsidRDefault="002B4315" w:rsidP="00910E0E">
      <w:pPr>
        <w:spacing w:after="0" w:line="240" w:lineRule="auto"/>
        <w:jc w:val="both"/>
        <w:rPr>
          <w:rFonts w:ascii="Times New Roman" w:hAnsi="Times New Roman" w:cs="Times New Roman"/>
          <w:sz w:val="24"/>
          <w:szCs w:val="24"/>
        </w:rPr>
      </w:pPr>
      <w:r w:rsidRPr="003006CD">
        <w:rPr>
          <w:rFonts w:ascii="Times New Roman" w:hAnsi="Times New Roman" w:cs="Times New Roman"/>
          <w:sz w:val="24"/>
          <w:szCs w:val="24"/>
        </w:rPr>
        <w:t>When the mean number of occupied sites</w:t>
      </w:r>
      <w:r w:rsidRPr="003006CD">
        <w:rPr>
          <w:rFonts w:ascii="Times New Roman" w:hAnsi="Times New Roman" w:cs="Times New Roman"/>
          <w:position w:val="-10"/>
          <w:sz w:val="24"/>
          <w:szCs w:val="24"/>
        </w:rPr>
        <w:object w:dxaOrig="480" w:dyaOrig="320">
          <v:shape id="_x0000_i1039" type="#_x0000_t75" style="width:23.5pt;height:15.45pt" o:ole="">
            <v:imagedata r:id="rId37" o:title=""/>
          </v:shape>
          <o:OLEObject Type="Embed" ProgID="Equation.3" ShapeID="_x0000_i1039" DrawAspect="Content" ObjectID="_1691420029" r:id="rId38"/>
        </w:object>
      </w:r>
      <w:r w:rsidRPr="003006CD">
        <w:rPr>
          <w:rFonts w:ascii="Times New Roman" w:hAnsi="Times New Roman" w:cs="Times New Roman"/>
          <w:sz w:val="24"/>
          <w:szCs w:val="24"/>
        </w:rPr>
        <w:t>goes to zero</w:t>
      </w:r>
      <w:proofErr w:type="gramStart"/>
      <w:r w:rsidRPr="003006CD">
        <w:rPr>
          <w:rFonts w:ascii="Times New Roman" w:hAnsi="Times New Roman" w:cs="Times New Roman"/>
          <w:sz w:val="24"/>
          <w:szCs w:val="24"/>
        </w:rPr>
        <w:t>,</w:t>
      </w:r>
      <w:proofErr w:type="gramEnd"/>
      <w:r w:rsidRPr="003006CD">
        <w:rPr>
          <w:rFonts w:ascii="Times New Roman" w:hAnsi="Times New Roman" w:cs="Times New Roman"/>
          <w:position w:val="-4"/>
          <w:sz w:val="24"/>
          <w:szCs w:val="24"/>
        </w:rPr>
        <w:object w:dxaOrig="240" w:dyaOrig="260">
          <v:shape id="_x0000_i1040" type="#_x0000_t75" style="width:12.5pt;height:12.5pt" o:ole="">
            <v:imagedata r:id="rId39" o:title=""/>
          </v:shape>
          <o:OLEObject Type="Embed" ProgID="Equation.3" ShapeID="_x0000_i1040" DrawAspect="Content" ObjectID="_1691420030" r:id="rId40"/>
        </w:object>
      </w:r>
      <w:r w:rsidRPr="003006CD">
        <w:rPr>
          <w:rFonts w:ascii="Times New Roman" w:hAnsi="Times New Roman" w:cs="Times New Roman"/>
          <w:sz w:val="24"/>
          <w:szCs w:val="24"/>
        </w:rPr>
        <w:t>goes to</w:t>
      </w:r>
      <w:r w:rsidRPr="003006CD">
        <w:rPr>
          <w:rFonts w:ascii="Times New Roman" w:hAnsi="Times New Roman" w:cs="Times New Roman"/>
          <w:position w:val="-4"/>
          <w:sz w:val="24"/>
          <w:szCs w:val="24"/>
        </w:rPr>
        <w:object w:dxaOrig="240" w:dyaOrig="200">
          <v:shape id="_x0000_i1041" type="#_x0000_t75" style="width:12.5pt;height:9.55pt" o:ole="">
            <v:imagedata r:id="rId41" o:title=""/>
          </v:shape>
          <o:OLEObject Type="Embed" ProgID="Equation.3" ShapeID="_x0000_i1041" DrawAspect="Content" ObjectID="_1691420031" r:id="rId42"/>
        </w:object>
      </w:r>
      <w:r w:rsidRPr="003006CD">
        <w:rPr>
          <w:rFonts w:ascii="Times New Roman" w:hAnsi="Times New Roman" w:cs="Times New Roman"/>
          <w:sz w:val="24"/>
          <w:szCs w:val="24"/>
        </w:rPr>
        <w:t>,</w:t>
      </w:r>
      <w:r w:rsidR="00BF6CEE" w:rsidRPr="003006CD">
        <w:rPr>
          <w:rFonts w:ascii="Times New Roman" w:hAnsi="Times New Roman" w:cs="Times New Roman"/>
          <w:sz w:val="24"/>
          <w:szCs w:val="24"/>
        </w:rPr>
        <w:t xml:space="preserve"> </w:t>
      </w:r>
      <w:r w:rsidRPr="003006CD">
        <w:rPr>
          <w:rFonts w:ascii="Times New Roman" w:hAnsi="Times New Roman" w:cs="Times New Roman"/>
          <w:sz w:val="24"/>
          <w:szCs w:val="24"/>
        </w:rPr>
        <w:t xml:space="preserve">thus for the same box size sparse sets will have higher </w:t>
      </w:r>
      <w:proofErr w:type="spellStart"/>
      <w:r w:rsidRPr="003006CD">
        <w:rPr>
          <w:rFonts w:ascii="Times New Roman" w:hAnsi="Times New Roman" w:cs="Times New Roman"/>
          <w:sz w:val="24"/>
          <w:szCs w:val="24"/>
        </w:rPr>
        <w:t>lacunarities</w:t>
      </w:r>
      <w:proofErr w:type="spellEnd"/>
      <w:r w:rsidRPr="003006CD">
        <w:rPr>
          <w:rFonts w:ascii="Times New Roman" w:hAnsi="Times New Roman" w:cs="Times New Roman"/>
          <w:sz w:val="24"/>
          <w:szCs w:val="24"/>
        </w:rPr>
        <w:t xml:space="preserve"> than dense sets. As in general, larger boxes are more </w:t>
      </w:r>
      <w:proofErr w:type="spellStart"/>
      <w:r w:rsidRPr="003006CD">
        <w:rPr>
          <w:rFonts w:ascii="Times New Roman" w:hAnsi="Times New Roman" w:cs="Times New Roman"/>
          <w:sz w:val="24"/>
          <w:szCs w:val="24"/>
        </w:rPr>
        <w:t>translationally</w:t>
      </w:r>
      <w:proofErr w:type="spellEnd"/>
      <w:r w:rsidRPr="003006CD">
        <w:rPr>
          <w:rFonts w:ascii="Times New Roman" w:hAnsi="Times New Roman" w:cs="Times New Roman"/>
          <w:sz w:val="24"/>
          <w:szCs w:val="24"/>
        </w:rPr>
        <w:t xml:space="preserve"> invariant than smaller boxes, for the same set the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decreases as a size of the box increases.</w:t>
      </w:r>
      <w:r w:rsidR="00915E69" w:rsidRPr="003006CD">
        <w:rPr>
          <w:rFonts w:ascii="Times New Roman" w:hAnsi="Times New Roman" w:cs="Times New Roman"/>
          <w:sz w:val="24"/>
          <w:szCs w:val="24"/>
        </w:rPr>
        <w:t xml:space="preserve"> For a given fraction of occupied sites, more clustered sets have higher </w:t>
      </w:r>
      <w:proofErr w:type="spellStart"/>
      <w:r w:rsidR="00915E69" w:rsidRPr="003006CD">
        <w:rPr>
          <w:rFonts w:ascii="Times New Roman" w:hAnsi="Times New Roman" w:cs="Times New Roman"/>
          <w:sz w:val="24"/>
          <w:szCs w:val="24"/>
        </w:rPr>
        <w:t>lacunarity</w:t>
      </w:r>
      <w:proofErr w:type="spellEnd"/>
      <w:r w:rsidR="00915E69" w:rsidRPr="003006CD">
        <w:rPr>
          <w:rFonts w:ascii="Times New Roman" w:hAnsi="Times New Roman" w:cs="Times New Roman"/>
          <w:sz w:val="24"/>
          <w:szCs w:val="24"/>
        </w:rPr>
        <w:t xml:space="preserve"> (most of the boxes are either mostly full or totally empty, resulting in higher variance and higher </w:t>
      </w:r>
      <w:proofErr w:type="spellStart"/>
      <w:r w:rsidR="00915E69" w:rsidRPr="003006CD">
        <w:rPr>
          <w:rFonts w:ascii="Times New Roman" w:hAnsi="Times New Roman" w:cs="Times New Roman"/>
          <w:sz w:val="24"/>
          <w:szCs w:val="24"/>
        </w:rPr>
        <w:t>lacunarity</w:t>
      </w:r>
      <w:proofErr w:type="spellEnd"/>
      <w:r w:rsidR="00915E69" w:rsidRPr="003006CD">
        <w:rPr>
          <w:rFonts w:ascii="Times New Roman" w:hAnsi="Times New Roman" w:cs="Times New Roman"/>
          <w:sz w:val="24"/>
          <w:szCs w:val="24"/>
        </w:rPr>
        <w:t>) [3].</w:t>
      </w:r>
      <w:r w:rsidR="00BF6CEE" w:rsidRPr="003006CD">
        <w:rPr>
          <w:rFonts w:ascii="Times New Roman" w:hAnsi="Times New Roman" w:cs="Times New Roman"/>
          <w:sz w:val="24"/>
          <w:szCs w:val="24"/>
        </w:rPr>
        <w:t xml:space="preserve"> </w:t>
      </w:r>
      <w:r w:rsidR="00B21CB7">
        <w:rPr>
          <w:rFonts w:ascii="Times New Roman" w:hAnsi="Times New Roman" w:cs="Times New Roman"/>
          <w:sz w:val="24"/>
          <w:szCs w:val="24"/>
        </w:rPr>
        <w:t xml:space="preserve">For self-similar objects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decreases</w:t>
      </w:r>
      <w:r w:rsidR="00BF6CEE" w:rsidRPr="003006CD">
        <w:rPr>
          <w:rFonts w:ascii="Times New Roman" w:hAnsi="Times New Roman" w:cs="Times New Roman"/>
          <w:sz w:val="24"/>
          <w:szCs w:val="24"/>
        </w:rPr>
        <w:t xml:space="preserve"> </w:t>
      </w:r>
      <w:r w:rsidRPr="003006CD">
        <w:rPr>
          <w:rFonts w:ascii="Times New Roman" w:hAnsi="Times New Roman" w:cs="Times New Roman"/>
          <w:sz w:val="24"/>
          <w:szCs w:val="24"/>
        </w:rPr>
        <w:t>with a box size</w:t>
      </w:r>
      <w:r w:rsidR="00BF6CEE" w:rsidRPr="003006CD">
        <w:rPr>
          <w:rFonts w:ascii="Times New Roman" w:hAnsi="Times New Roman" w:cs="Times New Roman"/>
          <w:sz w:val="24"/>
          <w:szCs w:val="24"/>
        </w:rPr>
        <w:t xml:space="preserve"> </w:t>
      </w:r>
      <w:r w:rsidRPr="003006CD">
        <w:rPr>
          <w:rFonts w:ascii="Times New Roman" w:hAnsi="Times New Roman" w:cs="Times New Roman"/>
          <w:sz w:val="24"/>
          <w:szCs w:val="24"/>
        </w:rPr>
        <w:t>as a power law</w:t>
      </w:r>
      <w:r w:rsidR="003006CD">
        <w:rPr>
          <w:rFonts w:ascii="Times New Roman" w:hAnsi="Times New Roman" w:cs="Times New Roman"/>
          <w:sz w:val="24"/>
          <w:szCs w:val="24"/>
        </w:rPr>
        <w:t xml:space="preserve"> </w:t>
      </w:r>
      <w:r w:rsidR="00915E69" w:rsidRPr="003006CD">
        <w:rPr>
          <w:rFonts w:ascii="Times New Roman" w:hAnsi="Times New Roman" w:cs="Times New Roman"/>
          <w:i/>
          <w:position w:val="-10"/>
          <w:sz w:val="24"/>
          <w:szCs w:val="24"/>
        </w:rPr>
        <w:object w:dxaOrig="1080" w:dyaOrig="360">
          <v:shape id="_x0000_i1042" type="#_x0000_t75" style="width:53.65pt;height:16.9pt" o:ole="">
            <v:imagedata r:id="rId43" o:title=""/>
          </v:shape>
          <o:OLEObject Type="Embed" ProgID="Equation.3" ShapeID="_x0000_i1042" DrawAspect="Content" ObjectID="_1691420032" r:id="rId44"/>
        </w:object>
      </w:r>
      <w:r w:rsidRPr="003006CD">
        <w:rPr>
          <w:rFonts w:ascii="Times New Roman" w:hAnsi="Times New Roman" w:cs="Times New Roman"/>
          <w:sz w:val="24"/>
          <w:szCs w:val="24"/>
        </w:rPr>
        <w:t xml:space="preserve">and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exponent </w:t>
      </w:r>
      <w:r w:rsidRPr="003006CD">
        <w:rPr>
          <w:rFonts w:ascii="Times New Roman" w:hAnsi="Times New Roman" w:cs="Times New Roman"/>
          <w:position w:val="-10"/>
          <w:sz w:val="24"/>
          <w:szCs w:val="24"/>
        </w:rPr>
        <w:object w:dxaOrig="240" w:dyaOrig="320">
          <v:shape id="_x0000_i1043" type="#_x0000_t75" style="width:12.5pt;height:15.45pt" o:ole="">
            <v:imagedata r:id="rId45" o:title=""/>
          </v:shape>
          <o:OLEObject Type="Embed" ProgID="Equation.3" ShapeID="_x0000_i1043" DrawAspect="Content" ObjectID="_1691420033" r:id="rId46"/>
        </w:object>
      </w:r>
      <w:r w:rsidRPr="003006CD">
        <w:rPr>
          <w:rFonts w:ascii="Times New Roman" w:hAnsi="Times New Roman" w:cs="Times New Roman"/>
          <w:sz w:val="24"/>
          <w:szCs w:val="24"/>
        </w:rPr>
        <w:t xml:space="preserve">can be found as the slope of linear regression </w:t>
      </w:r>
      <w:r w:rsidRPr="003006CD">
        <w:rPr>
          <w:rFonts w:ascii="Times New Roman" w:hAnsi="Times New Roman" w:cs="Times New Roman"/>
          <w:i/>
          <w:position w:val="-10"/>
          <w:sz w:val="24"/>
          <w:szCs w:val="24"/>
        </w:rPr>
        <w:object w:dxaOrig="960" w:dyaOrig="340">
          <v:shape id="_x0000_i1044" type="#_x0000_t75" style="width:46.3pt;height:16.9pt" o:ole="">
            <v:imagedata r:id="rId47" o:title=""/>
          </v:shape>
          <o:OLEObject Type="Embed" ProgID="Equation.3" ShapeID="_x0000_i1044" DrawAspect="Content" ObjectID="_1691420034" r:id="rId48"/>
        </w:object>
      </w:r>
      <w:r w:rsidRPr="003006CD">
        <w:rPr>
          <w:rFonts w:ascii="Times New Roman" w:hAnsi="Times New Roman" w:cs="Times New Roman"/>
          <w:sz w:val="24"/>
          <w:szCs w:val="24"/>
        </w:rPr>
        <w:t xml:space="preserve">versus </w:t>
      </w:r>
      <w:r w:rsidRPr="003006CD">
        <w:rPr>
          <w:rFonts w:ascii="Times New Roman" w:hAnsi="Times New Roman" w:cs="Times New Roman"/>
          <w:i/>
          <w:position w:val="-10"/>
          <w:sz w:val="24"/>
          <w:szCs w:val="24"/>
        </w:rPr>
        <w:object w:dxaOrig="660" w:dyaOrig="320">
          <v:shape id="_x0000_i1045" type="#_x0000_t75" style="width:32.35pt;height:15.45pt" o:ole="">
            <v:imagedata r:id="rId49" o:title=""/>
          </v:shape>
          <o:OLEObject Type="Embed" ProgID="Equation.3" ShapeID="_x0000_i1045" DrawAspect="Content" ObjectID="_1691420035" r:id="rId50"/>
        </w:object>
      </w:r>
      <w:r w:rsidRPr="003006CD">
        <w:rPr>
          <w:rFonts w:ascii="Times New Roman" w:hAnsi="Times New Roman" w:cs="Times New Roman"/>
          <w:sz w:val="24"/>
          <w:szCs w:val="24"/>
        </w:rPr>
        <w:t xml:space="preserve"> [10]. </w:t>
      </w:r>
    </w:p>
    <w:p w:rsidR="00BF6CEE" w:rsidRPr="003006CD" w:rsidRDefault="00BF6CEE" w:rsidP="00910E0E">
      <w:pPr>
        <w:spacing w:after="0" w:line="240" w:lineRule="auto"/>
        <w:rPr>
          <w:rFonts w:ascii="Times New Roman" w:hAnsi="Times New Roman" w:cs="Times New Roman"/>
          <w:sz w:val="24"/>
          <w:szCs w:val="24"/>
        </w:rPr>
      </w:pPr>
    </w:p>
    <w:p w:rsidR="009D1CBC" w:rsidRPr="003006CD" w:rsidRDefault="00BF6CEE" w:rsidP="00910E0E">
      <w:pPr>
        <w:spacing w:after="0" w:line="240" w:lineRule="auto"/>
        <w:jc w:val="both"/>
        <w:rPr>
          <w:rFonts w:ascii="Times New Roman" w:hAnsi="Times New Roman" w:cs="Times New Roman"/>
          <w:i/>
          <w:position w:val="-10"/>
          <w:sz w:val="24"/>
          <w:szCs w:val="24"/>
        </w:rPr>
      </w:pPr>
      <w:proofErr w:type="spellStart"/>
      <w:r w:rsidRPr="003006CD">
        <w:rPr>
          <w:rFonts w:ascii="Times New Roman" w:hAnsi="Times New Roman" w:cs="Times New Roman"/>
          <w:sz w:val="24"/>
          <w:szCs w:val="24"/>
          <w:highlight w:val="yellow"/>
        </w:rPr>
        <w:t>Quando</w:t>
      </w:r>
      <w:proofErr w:type="spellEnd"/>
      <w:r w:rsidRPr="003006CD">
        <w:rPr>
          <w:rFonts w:ascii="Times New Roman" w:hAnsi="Times New Roman" w:cs="Times New Roman"/>
          <w:sz w:val="24"/>
          <w:szCs w:val="24"/>
          <w:highlight w:val="yellow"/>
        </w:rPr>
        <w:t xml:space="preserve"> o </w:t>
      </w:r>
      <w:proofErr w:type="spellStart"/>
      <w:r w:rsidRPr="003006CD">
        <w:rPr>
          <w:rFonts w:ascii="Times New Roman" w:hAnsi="Times New Roman" w:cs="Times New Roman"/>
          <w:sz w:val="24"/>
          <w:szCs w:val="24"/>
          <w:highlight w:val="yellow"/>
        </w:rPr>
        <w:t>número</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médio</w:t>
      </w:r>
      <w:proofErr w:type="spellEnd"/>
      <w:r w:rsidRPr="003006CD">
        <w:rPr>
          <w:rFonts w:ascii="Times New Roman" w:hAnsi="Times New Roman" w:cs="Times New Roman"/>
          <w:sz w:val="24"/>
          <w:szCs w:val="24"/>
          <w:highlight w:val="yellow"/>
        </w:rPr>
        <w:t xml:space="preserve"> de </w:t>
      </w:r>
      <w:proofErr w:type="spellStart"/>
      <w:r w:rsidRPr="003006CD">
        <w:rPr>
          <w:rFonts w:ascii="Times New Roman" w:hAnsi="Times New Roman" w:cs="Times New Roman"/>
          <w:sz w:val="24"/>
          <w:szCs w:val="24"/>
          <w:highlight w:val="yellow"/>
        </w:rPr>
        <w:t>locais</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ocupados</w:t>
      </w:r>
      <w:proofErr w:type="spellEnd"/>
      <w:r w:rsidRPr="003006CD">
        <w:rPr>
          <w:rFonts w:ascii="Times New Roman" w:hAnsi="Times New Roman" w:cs="Times New Roman"/>
          <w:sz w:val="24"/>
          <w:szCs w:val="24"/>
          <w:highlight w:val="yellow"/>
        </w:rPr>
        <w:t xml:space="preserve"> </w:t>
      </w:r>
      <w:proofErr w:type="spellStart"/>
      <w:r w:rsidRPr="003006CD">
        <w:rPr>
          <w:rFonts w:ascii="Times New Roman" w:hAnsi="Times New Roman" w:cs="Times New Roman"/>
          <w:sz w:val="24"/>
          <w:szCs w:val="24"/>
          <w:highlight w:val="yellow"/>
        </w:rPr>
        <w:t>tende</w:t>
      </w:r>
      <w:proofErr w:type="spellEnd"/>
      <w:r w:rsidRPr="003006CD">
        <w:rPr>
          <w:rFonts w:ascii="Times New Roman" w:hAnsi="Times New Roman" w:cs="Times New Roman"/>
          <w:sz w:val="24"/>
          <w:szCs w:val="24"/>
          <w:highlight w:val="yellow"/>
        </w:rPr>
        <w:t xml:space="preserve"> a zero, </w:t>
      </w:r>
      <w:r w:rsidRPr="003006CD">
        <w:rPr>
          <w:rFonts w:ascii="Times New Roman" w:hAnsi="Times New Roman" w:cs="Times New Roman"/>
          <w:position w:val="-4"/>
          <w:sz w:val="24"/>
          <w:szCs w:val="24"/>
          <w:highlight w:val="yellow"/>
        </w:rPr>
        <w:object w:dxaOrig="240" w:dyaOrig="260">
          <v:shape id="_x0000_i1049" type="#_x0000_t75" style="width:12.5pt;height:12.5pt" o:ole="">
            <v:imagedata r:id="rId39" o:title=""/>
          </v:shape>
          <o:OLEObject Type="Embed" ProgID="Equation.3" ShapeID="_x0000_i1049" DrawAspect="Content" ObjectID="_1691420036" r:id="rId51"/>
        </w:object>
      </w:r>
      <w:proofErr w:type="spellStart"/>
      <w:r w:rsidRPr="003006CD">
        <w:rPr>
          <w:rFonts w:ascii="Times New Roman" w:hAnsi="Times New Roman" w:cs="Times New Roman"/>
          <w:position w:val="-4"/>
          <w:sz w:val="24"/>
          <w:szCs w:val="24"/>
          <w:highlight w:val="yellow"/>
        </w:rPr>
        <w:t>tende</w:t>
      </w:r>
      <w:proofErr w:type="spellEnd"/>
      <w:r w:rsidRPr="003006CD">
        <w:rPr>
          <w:rFonts w:ascii="Times New Roman" w:hAnsi="Times New Roman" w:cs="Times New Roman"/>
          <w:position w:val="-4"/>
          <w:sz w:val="24"/>
          <w:szCs w:val="24"/>
          <w:highlight w:val="yellow"/>
        </w:rPr>
        <w:t xml:space="preserve"> </w:t>
      </w:r>
      <w:proofErr w:type="spellStart"/>
      <w:r w:rsidRPr="003006CD">
        <w:rPr>
          <w:rFonts w:ascii="Times New Roman" w:hAnsi="Times New Roman" w:cs="Times New Roman"/>
          <w:position w:val="-4"/>
          <w:sz w:val="24"/>
          <w:szCs w:val="24"/>
          <w:highlight w:val="yellow"/>
        </w:rPr>
        <w:t>ao</w:t>
      </w:r>
      <w:proofErr w:type="spellEnd"/>
      <w:r w:rsidRPr="003006CD">
        <w:rPr>
          <w:rFonts w:ascii="Times New Roman" w:hAnsi="Times New Roman" w:cs="Times New Roman"/>
          <w:position w:val="-4"/>
          <w:sz w:val="24"/>
          <w:szCs w:val="24"/>
          <w:highlight w:val="yellow"/>
        </w:rPr>
        <w:t xml:space="preserve"> </w:t>
      </w:r>
      <w:proofErr w:type="spellStart"/>
      <w:r w:rsidRPr="003006CD">
        <w:rPr>
          <w:rFonts w:ascii="Times New Roman" w:hAnsi="Times New Roman" w:cs="Times New Roman"/>
          <w:position w:val="-4"/>
          <w:sz w:val="24"/>
          <w:szCs w:val="24"/>
          <w:highlight w:val="yellow"/>
        </w:rPr>
        <w:t>infinito</w:t>
      </w:r>
      <w:proofErr w:type="spellEnd"/>
      <w:r w:rsidRPr="003006CD">
        <w:rPr>
          <w:rFonts w:ascii="Times New Roman" w:hAnsi="Times New Roman" w:cs="Times New Roman"/>
          <w:position w:val="-4"/>
          <w:sz w:val="24"/>
          <w:szCs w:val="24"/>
          <w:highlight w:val="yellow"/>
        </w:rPr>
        <w:t xml:space="preserve">, </w:t>
      </w:r>
      <w:proofErr w:type="spellStart"/>
      <w:r w:rsidRPr="003006CD">
        <w:rPr>
          <w:rFonts w:ascii="Times New Roman" w:hAnsi="Times New Roman" w:cs="Times New Roman"/>
          <w:position w:val="-4"/>
          <w:sz w:val="24"/>
          <w:szCs w:val="24"/>
          <w:highlight w:val="yellow"/>
        </w:rPr>
        <w:t>portanto</w:t>
      </w:r>
      <w:proofErr w:type="spellEnd"/>
      <w:r w:rsidRPr="003006CD">
        <w:rPr>
          <w:rFonts w:ascii="Times New Roman" w:hAnsi="Times New Roman" w:cs="Times New Roman"/>
          <w:position w:val="-4"/>
          <w:sz w:val="24"/>
          <w:szCs w:val="24"/>
          <w:highlight w:val="yellow"/>
        </w:rPr>
        <w:t xml:space="preserve"> </w:t>
      </w:r>
      <w:proofErr w:type="spellStart"/>
      <w:r w:rsidRPr="003006CD">
        <w:rPr>
          <w:rFonts w:ascii="Times New Roman" w:hAnsi="Times New Roman" w:cs="Times New Roman"/>
          <w:position w:val="-4"/>
          <w:sz w:val="24"/>
          <w:szCs w:val="24"/>
          <w:highlight w:val="yellow"/>
        </w:rPr>
        <w:t>para</w:t>
      </w:r>
      <w:proofErr w:type="spellEnd"/>
      <w:r w:rsidRPr="003006CD">
        <w:rPr>
          <w:rFonts w:ascii="Times New Roman" w:hAnsi="Times New Roman" w:cs="Times New Roman"/>
          <w:position w:val="-4"/>
          <w:sz w:val="24"/>
          <w:szCs w:val="24"/>
          <w:highlight w:val="yellow"/>
        </w:rPr>
        <w:t xml:space="preserve"> o </w:t>
      </w:r>
      <w:proofErr w:type="spellStart"/>
      <w:r w:rsidRPr="003006CD">
        <w:rPr>
          <w:rFonts w:ascii="Times New Roman" w:hAnsi="Times New Roman" w:cs="Times New Roman"/>
          <w:position w:val="-4"/>
          <w:sz w:val="24"/>
          <w:szCs w:val="24"/>
          <w:highlight w:val="yellow"/>
        </w:rPr>
        <w:t>mesmo</w:t>
      </w:r>
      <w:proofErr w:type="spellEnd"/>
      <w:r w:rsidRPr="003006CD">
        <w:rPr>
          <w:rFonts w:ascii="Times New Roman" w:hAnsi="Times New Roman" w:cs="Times New Roman"/>
          <w:position w:val="-4"/>
          <w:sz w:val="24"/>
          <w:szCs w:val="24"/>
          <w:highlight w:val="yellow"/>
        </w:rPr>
        <w:t xml:space="preserve"> </w:t>
      </w:r>
      <w:proofErr w:type="spellStart"/>
      <w:r w:rsidRPr="003006CD">
        <w:rPr>
          <w:rFonts w:ascii="Times New Roman" w:hAnsi="Times New Roman" w:cs="Times New Roman"/>
          <w:position w:val="-4"/>
          <w:sz w:val="24"/>
          <w:szCs w:val="24"/>
          <w:highlight w:val="yellow"/>
        </w:rPr>
        <w:t>conjunto</w:t>
      </w:r>
      <w:proofErr w:type="spellEnd"/>
      <w:r w:rsidRPr="003006CD">
        <w:rPr>
          <w:rFonts w:ascii="Times New Roman" w:hAnsi="Times New Roman" w:cs="Times New Roman"/>
          <w:position w:val="-4"/>
          <w:sz w:val="24"/>
          <w:szCs w:val="24"/>
          <w:highlight w:val="yellow"/>
        </w:rPr>
        <w:t xml:space="preserve"> </w:t>
      </w:r>
      <w:proofErr w:type="spellStart"/>
      <w:r w:rsidRPr="003006CD">
        <w:rPr>
          <w:rFonts w:ascii="Times New Roman" w:hAnsi="Times New Roman" w:cs="Times New Roman"/>
          <w:position w:val="-4"/>
          <w:sz w:val="24"/>
          <w:szCs w:val="24"/>
          <w:highlight w:val="yellow"/>
        </w:rPr>
        <w:t>esparso</w:t>
      </w:r>
      <w:proofErr w:type="spellEnd"/>
      <w:r w:rsidRPr="003006CD">
        <w:rPr>
          <w:rFonts w:ascii="Times New Roman" w:hAnsi="Times New Roman" w:cs="Times New Roman"/>
          <w:position w:val="-4"/>
          <w:sz w:val="24"/>
          <w:szCs w:val="24"/>
          <w:highlight w:val="yellow"/>
        </w:rPr>
        <w:t xml:space="preserve"> de </w:t>
      </w:r>
      <w:proofErr w:type="spellStart"/>
      <w:r w:rsidRPr="003006CD">
        <w:rPr>
          <w:rFonts w:ascii="Times New Roman" w:hAnsi="Times New Roman" w:cs="Times New Roman"/>
          <w:position w:val="-4"/>
          <w:sz w:val="24"/>
          <w:szCs w:val="24"/>
          <w:highlight w:val="yellow"/>
        </w:rPr>
        <w:t>tamanho</w:t>
      </w:r>
      <w:proofErr w:type="spellEnd"/>
      <w:r w:rsidRPr="003006CD">
        <w:rPr>
          <w:rFonts w:ascii="Times New Roman" w:hAnsi="Times New Roman" w:cs="Times New Roman"/>
          <w:position w:val="-4"/>
          <w:sz w:val="24"/>
          <w:szCs w:val="24"/>
          <w:highlight w:val="yellow"/>
        </w:rPr>
        <w:t xml:space="preserve"> de </w:t>
      </w:r>
      <w:proofErr w:type="spellStart"/>
      <w:r w:rsidRPr="003006CD">
        <w:rPr>
          <w:rFonts w:ascii="Times New Roman" w:hAnsi="Times New Roman" w:cs="Times New Roman"/>
          <w:position w:val="-4"/>
          <w:sz w:val="24"/>
          <w:szCs w:val="24"/>
          <w:highlight w:val="yellow"/>
        </w:rPr>
        <w:t>caixa</w:t>
      </w:r>
      <w:proofErr w:type="spellEnd"/>
      <w:r w:rsidR="00FF021D" w:rsidRPr="003006CD">
        <w:rPr>
          <w:rFonts w:ascii="Times New Roman" w:hAnsi="Times New Roman" w:cs="Times New Roman"/>
          <w:position w:val="-4"/>
          <w:sz w:val="24"/>
          <w:szCs w:val="24"/>
          <w:highlight w:val="yellow"/>
        </w:rPr>
        <w:t xml:space="preserve"> </w:t>
      </w:r>
      <w:proofErr w:type="spellStart"/>
      <w:r w:rsidR="00FF021D" w:rsidRPr="003006CD">
        <w:rPr>
          <w:rFonts w:ascii="Times New Roman" w:hAnsi="Times New Roman" w:cs="Times New Roman"/>
          <w:position w:val="-4"/>
          <w:sz w:val="24"/>
          <w:szCs w:val="24"/>
          <w:highlight w:val="yellow"/>
        </w:rPr>
        <w:t>terá</w:t>
      </w:r>
      <w:proofErr w:type="spellEnd"/>
      <w:r w:rsidR="00FF021D" w:rsidRPr="003006CD">
        <w:rPr>
          <w:rFonts w:ascii="Times New Roman" w:hAnsi="Times New Roman" w:cs="Times New Roman"/>
          <w:position w:val="-4"/>
          <w:sz w:val="24"/>
          <w:szCs w:val="24"/>
          <w:highlight w:val="yellow"/>
        </w:rPr>
        <w:t xml:space="preserve"> </w:t>
      </w:r>
      <w:proofErr w:type="spellStart"/>
      <w:r w:rsidR="00FF021D" w:rsidRPr="003006CD">
        <w:rPr>
          <w:rFonts w:ascii="Times New Roman" w:hAnsi="Times New Roman" w:cs="Times New Roman"/>
          <w:position w:val="-4"/>
          <w:sz w:val="24"/>
          <w:szCs w:val="24"/>
          <w:highlight w:val="yellow"/>
        </w:rPr>
        <w:t>mais</w:t>
      </w:r>
      <w:proofErr w:type="spellEnd"/>
      <w:r w:rsidR="00FF021D" w:rsidRPr="003006CD">
        <w:rPr>
          <w:rFonts w:ascii="Times New Roman" w:hAnsi="Times New Roman" w:cs="Times New Roman"/>
          <w:position w:val="-4"/>
          <w:sz w:val="24"/>
          <w:szCs w:val="24"/>
          <w:highlight w:val="yellow"/>
        </w:rPr>
        <w:t xml:space="preserve"> </w:t>
      </w:r>
      <w:proofErr w:type="spellStart"/>
      <w:proofErr w:type="gramStart"/>
      <w:r w:rsidR="00FF021D" w:rsidRPr="003006CD">
        <w:rPr>
          <w:rFonts w:ascii="Times New Roman" w:hAnsi="Times New Roman" w:cs="Times New Roman"/>
          <w:position w:val="-4"/>
          <w:sz w:val="24"/>
          <w:szCs w:val="24"/>
          <w:highlight w:val="yellow"/>
        </w:rPr>
        <w:t>alta</w:t>
      </w:r>
      <w:proofErr w:type="spellEnd"/>
      <w:proofErr w:type="gramEnd"/>
      <w:r w:rsidR="00FF021D" w:rsidRPr="003006CD">
        <w:rPr>
          <w:rFonts w:ascii="Times New Roman" w:hAnsi="Times New Roman" w:cs="Times New Roman"/>
          <w:position w:val="-4"/>
          <w:sz w:val="24"/>
          <w:szCs w:val="24"/>
          <w:highlight w:val="yellow"/>
        </w:rPr>
        <w:t xml:space="preserve"> </w:t>
      </w:r>
      <w:proofErr w:type="spellStart"/>
      <w:r w:rsidR="00FF021D" w:rsidRPr="003006CD">
        <w:rPr>
          <w:rFonts w:ascii="Times New Roman" w:hAnsi="Times New Roman" w:cs="Times New Roman"/>
          <w:position w:val="-4"/>
          <w:sz w:val="24"/>
          <w:szCs w:val="24"/>
          <w:highlight w:val="yellow"/>
        </w:rPr>
        <w:t>lacunaridade</w:t>
      </w:r>
      <w:proofErr w:type="spellEnd"/>
      <w:r w:rsidR="00FF021D" w:rsidRPr="003006CD">
        <w:rPr>
          <w:rFonts w:ascii="Times New Roman" w:hAnsi="Times New Roman" w:cs="Times New Roman"/>
          <w:position w:val="-4"/>
          <w:sz w:val="24"/>
          <w:szCs w:val="24"/>
          <w:highlight w:val="yellow"/>
        </w:rPr>
        <w:t xml:space="preserve"> do </w:t>
      </w:r>
      <w:proofErr w:type="spellStart"/>
      <w:r w:rsidR="00FF021D" w:rsidRPr="003006CD">
        <w:rPr>
          <w:rFonts w:ascii="Times New Roman" w:hAnsi="Times New Roman" w:cs="Times New Roman"/>
          <w:position w:val="-4"/>
          <w:sz w:val="24"/>
          <w:szCs w:val="24"/>
          <w:highlight w:val="yellow"/>
        </w:rPr>
        <w:t>que</w:t>
      </w:r>
      <w:proofErr w:type="spellEnd"/>
      <w:r w:rsidR="00FF021D" w:rsidRPr="003006CD">
        <w:rPr>
          <w:rFonts w:ascii="Times New Roman" w:hAnsi="Times New Roman" w:cs="Times New Roman"/>
          <w:position w:val="-4"/>
          <w:sz w:val="24"/>
          <w:szCs w:val="24"/>
          <w:highlight w:val="yellow"/>
        </w:rPr>
        <w:t xml:space="preserve"> </w:t>
      </w:r>
      <w:proofErr w:type="spellStart"/>
      <w:r w:rsidR="00FF021D" w:rsidRPr="003006CD">
        <w:rPr>
          <w:rFonts w:ascii="Times New Roman" w:hAnsi="Times New Roman" w:cs="Times New Roman"/>
          <w:position w:val="-4"/>
          <w:sz w:val="24"/>
          <w:szCs w:val="24"/>
          <w:highlight w:val="yellow"/>
        </w:rPr>
        <w:t>conjuntos</w:t>
      </w:r>
      <w:proofErr w:type="spellEnd"/>
      <w:r w:rsidR="00FF021D" w:rsidRPr="003006CD">
        <w:rPr>
          <w:rFonts w:ascii="Times New Roman" w:hAnsi="Times New Roman" w:cs="Times New Roman"/>
          <w:position w:val="-4"/>
          <w:sz w:val="24"/>
          <w:szCs w:val="24"/>
          <w:highlight w:val="yellow"/>
        </w:rPr>
        <w:t xml:space="preserve"> </w:t>
      </w:r>
      <w:proofErr w:type="spellStart"/>
      <w:r w:rsidR="00FF021D" w:rsidRPr="003006CD">
        <w:rPr>
          <w:rFonts w:ascii="Times New Roman" w:hAnsi="Times New Roman" w:cs="Times New Roman"/>
          <w:position w:val="-4"/>
          <w:sz w:val="24"/>
          <w:szCs w:val="24"/>
          <w:highlight w:val="yellow"/>
        </w:rPr>
        <w:t>densos</w:t>
      </w:r>
      <w:proofErr w:type="spellEnd"/>
      <w:r w:rsidR="00FF021D" w:rsidRPr="003006CD">
        <w:rPr>
          <w:rFonts w:ascii="Times New Roman" w:hAnsi="Times New Roman" w:cs="Times New Roman"/>
          <w:position w:val="-4"/>
          <w:sz w:val="24"/>
          <w:szCs w:val="24"/>
          <w:highlight w:val="yellow"/>
        </w:rPr>
        <w:t xml:space="preserve">. Como </w:t>
      </w:r>
      <w:proofErr w:type="spellStart"/>
      <w:r w:rsidR="00FF021D" w:rsidRPr="003006CD">
        <w:rPr>
          <w:rFonts w:ascii="Times New Roman" w:hAnsi="Times New Roman" w:cs="Times New Roman"/>
          <w:position w:val="-4"/>
          <w:sz w:val="24"/>
          <w:szCs w:val="24"/>
          <w:highlight w:val="yellow"/>
        </w:rPr>
        <w:t>em</w:t>
      </w:r>
      <w:proofErr w:type="spellEnd"/>
      <w:r w:rsidR="00FF021D" w:rsidRPr="003006CD">
        <w:rPr>
          <w:rFonts w:ascii="Times New Roman" w:hAnsi="Times New Roman" w:cs="Times New Roman"/>
          <w:position w:val="-4"/>
          <w:sz w:val="24"/>
          <w:szCs w:val="24"/>
          <w:highlight w:val="yellow"/>
        </w:rPr>
        <w:t xml:space="preserve"> </w:t>
      </w:r>
      <w:proofErr w:type="spellStart"/>
      <w:r w:rsidR="00FF021D" w:rsidRPr="003006CD">
        <w:rPr>
          <w:rFonts w:ascii="Times New Roman" w:hAnsi="Times New Roman" w:cs="Times New Roman"/>
          <w:position w:val="-4"/>
          <w:sz w:val="24"/>
          <w:szCs w:val="24"/>
          <w:highlight w:val="yellow"/>
        </w:rPr>
        <w:t>geral</w:t>
      </w:r>
      <w:proofErr w:type="spellEnd"/>
      <w:r w:rsidR="00FF021D" w:rsidRPr="003006CD">
        <w:rPr>
          <w:rFonts w:ascii="Times New Roman" w:hAnsi="Times New Roman" w:cs="Times New Roman"/>
          <w:position w:val="-4"/>
          <w:sz w:val="24"/>
          <w:szCs w:val="24"/>
          <w:highlight w:val="yellow"/>
        </w:rPr>
        <w:t xml:space="preserve">, </w:t>
      </w:r>
      <w:proofErr w:type="spellStart"/>
      <w:r w:rsidR="00FF021D" w:rsidRPr="003006CD">
        <w:rPr>
          <w:rFonts w:ascii="Times New Roman" w:hAnsi="Times New Roman" w:cs="Times New Roman"/>
          <w:position w:val="-4"/>
          <w:sz w:val="24"/>
          <w:szCs w:val="24"/>
          <w:highlight w:val="yellow"/>
        </w:rPr>
        <w:t>caixas</w:t>
      </w:r>
      <w:proofErr w:type="spellEnd"/>
      <w:r w:rsidR="00FF021D" w:rsidRPr="003006CD">
        <w:rPr>
          <w:rFonts w:ascii="Times New Roman" w:hAnsi="Times New Roman" w:cs="Times New Roman"/>
          <w:position w:val="-4"/>
          <w:sz w:val="24"/>
          <w:szCs w:val="24"/>
          <w:highlight w:val="yellow"/>
        </w:rPr>
        <w:t xml:space="preserve"> </w:t>
      </w:r>
      <w:proofErr w:type="spellStart"/>
      <w:r w:rsidR="00FF021D" w:rsidRPr="003006CD">
        <w:rPr>
          <w:rFonts w:ascii="Times New Roman" w:hAnsi="Times New Roman" w:cs="Times New Roman"/>
          <w:position w:val="-4"/>
          <w:sz w:val="24"/>
          <w:szCs w:val="24"/>
          <w:highlight w:val="yellow"/>
        </w:rPr>
        <w:t>largas</w:t>
      </w:r>
      <w:proofErr w:type="spellEnd"/>
      <w:r w:rsidR="00FF021D" w:rsidRPr="003006CD">
        <w:rPr>
          <w:rFonts w:ascii="Times New Roman" w:hAnsi="Times New Roman" w:cs="Times New Roman"/>
          <w:position w:val="-4"/>
          <w:sz w:val="24"/>
          <w:szCs w:val="24"/>
          <w:highlight w:val="yellow"/>
        </w:rPr>
        <w:t xml:space="preserve"> </w:t>
      </w:r>
      <w:proofErr w:type="spellStart"/>
      <w:r w:rsidR="00FF021D" w:rsidRPr="003006CD">
        <w:rPr>
          <w:rFonts w:ascii="Times New Roman" w:hAnsi="Times New Roman" w:cs="Times New Roman"/>
          <w:position w:val="-4"/>
          <w:sz w:val="24"/>
          <w:szCs w:val="24"/>
          <w:highlight w:val="yellow"/>
        </w:rPr>
        <w:t>são</w:t>
      </w:r>
      <w:proofErr w:type="spellEnd"/>
      <w:r w:rsidR="00FF021D" w:rsidRPr="003006CD">
        <w:rPr>
          <w:rFonts w:ascii="Times New Roman" w:hAnsi="Times New Roman" w:cs="Times New Roman"/>
          <w:position w:val="-4"/>
          <w:sz w:val="24"/>
          <w:szCs w:val="24"/>
          <w:highlight w:val="yellow"/>
        </w:rPr>
        <w:t xml:space="preserve"> </w:t>
      </w:r>
      <w:proofErr w:type="spellStart"/>
      <w:r w:rsidR="00FF021D" w:rsidRPr="003006CD">
        <w:rPr>
          <w:rFonts w:ascii="Times New Roman" w:hAnsi="Times New Roman" w:cs="Times New Roman"/>
          <w:position w:val="-4"/>
          <w:sz w:val="24"/>
          <w:szCs w:val="24"/>
          <w:highlight w:val="yellow"/>
        </w:rPr>
        <w:t>mais</w:t>
      </w:r>
      <w:proofErr w:type="spellEnd"/>
      <w:r w:rsidR="00FF021D" w:rsidRPr="003006CD">
        <w:rPr>
          <w:rFonts w:ascii="Times New Roman" w:hAnsi="Times New Roman" w:cs="Times New Roman"/>
          <w:position w:val="-4"/>
          <w:sz w:val="24"/>
          <w:szCs w:val="24"/>
          <w:highlight w:val="yellow"/>
        </w:rPr>
        <w:t xml:space="preserve"> </w:t>
      </w:r>
      <w:proofErr w:type="spellStart"/>
      <w:r w:rsidR="00FF021D" w:rsidRPr="003006CD">
        <w:rPr>
          <w:rFonts w:ascii="Times New Roman" w:hAnsi="Times New Roman" w:cs="Times New Roman"/>
          <w:position w:val="-4"/>
          <w:sz w:val="24"/>
          <w:szCs w:val="24"/>
          <w:highlight w:val="yellow"/>
        </w:rPr>
        <w:t>translacionalmente</w:t>
      </w:r>
      <w:proofErr w:type="spellEnd"/>
      <w:r w:rsidR="00FF021D" w:rsidRPr="003006CD">
        <w:rPr>
          <w:rFonts w:ascii="Times New Roman" w:hAnsi="Times New Roman" w:cs="Times New Roman"/>
          <w:position w:val="-4"/>
          <w:sz w:val="24"/>
          <w:szCs w:val="24"/>
          <w:highlight w:val="yellow"/>
        </w:rPr>
        <w:t xml:space="preserve"> </w:t>
      </w:r>
      <w:proofErr w:type="spellStart"/>
      <w:r w:rsidR="00FF021D" w:rsidRPr="003006CD">
        <w:rPr>
          <w:rFonts w:ascii="Times New Roman" w:hAnsi="Times New Roman" w:cs="Times New Roman"/>
          <w:position w:val="-4"/>
          <w:sz w:val="24"/>
          <w:szCs w:val="24"/>
          <w:highlight w:val="yellow"/>
        </w:rPr>
        <w:t>invariantes</w:t>
      </w:r>
      <w:proofErr w:type="spellEnd"/>
      <w:r w:rsidR="00FF021D" w:rsidRPr="003006CD">
        <w:rPr>
          <w:rFonts w:ascii="Times New Roman" w:hAnsi="Times New Roman" w:cs="Times New Roman"/>
          <w:position w:val="-4"/>
          <w:sz w:val="24"/>
          <w:szCs w:val="24"/>
          <w:highlight w:val="yellow"/>
        </w:rPr>
        <w:t xml:space="preserve"> do </w:t>
      </w:r>
      <w:proofErr w:type="spellStart"/>
      <w:r w:rsidR="00FF021D" w:rsidRPr="003006CD">
        <w:rPr>
          <w:rFonts w:ascii="Times New Roman" w:hAnsi="Times New Roman" w:cs="Times New Roman"/>
          <w:position w:val="-4"/>
          <w:sz w:val="24"/>
          <w:szCs w:val="24"/>
          <w:highlight w:val="yellow"/>
        </w:rPr>
        <w:t>que</w:t>
      </w:r>
      <w:proofErr w:type="spellEnd"/>
      <w:r w:rsidR="00FF021D" w:rsidRPr="003006CD">
        <w:rPr>
          <w:rFonts w:ascii="Times New Roman" w:hAnsi="Times New Roman" w:cs="Times New Roman"/>
          <w:position w:val="-4"/>
          <w:sz w:val="24"/>
          <w:szCs w:val="24"/>
          <w:highlight w:val="yellow"/>
        </w:rPr>
        <w:t xml:space="preserve"> </w:t>
      </w:r>
      <w:proofErr w:type="spellStart"/>
      <w:r w:rsidR="00FF021D" w:rsidRPr="003006CD">
        <w:rPr>
          <w:rFonts w:ascii="Times New Roman" w:hAnsi="Times New Roman" w:cs="Times New Roman"/>
          <w:position w:val="-4"/>
          <w:sz w:val="24"/>
          <w:szCs w:val="24"/>
          <w:highlight w:val="yellow"/>
        </w:rPr>
        <w:t>caixas</w:t>
      </w:r>
      <w:proofErr w:type="spellEnd"/>
      <w:r w:rsidR="00FF021D" w:rsidRPr="003006CD">
        <w:rPr>
          <w:rFonts w:ascii="Times New Roman" w:hAnsi="Times New Roman" w:cs="Times New Roman"/>
          <w:position w:val="-4"/>
          <w:sz w:val="24"/>
          <w:szCs w:val="24"/>
          <w:highlight w:val="yellow"/>
        </w:rPr>
        <w:t xml:space="preserve"> </w:t>
      </w:r>
      <w:proofErr w:type="spellStart"/>
      <w:r w:rsidR="005053A2" w:rsidRPr="003006CD">
        <w:rPr>
          <w:rFonts w:ascii="Times New Roman" w:hAnsi="Times New Roman" w:cs="Times New Roman"/>
          <w:position w:val="-4"/>
          <w:sz w:val="24"/>
          <w:szCs w:val="24"/>
          <w:highlight w:val="yellow"/>
        </w:rPr>
        <w:t>menores</w:t>
      </w:r>
      <w:proofErr w:type="spellEnd"/>
      <w:r w:rsidR="005053A2" w:rsidRPr="003006CD">
        <w:rPr>
          <w:rFonts w:ascii="Times New Roman" w:hAnsi="Times New Roman" w:cs="Times New Roman"/>
          <w:position w:val="-4"/>
          <w:sz w:val="24"/>
          <w:szCs w:val="24"/>
          <w:highlight w:val="yellow"/>
        </w:rPr>
        <w:t xml:space="preserve">, </w:t>
      </w:r>
      <w:proofErr w:type="spellStart"/>
      <w:r w:rsidR="005053A2" w:rsidRPr="003006CD">
        <w:rPr>
          <w:rFonts w:ascii="Times New Roman" w:hAnsi="Times New Roman" w:cs="Times New Roman"/>
          <w:position w:val="-4"/>
          <w:sz w:val="24"/>
          <w:szCs w:val="24"/>
          <w:highlight w:val="yellow"/>
        </w:rPr>
        <w:t>para</w:t>
      </w:r>
      <w:proofErr w:type="spellEnd"/>
      <w:r w:rsidR="005053A2" w:rsidRPr="003006CD">
        <w:rPr>
          <w:rFonts w:ascii="Times New Roman" w:hAnsi="Times New Roman" w:cs="Times New Roman"/>
          <w:position w:val="-4"/>
          <w:sz w:val="24"/>
          <w:szCs w:val="24"/>
          <w:highlight w:val="yellow"/>
        </w:rPr>
        <w:t xml:space="preserve"> o </w:t>
      </w:r>
      <w:proofErr w:type="spellStart"/>
      <w:r w:rsidR="005053A2" w:rsidRPr="003006CD">
        <w:rPr>
          <w:rFonts w:ascii="Times New Roman" w:hAnsi="Times New Roman" w:cs="Times New Roman"/>
          <w:position w:val="-4"/>
          <w:sz w:val="24"/>
          <w:szCs w:val="24"/>
          <w:highlight w:val="yellow"/>
        </w:rPr>
        <w:t>mesmo</w:t>
      </w:r>
      <w:proofErr w:type="spellEnd"/>
      <w:r w:rsidR="005053A2" w:rsidRPr="003006CD">
        <w:rPr>
          <w:rFonts w:ascii="Times New Roman" w:hAnsi="Times New Roman" w:cs="Times New Roman"/>
          <w:position w:val="-4"/>
          <w:sz w:val="24"/>
          <w:szCs w:val="24"/>
          <w:highlight w:val="yellow"/>
        </w:rPr>
        <w:t xml:space="preserve"> </w:t>
      </w:r>
      <w:proofErr w:type="spellStart"/>
      <w:r w:rsidR="005053A2" w:rsidRPr="003006CD">
        <w:rPr>
          <w:rFonts w:ascii="Times New Roman" w:hAnsi="Times New Roman" w:cs="Times New Roman"/>
          <w:position w:val="-4"/>
          <w:sz w:val="24"/>
          <w:szCs w:val="24"/>
          <w:highlight w:val="yellow"/>
        </w:rPr>
        <w:t>conjunto</w:t>
      </w:r>
      <w:proofErr w:type="spellEnd"/>
      <w:r w:rsidR="005053A2" w:rsidRPr="003006CD">
        <w:rPr>
          <w:rFonts w:ascii="Times New Roman" w:hAnsi="Times New Roman" w:cs="Times New Roman"/>
          <w:position w:val="-4"/>
          <w:sz w:val="24"/>
          <w:szCs w:val="24"/>
          <w:highlight w:val="yellow"/>
        </w:rPr>
        <w:t xml:space="preserve"> de </w:t>
      </w:r>
      <w:proofErr w:type="spellStart"/>
      <w:r w:rsidR="005053A2" w:rsidRPr="003006CD">
        <w:rPr>
          <w:rFonts w:ascii="Times New Roman" w:hAnsi="Times New Roman" w:cs="Times New Roman"/>
          <w:position w:val="-4"/>
          <w:sz w:val="24"/>
          <w:szCs w:val="24"/>
          <w:highlight w:val="yellow"/>
        </w:rPr>
        <w:t>lacunaridade</w:t>
      </w:r>
      <w:proofErr w:type="spellEnd"/>
      <w:r w:rsidR="005053A2" w:rsidRPr="003006CD">
        <w:rPr>
          <w:rFonts w:ascii="Times New Roman" w:hAnsi="Times New Roman" w:cs="Times New Roman"/>
          <w:position w:val="-4"/>
          <w:sz w:val="24"/>
          <w:szCs w:val="24"/>
          <w:highlight w:val="yellow"/>
        </w:rPr>
        <w:t xml:space="preserve"> </w:t>
      </w:r>
      <w:proofErr w:type="spellStart"/>
      <w:r w:rsidR="005053A2" w:rsidRPr="003006CD">
        <w:rPr>
          <w:rFonts w:ascii="Times New Roman" w:hAnsi="Times New Roman" w:cs="Times New Roman"/>
          <w:position w:val="-4"/>
          <w:sz w:val="24"/>
          <w:szCs w:val="24"/>
          <w:highlight w:val="yellow"/>
        </w:rPr>
        <w:t>diminui</w:t>
      </w:r>
      <w:proofErr w:type="spellEnd"/>
      <w:r w:rsidR="005053A2" w:rsidRPr="003006CD">
        <w:rPr>
          <w:rFonts w:ascii="Times New Roman" w:hAnsi="Times New Roman" w:cs="Times New Roman"/>
          <w:position w:val="-4"/>
          <w:sz w:val="24"/>
          <w:szCs w:val="24"/>
          <w:highlight w:val="yellow"/>
        </w:rPr>
        <w:t xml:space="preserve"> </w:t>
      </w:r>
      <w:proofErr w:type="spellStart"/>
      <w:r w:rsidR="005053A2" w:rsidRPr="003006CD">
        <w:rPr>
          <w:rFonts w:ascii="Times New Roman" w:hAnsi="Times New Roman" w:cs="Times New Roman"/>
          <w:position w:val="-4"/>
          <w:sz w:val="24"/>
          <w:szCs w:val="24"/>
          <w:highlight w:val="yellow"/>
        </w:rPr>
        <w:t>conforme</w:t>
      </w:r>
      <w:proofErr w:type="spellEnd"/>
      <w:r w:rsidR="005053A2" w:rsidRPr="003006CD">
        <w:rPr>
          <w:rFonts w:ascii="Times New Roman" w:hAnsi="Times New Roman" w:cs="Times New Roman"/>
          <w:position w:val="-4"/>
          <w:sz w:val="24"/>
          <w:szCs w:val="24"/>
          <w:highlight w:val="yellow"/>
        </w:rPr>
        <w:t xml:space="preserve"> o </w:t>
      </w:r>
      <w:proofErr w:type="spellStart"/>
      <w:r w:rsidR="005053A2" w:rsidRPr="003006CD">
        <w:rPr>
          <w:rFonts w:ascii="Times New Roman" w:hAnsi="Times New Roman" w:cs="Times New Roman"/>
          <w:position w:val="-4"/>
          <w:sz w:val="24"/>
          <w:szCs w:val="24"/>
          <w:highlight w:val="yellow"/>
        </w:rPr>
        <w:t>tamanho</w:t>
      </w:r>
      <w:proofErr w:type="spellEnd"/>
      <w:r w:rsidR="005053A2" w:rsidRPr="003006CD">
        <w:rPr>
          <w:rFonts w:ascii="Times New Roman" w:hAnsi="Times New Roman" w:cs="Times New Roman"/>
          <w:position w:val="-4"/>
          <w:sz w:val="24"/>
          <w:szCs w:val="24"/>
          <w:highlight w:val="yellow"/>
        </w:rPr>
        <w:t xml:space="preserve"> </w:t>
      </w:r>
      <w:proofErr w:type="spellStart"/>
      <w:r w:rsidR="005053A2" w:rsidRPr="003006CD">
        <w:rPr>
          <w:rFonts w:ascii="Times New Roman" w:hAnsi="Times New Roman" w:cs="Times New Roman"/>
          <w:position w:val="-4"/>
          <w:sz w:val="24"/>
          <w:szCs w:val="24"/>
          <w:highlight w:val="yellow"/>
        </w:rPr>
        <w:t>da</w:t>
      </w:r>
      <w:proofErr w:type="spellEnd"/>
      <w:r w:rsidR="005053A2" w:rsidRPr="003006CD">
        <w:rPr>
          <w:rFonts w:ascii="Times New Roman" w:hAnsi="Times New Roman" w:cs="Times New Roman"/>
          <w:position w:val="-4"/>
          <w:sz w:val="24"/>
          <w:szCs w:val="24"/>
          <w:highlight w:val="yellow"/>
        </w:rPr>
        <w:t xml:space="preserve"> </w:t>
      </w:r>
      <w:proofErr w:type="spellStart"/>
      <w:r w:rsidR="005053A2" w:rsidRPr="003006CD">
        <w:rPr>
          <w:rFonts w:ascii="Times New Roman" w:hAnsi="Times New Roman" w:cs="Times New Roman"/>
          <w:position w:val="-4"/>
          <w:sz w:val="24"/>
          <w:szCs w:val="24"/>
          <w:highlight w:val="yellow"/>
        </w:rPr>
        <w:t>caixa</w:t>
      </w:r>
      <w:proofErr w:type="spellEnd"/>
      <w:r w:rsidR="005053A2" w:rsidRPr="003006CD">
        <w:rPr>
          <w:rFonts w:ascii="Times New Roman" w:hAnsi="Times New Roman" w:cs="Times New Roman"/>
          <w:position w:val="-4"/>
          <w:sz w:val="24"/>
          <w:szCs w:val="24"/>
          <w:highlight w:val="yellow"/>
        </w:rPr>
        <w:t xml:space="preserve"> </w:t>
      </w:r>
      <w:proofErr w:type="spellStart"/>
      <w:r w:rsidR="005053A2" w:rsidRPr="003006CD">
        <w:rPr>
          <w:rFonts w:ascii="Times New Roman" w:hAnsi="Times New Roman" w:cs="Times New Roman"/>
          <w:position w:val="-4"/>
          <w:sz w:val="24"/>
          <w:szCs w:val="24"/>
          <w:highlight w:val="yellow"/>
        </w:rPr>
        <w:t>aumenta</w:t>
      </w:r>
      <w:proofErr w:type="spellEnd"/>
      <w:r w:rsidR="005053A2" w:rsidRPr="003006CD">
        <w:rPr>
          <w:rFonts w:ascii="Times New Roman" w:hAnsi="Times New Roman" w:cs="Times New Roman"/>
          <w:position w:val="-4"/>
          <w:sz w:val="24"/>
          <w:szCs w:val="24"/>
          <w:highlight w:val="yellow"/>
        </w:rPr>
        <w:t xml:space="preserve">. </w:t>
      </w:r>
      <w:r w:rsidR="00CB0403" w:rsidRPr="003006CD">
        <w:rPr>
          <w:rFonts w:ascii="Times New Roman" w:hAnsi="Times New Roman" w:cs="Times New Roman"/>
          <w:position w:val="-4"/>
          <w:sz w:val="24"/>
          <w:szCs w:val="24"/>
          <w:highlight w:val="yellow"/>
        </w:rPr>
        <w:t xml:space="preserve">Para dada </w:t>
      </w:r>
      <w:proofErr w:type="spellStart"/>
      <w:r w:rsidR="00CB0403" w:rsidRPr="003006CD">
        <w:rPr>
          <w:rFonts w:ascii="Times New Roman" w:hAnsi="Times New Roman" w:cs="Times New Roman"/>
          <w:position w:val="-4"/>
          <w:sz w:val="24"/>
          <w:szCs w:val="24"/>
          <w:highlight w:val="yellow"/>
        </w:rPr>
        <w:t>fração</w:t>
      </w:r>
      <w:proofErr w:type="spellEnd"/>
      <w:r w:rsidR="00CB0403" w:rsidRPr="003006CD">
        <w:rPr>
          <w:rFonts w:ascii="Times New Roman" w:hAnsi="Times New Roman" w:cs="Times New Roman"/>
          <w:position w:val="-4"/>
          <w:sz w:val="24"/>
          <w:szCs w:val="24"/>
          <w:highlight w:val="yellow"/>
        </w:rPr>
        <w:t xml:space="preserve"> do local </w:t>
      </w:r>
      <w:proofErr w:type="spellStart"/>
      <w:r w:rsidR="00CB0403" w:rsidRPr="003006CD">
        <w:rPr>
          <w:rFonts w:ascii="Times New Roman" w:hAnsi="Times New Roman" w:cs="Times New Roman"/>
          <w:position w:val="-4"/>
          <w:sz w:val="24"/>
          <w:szCs w:val="24"/>
          <w:highlight w:val="yellow"/>
        </w:rPr>
        <w:t>ocupado</w:t>
      </w:r>
      <w:proofErr w:type="spellEnd"/>
      <w:r w:rsidR="00CB0403" w:rsidRPr="003006CD">
        <w:rPr>
          <w:rFonts w:ascii="Times New Roman" w:hAnsi="Times New Roman" w:cs="Times New Roman"/>
          <w:position w:val="-4"/>
          <w:sz w:val="24"/>
          <w:szCs w:val="24"/>
          <w:highlight w:val="yellow"/>
        </w:rPr>
        <w:t xml:space="preserve">, </w:t>
      </w:r>
      <w:proofErr w:type="spellStart"/>
      <w:r w:rsidR="00CB0403" w:rsidRPr="003006CD">
        <w:rPr>
          <w:rFonts w:ascii="Times New Roman" w:hAnsi="Times New Roman" w:cs="Times New Roman"/>
          <w:position w:val="-4"/>
          <w:sz w:val="24"/>
          <w:szCs w:val="24"/>
          <w:highlight w:val="yellow"/>
        </w:rPr>
        <w:t>mais</w:t>
      </w:r>
      <w:proofErr w:type="spellEnd"/>
      <w:r w:rsidR="00CB0403" w:rsidRPr="003006CD">
        <w:rPr>
          <w:rFonts w:ascii="Times New Roman" w:hAnsi="Times New Roman" w:cs="Times New Roman"/>
          <w:position w:val="-4"/>
          <w:sz w:val="24"/>
          <w:szCs w:val="24"/>
          <w:highlight w:val="yellow"/>
        </w:rPr>
        <w:t xml:space="preserve"> </w:t>
      </w:r>
      <w:proofErr w:type="spellStart"/>
      <w:r w:rsidR="00CB0403" w:rsidRPr="003006CD">
        <w:rPr>
          <w:rFonts w:ascii="Times New Roman" w:hAnsi="Times New Roman" w:cs="Times New Roman"/>
          <w:position w:val="-4"/>
          <w:sz w:val="24"/>
          <w:szCs w:val="24"/>
          <w:highlight w:val="yellow"/>
        </w:rPr>
        <w:t>conjuntos</w:t>
      </w:r>
      <w:proofErr w:type="spellEnd"/>
      <w:r w:rsidR="00CB0403" w:rsidRPr="003006CD">
        <w:rPr>
          <w:rFonts w:ascii="Times New Roman" w:hAnsi="Times New Roman" w:cs="Times New Roman"/>
          <w:position w:val="-4"/>
          <w:sz w:val="24"/>
          <w:szCs w:val="24"/>
          <w:highlight w:val="yellow"/>
        </w:rPr>
        <w:t xml:space="preserve"> </w:t>
      </w:r>
      <w:proofErr w:type="spellStart"/>
      <w:r w:rsidR="00CB0403" w:rsidRPr="003006CD">
        <w:rPr>
          <w:rFonts w:ascii="Times New Roman" w:hAnsi="Times New Roman" w:cs="Times New Roman"/>
          <w:position w:val="-4"/>
          <w:sz w:val="24"/>
          <w:szCs w:val="24"/>
          <w:highlight w:val="yellow"/>
        </w:rPr>
        <w:t>agrupados</w:t>
      </w:r>
      <w:proofErr w:type="spellEnd"/>
      <w:r w:rsidR="00CB0403" w:rsidRPr="003006CD">
        <w:rPr>
          <w:rFonts w:ascii="Times New Roman" w:hAnsi="Times New Roman" w:cs="Times New Roman"/>
          <w:position w:val="-4"/>
          <w:sz w:val="24"/>
          <w:szCs w:val="24"/>
          <w:highlight w:val="yellow"/>
        </w:rPr>
        <w:t xml:space="preserve"> tem </w:t>
      </w:r>
      <w:proofErr w:type="spellStart"/>
      <w:r w:rsidR="00CB0403" w:rsidRPr="003006CD">
        <w:rPr>
          <w:rFonts w:ascii="Times New Roman" w:hAnsi="Times New Roman" w:cs="Times New Roman"/>
          <w:position w:val="-4"/>
          <w:sz w:val="24"/>
          <w:szCs w:val="24"/>
          <w:highlight w:val="yellow"/>
        </w:rPr>
        <w:t>mais</w:t>
      </w:r>
      <w:proofErr w:type="spellEnd"/>
      <w:r w:rsidR="00CB0403" w:rsidRPr="003006CD">
        <w:rPr>
          <w:rFonts w:ascii="Times New Roman" w:hAnsi="Times New Roman" w:cs="Times New Roman"/>
          <w:position w:val="-4"/>
          <w:sz w:val="24"/>
          <w:szCs w:val="24"/>
          <w:highlight w:val="yellow"/>
        </w:rPr>
        <w:t xml:space="preserve"> </w:t>
      </w:r>
      <w:proofErr w:type="spellStart"/>
      <w:proofErr w:type="gramStart"/>
      <w:r w:rsidR="00CB0403" w:rsidRPr="003006CD">
        <w:rPr>
          <w:rFonts w:ascii="Times New Roman" w:hAnsi="Times New Roman" w:cs="Times New Roman"/>
          <w:position w:val="-4"/>
          <w:sz w:val="24"/>
          <w:szCs w:val="24"/>
          <w:highlight w:val="yellow"/>
        </w:rPr>
        <w:t>alta</w:t>
      </w:r>
      <w:proofErr w:type="spellEnd"/>
      <w:proofErr w:type="gramEnd"/>
      <w:r w:rsidR="00CB0403" w:rsidRPr="003006CD">
        <w:rPr>
          <w:rFonts w:ascii="Times New Roman" w:hAnsi="Times New Roman" w:cs="Times New Roman"/>
          <w:position w:val="-4"/>
          <w:sz w:val="24"/>
          <w:szCs w:val="24"/>
          <w:highlight w:val="yellow"/>
        </w:rPr>
        <w:t xml:space="preserve"> </w:t>
      </w:r>
      <w:proofErr w:type="spellStart"/>
      <w:r w:rsidR="00CB0403" w:rsidRPr="003006CD">
        <w:rPr>
          <w:rFonts w:ascii="Times New Roman" w:hAnsi="Times New Roman" w:cs="Times New Roman"/>
          <w:position w:val="-4"/>
          <w:sz w:val="24"/>
          <w:szCs w:val="24"/>
          <w:highlight w:val="yellow"/>
        </w:rPr>
        <w:t>lacunaridade</w:t>
      </w:r>
      <w:proofErr w:type="spellEnd"/>
      <w:r w:rsidR="00CB0403" w:rsidRPr="003006CD">
        <w:rPr>
          <w:rFonts w:ascii="Times New Roman" w:hAnsi="Times New Roman" w:cs="Times New Roman"/>
          <w:position w:val="-4"/>
          <w:sz w:val="24"/>
          <w:szCs w:val="24"/>
          <w:highlight w:val="yellow"/>
        </w:rPr>
        <w:t xml:space="preserve"> (a </w:t>
      </w:r>
      <w:proofErr w:type="spellStart"/>
      <w:r w:rsidR="00CB0403" w:rsidRPr="003006CD">
        <w:rPr>
          <w:rFonts w:ascii="Times New Roman" w:hAnsi="Times New Roman" w:cs="Times New Roman"/>
          <w:position w:val="-4"/>
          <w:sz w:val="24"/>
          <w:szCs w:val="24"/>
          <w:highlight w:val="yellow"/>
        </w:rPr>
        <w:t>maioria</w:t>
      </w:r>
      <w:proofErr w:type="spellEnd"/>
      <w:r w:rsidR="00CB0403" w:rsidRPr="003006CD">
        <w:rPr>
          <w:rFonts w:ascii="Times New Roman" w:hAnsi="Times New Roman" w:cs="Times New Roman"/>
          <w:position w:val="-4"/>
          <w:sz w:val="24"/>
          <w:szCs w:val="24"/>
          <w:highlight w:val="yellow"/>
        </w:rPr>
        <w:t xml:space="preserve"> das </w:t>
      </w:r>
      <w:proofErr w:type="spellStart"/>
      <w:r w:rsidR="00CB0403" w:rsidRPr="003006CD">
        <w:rPr>
          <w:rFonts w:ascii="Times New Roman" w:hAnsi="Times New Roman" w:cs="Times New Roman"/>
          <w:position w:val="-4"/>
          <w:sz w:val="24"/>
          <w:szCs w:val="24"/>
          <w:highlight w:val="yellow"/>
        </w:rPr>
        <w:t>ciaxas</w:t>
      </w:r>
      <w:proofErr w:type="spellEnd"/>
      <w:r w:rsidR="00CB0403" w:rsidRPr="003006CD">
        <w:rPr>
          <w:rFonts w:ascii="Times New Roman" w:hAnsi="Times New Roman" w:cs="Times New Roman"/>
          <w:position w:val="-4"/>
          <w:sz w:val="24"/>
          <w:szCs w:val="24"/>
          <w:highlight w:val="yellow"/>
        </w:rPr>
        <w:t xml:space="preserve"> </w:t>
      </w:r>
      <w:proofErr w:type="spellStart"/>
      <w:r w:rsidR="00CB0403" w:rsidRPr="003006CD">
        <w:rPr>
          <w:rFonts w:ascii="Times New Roman" w:hAnsi="Times New Roman" w:cs="Times New Roman"/>
          <w:position w:val="-4"/>
          <w:sz w:val="24"/>
          <w:szCs w:val="24"/>
          <w:highlight w:val="yellow"/>
        </w:rPr>
        <w:t>estão</w:t>
      </w:r>
      <w:proofErr w:type="spellEnd"/>
      <w:r w:rsidR="00CB0403" w:rsidRPr="003006CD">
        <w:rPr>
          <w:rFonts w:ascii="Times New Roman" w:hAnsi="Times New Roman" w:cs="Times New Roman"/>
          <w:position w:val="-4"/>
          <w:sz w:val="24"/>
          <w:szCs w:val="24"/>
          <w:highlight w:val="yellow"/>
        </w:rPr>
        <w:t xml:space="preserve"> </w:t>
      </w:r>
      <w:proofErr w:type="spellStart"/>
      <w:r w:rsidR="00CB0403" w:rsidRPr="003006CD">
        <w:rPr>
          <w:rFonts w:ascii="Times New Roman" w:hAnsi="Times New Roman" w:cs="Times New Roman"/>
          <w:position w:val="-4"/>
          <w:sz w:val="24"/>
          <w:szCs w:val="24"/>
          <w:highlight w:val="yellow"/>
        </w:rPr>
        <w:t>quase</w:t>
      </w:r>
      <w:proofErr w:type="spellEnd"/>
      <w:r w:rsidR="00CB0403" w:rsidRPr="003006CD">
        <w:rPr>
          <w:rFonts w:ascii="Times New Roman" w:hAnsi="Times New Roman" w:cs="Times New Roman"/>
          <w:position w:val="-4"/>
          <w:sz w:val="24"/>
          <w:szCs w:val="24"/>
          <w:highlight w:val="yellow"/>
        </w:rPr>
        <w:t xml:space="preserve"> </w:t>
      </w:r>
      <w:proofErr w:type="spellStart"/>
      <w:r w:rsidR="00CB0403" w:rsidRPr="003006CD">
        <w:rPr>
          <w:rFonts w:ascii="Times New Roman" w:hAnsi="Times New Roman" w:cs="Times New Roman"/>
          <w:position w:val="-4"/>
          <w:sz w:val="24"/>
          <w:szCs w:val="24"/>
          <w:highlight w:val="yellow"/>
        </w:rPr>
        <w:t>cheias</w:t>
      </w:r>
      <w:proofErr w:type="spellEnd"/>
      <w:r w:rsidR="00CB0403" w:rsidRPr="003006CD">
        <w:rPr>
          <w:rFonts w:ascii="Times New Roman" w:hAnsi="Times New Roman" w:cs="Times New Roman"/>
          <w:position w:val="-4"/>
          <w:sz w:val="24"/>
          <w:szCs w:val="24"/>
          <w:highlight w:val="yellow"/>
        </w:rPr>
        <w:t xml:space="preserve"> </w:t>
      </w:r>
      <w:proofErr w:type="spellStart"/>
      <w:r w:rsidR="00CB0403" w:rsidRPr="003006CD">
        <w:rPr>
          <w:rFonts w:ascii="Times New Roman" w:hAnsi="Times New Roman" w:cs="Times New Roman"/>
          <w:position w:val="-4"/>
          <w:sz w:val="24"/>
          <w:szCs w:val="24"/>
          <w:highlight w:val="yellow"/>
        </w:rPr>
        <w:t>ou</w:t>
      </w:r>
      <w:proofErr w:type="spellEnd"/>
      <w:r w:rsidR="00CB0403" w:rsidRPr="003006CD">
        <w:rPr>
          <w:rFonts w:ascii="Times New Roman" w:hAnsi="Times New Roman" w:cs="Times New Roman"/>
          <w:position w:val="-4"/>
          <w:sz w:val="24"/>
          <w:szCs w:val="24"/>
          <w:highlight w:val="yellow"/>
        </w:rPr>
        <w:t xml:space="preserve"> </w:t>
      </w:r>
      <w:proofErr w:type="spellStart"/>
      <w:r w:rsidR="00CB0403" w:rsidRPr="003006CD">
        <w:rPr>
          <w:rFonts w:ascii="Times New Roman" w:hAnsi="Times New Roman" w:cs="Times New Roman"/>
          <w:position w:val="-4"/>
          <w:sz w:val="24"/>
          <w:szCs w:val="24"/>
          <w:highlight w:val="yellow"/>
        </w:rPr>
        <w:t>totalemente</w:t>
      </w:r>
      <w:proofErr w:type="spellEnd"/>
      <w:r w:rsidR="00CB0403" w:rsidRPr="003006CD">
        <w:rPr>
          <w:rFonts w:ascii="Times New Roman" w:hAnsi="Times New Roman" w:cs="Times New Roman"/>
          <w:position w:val="-4"/>
          <w:sz w:val="24"/>
          <w:szCs w:val="24"/>
          <w:highlight w:val="yellow"/>
        </w:rPr>
        <w:t xml:space="preserve"> </w:t>
      </w:r>
      <w:proofErr w:type="spellStart"/>
      <w:r w:rsidR="00CB0403" w:rsidRPr="003006CD">
        <w:rPr>
          <w:rFonts w:ascii="Times New Roman" w:hAnsi="Times New Roman" w:cs="Times New Roman"/>
          <w:position w:val="-4"/>
          <w:sz w:val="24"/>
          <w:szCs w:val="24"/>
          <w:highlight w:val="yellow"/>
        </w:rPr>
        <w:t>vazias</w:t>
      </w:r>
      <w:proofErr w:type="spellEnd"/>
      <w:r w:rsidR="00CB0403" w:rsidRPr="003006CD">
        <w:rPr>
          <w:rFonts w:ascii="Times New Roman" w:hAnsi="Times New Roman" w:cs="Times New Roman"/>
          <w:position w:val="-4"/>
          <w:sz w:val="24"/>
          <w:szCs w:val="24"/>
          <w:highlight w:val="yellow"/>
        </w:rPr>
        <w:t xml:space="preserve">, </w:t>
      </w:r>
      <w:proofErr w:type="spellStart"/>
      <w:r w:rsidR="00CB0403" w:rsidRPr="003006CD">
        <w:rPr>
          <w:rFonts w:ascii="Times New Roman" w:hAnsi="Times New Roman" w:cs="Times New Roman"/>
          <w:position w:val="-4"/>
          <w:sz w:val="24"/>
          <w:szCs w:val="24"/>
          <w:highlight w:val="yellow"/>
        </w:rPr>
        <w:t>resultando</w:t>
      </w:r>
      <w:proofErr w:type="spellEnd"/>
      <w:r w:rsidR="00CB0403" w:rsidRPr="003006CD">
        <w:rPr>
          <w:rFonts w:ascii="Times New Roman" w:hAnsi="Times New Roman" w:cs="Times New Roman"/>
          <w:position w:val="-4"/>
          <w:sz w:val="24"/>
          <w:szCs w:val="24"/>
          <w:highlight w:val="yellow"/>
        </w:rPr>
        <w:t xml:space="preserve"> </w:t>
      </w:r>
      <w:proofErr w:type="spellStart"/>
      <w:r w:rsidR="00CB0403" w:rsidRPr="003006CD">
        <w:rPr>
          <w:rFonts w:ascii="Times New Roman" w:hAnsi="Times New Roman" w:cs="Times New Roman"/>
          <w:position w:val="-4"/>
          <w:sz w:val="24"/>
          <w:szCs w:val="24"/>
          <w:highlight w:val="yellow"/>
        </w:rPr>
        <w:t>em</w:t>
      </w:r>
      <w:proofErr w:type="spellEnd"/>
      <w:r w:rsidR="00CB0403" w:rsidRPr="003006CD">
        <w:rPr>
          <w:rFonts w:ascii="Times New Roman" w:hAnsi="Times New Roman" w:cs="Times New Roman"/>
          <w:position w:val="-4"/>
          <w:sz w:val="24"/>
          <w:szCs w:val="24"/>
          <w:highlight w:val="yellow"/>
        </w:rPr>
        <w:t xml:space="preserve"> </w:t>
      </w:r>
      <w:proofErr w:type="spellStart"/>
      <w:r w:rsidR="00CB0403" w:rsidRPr="003006CD">
        <w:rPr>
          <w:rFonts w:ascii="Times New Roman" w:hAnsi="Times New Roman" w:cs="Times New Roman"/>
          <w:position w:val="-4"/>
          <w:sz w:val="24"/>
          <w:szCs w:val="24"/>
          <w:highlight w:val="yellow"/>
        </w:rPr>
        <w:t>alta</w:t>
      </w:r>
      <w:proofErr w:type="spellEnd"/>
      <w:r w:rsidR="00CB0403" w:rsidRPr="003006CD">
        <w:rPr>
          <w:rFonts w:ascii="Times New Roman" w:hAnsi="Times New Roman" w:cs="Times New Roman"/>
          <w:position w:val="-4"/>
          <w:sz w:val="24"/>
          <w:szCs w:val="24"/>
          <w:highlight w:val="yellow"/>
        </w:rPr>
        <w:t xml:space="preserve"> </w:t>
      </w:r>
      <w:proofErr w:type="spellStart"/>
      <w:r w:rsidR="00CB0403" w:rsidRPr="003006CD">
        <w:rPr>
          <w:rFonts w:ascii="Times New Roman" w:hAnsi="Times New Roman" w:cs="Times New Roman"/>
          <w:position w:val="-4"/>
          <w:sz w:val="24"/>
          <w:szCs w:val="24"/>
          <w:highlight w:val="yellow"/>
        </w:rPr>
        <w:t>variância</w:t>
      </w:r>
      <w:proofErr w:type="spellEnd"/>
      <w:r w:rsidR="00CB0403" w:rsidRPr="003006CD">
        <w:rPr>
          <w:rFonts w:ascii="Times New Roman" w:hAnsi="Times New Roman" w:cs="Times New Roman"/>
          <w:position w:val="-4"/>
          <w:sz w:val="24"/>
          <w:szCs w:val="24"/>
          <w:highlight w:val="yellow"/>
        </w:rPr>
        <w:t xml:space="preserve"> e </w:t>
      </w:r>
      <w:proofErr w:type="spellStart"/>
      <w:r w:rsidR="00CB0403" w:rsidRPr="003006CD">
        <w:rPr>
          <w:rFonts w:ascii="Times New Roman" w:hAnsi="Times New Roman" w:cs="Times New Roman"/>
          <w:position w:val="-4"/>
          <w:sz w:val="24"/>
          <w:szCs w:val="24"/>
          <w:highlight w:val="yellow"/>
        </w:rPr>
        <w:t>alta</w:t>
      </w:r>
      <w:proofErr w:type="spellEnd"/>
      <w:r w:rsidR="00CB0403" w:rsidRPr="003006CD">
        <w:rPr>
          <w:rFonts w:ascii="Times New Roman" w:hAnsi="Times New Roman" w:cs="Times New Roman"/>
          <w:position w:val="-4"/>
          <w:sz w:val="24"/>
          <w:szCs w:val="24"/>
          <w:highlight w:val="yellow"/>
        </w:rPr>
        <w:t xml:space="preserve"> </w:t>
      </w:r>
      <w:proofErr w:type="spellStart"/>
      <w:r w:rsidR="00CB0403" w:rsidRPr="003006CD">
        <w:rPr>
          <w:rFonts w:ascii="Times New Roman" w:hAnsi="Times New Roman" w:cs="Times New Roman"/>
          <w:position w:val="-4"/>
          <w:sz w:val="24"/>
          <w:szCs w:val="24"/>
          <w:highlight w:val="yellow"/>
        </w:rPr>
        <w:t>lacunaridade</w:t>
      </w:r>
      <w:proofErr w:type="spellEnd"/>
      <w:r w:rsidR="00CB0403" w:rsidRPr="003006CD">
        <w:rPr>
          <w:rFonts w:ascii="Times New Roman" w:hAnsi="Times New Roman" w:cs="Times New Roman"/>
          <w:position w:val="-4"/>
          <w:sz w:val="24"/>
          <w:szCs w:val="24"/>
          <w:highlight w:val="yellow"/>
        </w:rPr>
        <w:t xml:space="preserve">). Para </w:t>
      </w:r>
      <w:proofErr w:type="spellStart"/>
      <w:r w:rsidR="00CB0403" w:rsidRPr="003006CD">
        <w:rPr>
          <w:rFonts w:ascii="Times New Roman" w:hAnsi="Times New Roman" w:cs="Times New Roman"/>
          <w:position w:val="-4"/>
          <w:sz w:val="24"/>
          <w:szCs w:val="24"/>
          <w:highlight w:val="yellow"/>
        </w:rPr>
        <w:t>objetos</w:t>
      </w:r>
      <w:proofErr w:type="spellEnd"/>
      <w:r w:rsidR="00CB0403" w:rsidRPr="003006CD">
        <w:rPr>
          <w:rFonts w:ascii="Times New Roman" w:hAnsi="Times New Roman" w:cs="Times New Roman"/>
          <w:position w:val="-4"/>
          <w:sz w:val="24"/>
          <w:szCs w:val="24"/>
          <w:highlight w:val="yellow"/>
        </w:rPr>
        <w:t xml:space="preserve"> auto-</w:t>
      </w:r>
      <w:proofErr w:type="spellStart"/>
      <w:r w:rsidR="00CB0403" w:rsidRPr="003006CD">
        <w:rPr>
          <w:rFonts w:ascii="Times New Roman" w:hAnsi="Times New Roman" w:cs="Times New Roman"/>
          <w:position w:val="-4"/>
          <w:sz w:val="24"/>
          <w:szCs w:val="24"/>
          <w:highlight w:val="yellow"/>
        </w:rPr>
        <w:t>similares</w:t>
      </w:r>
      <w:proofErr w:type="spellEnd"/>
      <w:r w:rsidR="00535E37">
        <w:rPr>
          <w:rFonts w:ascii="Times New Roman" w:hAnsi="Times New Roman" w:cs="Times New Roman"/>
          <w:position w:val="-4"/>
          <w:sz w:val="24"/>
          <w:szCs w:val="24"/>
          <w:highlight w:val="yellow"/>
        </w:rPr>
        <w:t xml:space="preserve">, </w:t>
      </w:r>
      <w:r w:rsidR="00CB0403" w:rsidRPr="003006CD">
        <w:rPr>
          <w:rFonts w:ascii="Times New Roman" w:hAnsi="Times New Roman" w:cs="Times New Roman"/>
          <w:position w:val="-4"/>
          <w:sz w:val="24"/>
          <w:szCs w:val="24"/>
          <w:highlight w:val="yellow"/>
        </w:rPr>
        <w:t xml:space="preserve">a </w:t>
      </w:r>
      <w:proofErr w:type="spellStart"/>
      <w:r w:rsidR="00CB0403" w:rsidRPr="003006CD">
        <w:rPr>
          <w:rFonts w:ascii="Times New Roman" w:hAnsi="Times New Roman" w:cs="Times New Roman"/>
          <w:position w:val="-4"/>
          <w:sz w:val="24"/>
          <w:szCs w:val="24"/>
          <w:highlight w:val="yellow"/>
        </w:rPr>
        <w:t>lacunaridade</w:t>
      </w:r>
      <w:proofErr w:type="spellEnd"/>
      <w:r w:rsidR="00CB0403" w:rsidRPr="003006CD">
        <w:rPr>
          <w:rFonts w:ascii="Times New Roman" w:hAnsi="Times New Roman" w:cs="Times New Roman"/>
          <w:position w:val="-4"/>
          <w:sz w:val="24"/>
          <w:szCs w:val="24"/>
          <w:highlight w:val="yellow"/>
        </w:rPr>
        <w:t xml:space="preserve"> </w:t>
      </w:r>
      <w:proofErr w:type="spellStart"/>
      <w:r w:rsidR="00CB0403" w:rsidRPr="003006CD">
        <w:rPr>
          <w:rFonts w:ascii="Times New Roman" w:hAnsi="Times New Roman" w:cs="Times New Roman"/>
          <w:position w:val="-4"/>
          <w:sz w:val="24"/>
          <w:szCs w:val="24"/>
          <w:highlight w:val="yellow"/>
        </w:rPr>
        <w:t>diminui</w:t>
      </w:r>
      <w:proofErr w:type="spellEnd"/>
      <w:r w:rsidR="00CB0403" w:rsidRPr="003006CD">
        <w:rPr>
          <w:rFonts w:ascii="Times New Roman" w:hAnsi="Times New Roman" w:cs="Times New Roman"/>
          <w:position w:val="-4"/>
          <w:sz w:val="24"/>
          <w:szCs w:val="24"/>
          <w:highlight w:val="yellow"/>
        </w:rPr>
        <w:t xml:space="preserve"> com</w:t>
      </w:r>
      <w:r w:rsidR="009D1CBC" w:rsidRPr="003006CD">
        <w:rPr>
          <w:rFonts w:ascii="Times New Roman" w:hAnsi="Times New Roman" w:cs="Times New Roman"/>
          <w:position w:val="-4"/>
          <w:sz w:val="24"/>
          <w:szCs w:val="24"/>
          <w:highlight w:val="yellow"/>
        </w:rPr>
        <w:t xml:space="preserve"> o </w:t>
      </w:r>
      <w:proofErr w:type="spellStart"/>
      <w:r w:rsidR="009D1CBC" w:rsidRPr="003006CD">
        <w:rPr>
          <w:rFonts w:ascii="Times New Roman" w:hAnsi="Times New Roman" w:cs="Times New Roman"/>
          <w:position w:val="-4"/>
          <w:sz w:val="24"/>
          <w:szCs w:val="24"/>
          <w:highlight w:val="yellow"/>
        </w:rPr>
        <w:t>tamanho</w:t>
      </w:r>
      <w:proofErr w:type="spellEnd"/>
      <w:r w:rsidR="009D1CBC" w:rsidRPr="003006CD">
        <w:rPr>
          <w:rFonts w:ascii="Times New Roman" w:hAnsi="Times New Roman" w:cs="Times New Roman"/>
          <w:position w:val="-4"/>
          <w:sz w:val="24"/>
          <w:szCs w:val="24"/>
          <w:highlight w:val="yellow"/>
        </w:rPr>
        <w:t xml:space="preserve"> </w:t>
      </w:r>
      <w:proofErr w:type="spellStart"/>
      <w:r w:rsidR="009D1CBC" w:rsidRPr="003006CD">
        <w:rPr>
          <w:rFonts w:ascii="Times New Roman" w:hAnsi="Times New Roman" w:cs="Times New Roman"/>
          <w:position w:val="-4"/>
          <w:sz w:val="24"/>
          <w:szCs w:val="24"/>
          <w:highlight w:val="yellow"/>
        </w:rPr>
        <w:t>da</w:t>
      </w:r>
      <w:proofErr w:type="spellEnd"/>
      <w:r w:rsidR="009D1CBC" w:rsidRPr="003006CD">
        <w:rPr>
          <w:rFonts w:ascii="Times New Roman" w:hAnsi="Times New Roman" w:cs="Times New Roman"/>
          <w:position w:val="-4"/>
          <w:sz w:val="24"/>
          <w:szCs w:val="24"/>
          <w:highlight w:val="yellow"/>
        </w:rPr>
        <w:t xml:space="preserve"> </w:t>
      </w:r>
      <w:proofErr w:type="spellStart"/>
      <w:r w:rsidR="009D1CBC" w:rsidRPr="003006CD">
        <w:rPr>
          <w:rFonts w:ascii="Times New Roman" w:hAnsi="Times New Roman" w:cs="Times New Roman"/>
          <w:position w:val="-4"/>
          <w:sz w:val="24"/>
          <w:szCs w:val="24"/>
          <w:highlight w:val="yellow"/>
        </w:rPr>
        <w:t>caixa</w:t>
      </w:r>
      <w:proofErr w:type="spellEnd"/>
      <w:r w:rsidR="009D1CBC" w:rsidRPr="003006CD">
        <w:rPr>
          <w:rFonts w:ascii="Times New Roman" w:hAnsi="Times New Roman" w:cs="Times New Roman"/>
          <w:position w:val="-4"/>
          <w:sz w:val="24"/>
          <w:szCs w:val="24"/>
          <w:highlight w:val="yellow"/>
        </w:rPr>
        <w:t xml:space="preserve"> </w:t>
      </w:r>
      <w:proofErr w:type="spellStart"/>
      <w:r w:rsidR="009D1CBC" w:rsidRPr="003006CD">
        <w:rPr>
          <w:rFonts w:ascii="Times New Roman" w:hAnsi="Times New Roman" w:cs="Times New Roman"/>
          <w:position w:val="-4"/>
          <w:sz w:val="24"/>
          <w:szCs w:val="24"/>
          <w:highlight w:val="yellow"/>
        </w:rPr>
        <w:t>conforme</w:t>
      </w:r>
      <w:proofErr w:type="spellEnd"/>
      <w:r w:rsidR="009D1CBC" w:rsidRPr="003006CD">
        <w:rPr>
          <w:rFonts w:ascii="Times New Roman" w:hAnsi="Times New Roman" w:cs="Times New Roman"/>
          <w:position w:val="-4"/>
          <w:sz w:val="24"/>
          <w:szCs w:val="24"/>
          <w:highlight w:val="yellow"/>
        </w:rPr>
        <w:t xml:space="preserve"> a lei de </w:t>
      </w:r>
      <w:proofErr w:type="spellStart"/>
      <w:r w:rsidR="009D1CBC" w:rsidRPr="003006CD">
        <w:rPr>
          <w:rFonts w:ascii="Times New Roman" w:hAnsi="Times New Roman" w:cs="Times New Roman"/>
          <w:position w:val="-4"/>
          <w:sz w:val="24"/>
          <w:szCs w:val="24"/>
          <w:highlight w:val="yellow"/>
        </w:rPr>
        <w:t>potência</w:t>
      </w:r>
      <w:proofErr w:type="spellEnd"/>
      <w:r w:rsidR="009D1CBC" w:rsidRPr="003006CD">
        <w:rPr>
          <w:rFonts w:ascii="Times New Roman" w:hAnsi="Times New Roman" w:cs="Times New Roman"/>
          <w:position w:val="-4"/>
          <w:sz w:val="24"/>
          <w:szCs w:val="24"/>
          <w:highlight w:val="yellow"/>
        </w:rPr>
        <w:t xml:space="preserve"> </w:t>
      </w:r>
      <w:r w:rsidR="009D1CBC" w:rsidRPr="003006CD">
        <w:rPr>
          <w:rFonts w:ascii="Times New Roman" w:hAnsi="Times New Roman" w:cs="Times New Roman"/>
          <w:i/>
          <w:position w:val="-10"/>
          <w:sz w:val="24"/>
          <w:szCs w:val="24"/>
          <w:highlight w:val="yellow"/>
        </w:rPr>
        <w:object w:dxaOrig="1080" w:dyaOrig="360">
          <v:shape id="_x0000_i1050" type="#_x0000_t75" style="width:53.65pt;height:16.9pt" o:ole="">
            <v:imagedata r:id="rId43" o:title=""/>
          </v:shape>
          <o:OLEObject Type="Embed" ProgID="Equation.3" ShapeID="_x0000_i1050" DrawAspect="Content" ObjectID="_1691420037" r:id="rId52"/>
        </w:object>
      </w:r>
      <w:r w:rsidR="009D1CBC" w:rsidRPr="003006CD">
        <w:rPr>
          <w:rFonts w:ascii="Times New Roman" w:hAnsi="Times New Roman" w:cs="Times New Roman"/>
          <w:position w:val="-4"/>
          <w:sz w:val="24"/>
          <w:szCs w:val="24"/>
          <w:highlight w:val="yellow"/>
        </w:rPr>
        <w:t xml:space="preserve"> </w:t>
      </w:r>
      <w:r w:rsidR="009D1CBC" w:rsidRPr="003006CD">
        <w:rPr>
          <w:rFonts w:ascii="Times New Roman" w:hAnsi="Times New Roman" w:cs="Times New Roman"/>
          <w:sz w:val="24"/>
          <w:szCs w:val="24"/>
          <w:highlight w:val="yellow"/>
        </w:rPr>
        <w:t xml:space="preserve">e o </w:t>
      </w:r>
      <w:proofErr w:type="spellStart"/>
      <w:r w:rsidR="009D1CBC" w:rsidRPr="003006CD">
        <w:rPr>
          <w:rFonts w:ascii="Times New Roman" w:hAnsi="Times New Roman" w:cs="Times New Roman"/>
          <w:sz w:val="24"/>
          <w:szCs w:val="24"/>
          <w:highlight w:val="yellow"/>
        </w:rPr>
        <w:t>expoente</w:t>
      </w:r>
      <w:proofErr w:type="spellEnd"/>
      <w:r w:rsidR="009D1CBC" w:rsidRPr="003006CD">
        <w:rPr>
          <w:rFonts w:ascii="Times New Roman" w:hAnsi="Times New Roman" w:cs="Times New Roman"/>
          <w:sz w:val="24"/>
          <w:szCs w:val="24"/>
          <w:highlight w:val="yellow"/>
        </w:rPr>
        <w:t xml:space="preserve"> </w:t>
      </w:r>
      <w:r w:rsidR="009D1CBC" w:rsidRPr="003006CD">
        <w:rPr>
          <w:rFonts w:ascii="Times New Roman" w:hAnsi="Times New Roman" w:cs="Times New Roman"/>
          <w:position w:val="-10"/>
          <w:sz w:val="24"/>
          <w:szCs w:val="24"/>
          <w:highlight w:val="yellow"/>
        </w:rPr>
        <w:object w:dxaOrig="240" w:dyaOrig="320">
          <v:shape id="_x0000_i1053" type="#_x0000_t75" style="width:12.5pt;height:15.45pt" o:ole="">
            <v:imagedata r:id="rId45" o:title=""/>
          </v:shape>
          <o:OLEObject Type="Embed" ProgID="Equation.3" ShapeID="_x0000_i1053" DrawAspect="Content" ObjectID="_1691420038" r:id="rId53"/>
        </w:object>
      </w:r>
      <w:r w:rsidR="009D1CBC" w:rsidRPr="003006CD">
        <w:rPr>
          <w:rFonts w:ascii="Times New Roman" w:hAnsi="Times New Roman" w:cs="Times New Roman"/>
          <w:position w:val="-10"/>
          <w:sz w:val="24"/>
          <w:szCs w:val="24"/>
          <w:highlight w:val="yellow"/>
        </w:rPr>
        <w:t xml:space="preserve"> </w:t>
      </w:r>
      <w:proofErr w:type="spellStart"/>
      <w:r w:rsidR="009D1CBC" w:rsidRPr="003006CD">
        <w:rPr>
          <w:rFonts w:ascii="Times New Roman" w:hAnsi="Times New Roman" w:cs="Times New Roman"/>
          <w:sz w:val="24"/>
          <w:szCs w:val="24"/>
          <w:highlight w:val="yellow"/>
        </w:rPr>
        <w:t>pode</w:t>
      </w:r>
      <w:proofErr w:type="spellEnd"/>
      <w:r w:rsidR="009D1CBC" w:rsidRPr="003006CD">
        <w:rPr>
          <w:rFonts w:ascii="Times New Roman" w:hAnsi="Times New Roman" w:cs="Times New Roman"/>
          <w:sz w:val="24"/>
          <w:szCs w:val="24"/>
          <w:highlight w:val="yellow"/>
        </w:rPr>
        <w:t xml:space="preserve"> ser </w:t>
      </w:r>
      <w:proofErr w:type="spellStart"/>
      <w:r w:rsidR="009D1CBC" w:rsidRPr="003006CD">
        <w:rPr>
          <w:rFonts w:ascii="Times New Roman" w:hAnsi="Times New Roman" w:cs="Times New Roman"/>
          <w:sz w:val="24"/>
          <w:szCs w:val="24"/>
          <w:highlight w:val="yellow"/>
        </w:rPr>
        <w:t>encontrado</w:t>
      </w:r>
      <w:proofErr w:type="spellEnd"/>
      <w:r w:rsidR="009D1CBC" w:rsidRPr="003006CD">
        <w:rPr>
          <w:rFonts w:ascii="Times New Roman" w:hAnsi="Times New Roman" w:cs="Times New Roman"/>
          <w:sz w:val="24"/>
          <w:szCs w:val="24"/>
          <w:highlight w:val="yellow"/>
        </w:rPr>
        <w:t xml:space="preserve"> </w:t>
      </w:r>
      <w:proofErr w:type="spellStart"/>
      <w:r w:rsidR="009D1CBC" w:rsidRPr="003006CD">
        <w:rPr>
          <w:rFonts w:ascii="Times New Roman" w:hAnsi="Times New Roman" w:cs="Times New Roman"/>
          <w:sz w:val="24"/>
          <w:szCs w:val="24"/>
          <w:highlight w:val="yellow"/>
        </w:rPr>
        <w:t>como</w:t>
      </w:r>
      <w:proofErr w:type="spellEnd"/>
      <w:r w:rsidR="009D1CBC" w:rsidRPr="003006CD">
        <w:rPr>
          <w:rFonts w:ascii="Times New Roman" w:hAnsi="Times New Roman" w:cs="Times New Roman"/>
          <w:sz w:val="24"/>
          <w:szCs w:val="24"/>
          <w:highlight w:val="yellow"/>
        </w:rPr>
        <w:t xml:space="preserve"> o </w:t>
      </w:r>
      <w:proofErr w:type="spellStart"/>
      <w:r w:rsidR="003006CD" w:rsidRPr="003006CD">
        <w:rPr>
          <w:rFonts w:ascii="Times New Roman" w:hAnsi="Times New Roman" w:cs="Times New Roman"/>
          <w:sz w:val="24"/>
          <w:szCs w:val="24"/>
          <w:highlight w:val="yellow"/>
        </w:rPr>
        <w:t>inclinação</w:t>
      </w:r>
      <w:proofErr w:type="spellEnd"/>
      <w:r w:rsidR="009D1CBC" w:rsidRPr="003006CD">
        <w:rPr>
          <w:rFonts w:ascii="Times New Roman" w:hAnsi="Times New Roman" w:cs="Times New Roman"/>
          <w:sz w:val="24"/>
          <w:szCs w:val="24"/>
          <w:highlight w:val="yellow"/>
        </w:rPr>
        <w:t xml:space="preserve"> </w:t>
      </w:r>
      <w:proofErr w:type="spellStart"/>
      <w:r w:rsidR="009D1CBC" w:rsidRPr="003006CD">
        <w:rPr>
          <w:rFonts w:ascii="Times New Roman" w:hAnsi="Times New Roman" w:cs="Times New Roman"/>
          <w:sz w:val="24"/>
          <w:szCs w:val="24"/>
          <w:highlight w:val="yellow"/>
        </w:rPr>
        <w:t>da</w:t>
      </w:r>
      <w:proofErr w:type="spellEnd"/>
      <w:r w:rsidR="009D1CBC" w:rsidRPr="003006CD">
        <w:rPr>
          <w:rFonts w:ascii="Times New Roman" w:hAnsi="Times New Roman" w:cs="Times New Roman"/>
          <w:sz w:val="24"/>
          <w:szCs w:val="24"/>
          <w:highlight w:val="yellow"/>
        </w:rPr>
        <w:t xml:space="preserve"> </w:t>
      </w:r>
      <w:proofErr w:type="spellStart"/>
      <w:r w:rsidR="009D1CBC" w:rsidRPr="003006CD">
        <w:rPr>
          <w:rFonts w:ascii="Times New Roman" w:hAnsi="Times New Roman" w:cs="Times New Roman"/>
          <w:sz w:val="24"/>
          <w:szCs w:val="24"/>
          <w:highlight w:val="yellow"/>
        </w:rPr>
        <w:t>regressão</w:t>
      </w:r>
      <w:proofErr w:type="spellEnd"/>
      <w:r w:rsidR="009D1CBC" w:rsidRPr="003006CD">
        <w:rPr>
          <w:rFonts w:ascii="Times New Roman" w:hAnsi="Times New Roman" w:cs="Times New Roman"/>
          <w:sz w:val="24"/>
          <w:szCs w:val="24"/>
          <w:highlight w:val="yellow"/>
        </w:rPr>
        <w:t xml:space="preserve"> linear </w:t>
      </w:r>
      <w:r w:rsidR="009D1CBC" w:rsidRPr="003006CD">
        <w:rPr>
          <w:rFonts w:ascii="Times New Roman" w:hAnsi="Times New Roman" w:cs="Times New Roman"/>
          <w:i/>
          <w:position w:val="-10"/>
          <w:sz w:val="24"/>
          <w:szCs w:val="24"/>
          <w:highlight w:val="yellow"/>
        </w:rPr>
        <w:object w:dxaOrig="960" w:dyaOrig="340">
          <v:shape id="_x0000_i1051" type="#_x0000_t75" style="width:46.3pt;height:16.9pt" o:ole="">
            <v:imagedata r:id="rId47" o:title=""/>
          </v:shape>
          <o:OLEObject Type="Embed" ProgID="Equation.3" ShapeID="_x0000_i1051" DrawAspect="Content" ObjectID="_1691420039" r:id="rId54"/>
        </w:object>
      </w:r>
      <w:r w:rsidR="009D1CBC" w:rsidRPr="003006CD">
        <w:rPr>
          <w:rFonts w:ascii="Times New Roman" w:hAnsi="Times New Roman" w:cs="Times New Roman"/>
          <w:i/>
          <w:position w:val="-10"/>
          <w:sz w:val="24"/>
          <w:szCs w:val="24"/>
          <w:highlight w:val="yellow"/>
        </w:rPr>
        <w:t xml:space="preserve"> </w:t>
      </w:r>
      <w:proofErr w:type="gramStart"/>
      <w:r w:rsidR="009D1CBC" w:rsidRPr="003006CD">
        <w:rPr>
          <w:rFonts w:ascii="Times New Roman" w:hAnsi="Times New Roman" w:cs="Times New Roman"/>
          <w:position w:val="-4"/>
          <w:sz w:val="24"/>
          <w:szCs w:val="24"/>
          <w:highlight w:val="yellow"/>
        </w:rPr>
        <w:t xml:space="preserve">versus </w:t>
      </w:r>
      <w:proofErr w:type="gramEnd"/>
      <w:r w:rsidR="009D1CBC" w:rsidRPr="003006CD">
        <w:rPr>
          <w:rFonts w:ascii="Times New Roman" w:hAnsi="Times New Roman" w:cs="Times New Roman"/>
          <w:i/>
          <w:position w:val="-10"/>
          <w:sz w:val="24"/>
          <w:szCs w:val="24"/>
          <w:highlight w:val="yellow"/>
        </w:rPr>
        <w:object w:dxaOrig="660" w:dyaOrig="320">
          <v:shape id="_x0000_i1052" type="#_x0000_t75" style="width:32.35pt;height:15.45pt" o:ole="">
            <v:imagedata r:id="rId49" o:title=""/>
          </v:shape>
          <o:OLEObject Type="Embed" ProgID="Equation.3" ShapeID="_x0000_i1052" DrawAspect="Content" ObjectID="_1691420040" r:id="rId55"/>
        </w:object>
      </w:r>
      <w:r w:rsidR="009D1CBC" w:rsidRPr="003006CD">
        <w:rPr>
          <w:rFonts w:ascii="Times New Roman" w:hAnsi="Times New Roman" w:cs="Times New Roman"/>
          <w:i/>
          <w:position w:val="-10"/>
          <w:sz w:val="24"/>
          <w:szCs w:val="24"/>
          <w:highlight w:val="yellow"/>
        </w:rPr>
        <w:t>.</w:t>
      </w:r>
    </w:p>
    <w:p w:rsidR="009D1CBC" w:rsidRPr="003006CD" w:rsidRDefault="009D1CBC" w:rsidP="00910E0E">
      <w:pPr>
        <w:spacing w:after="0" w:line="240" w:lineRule="auto"/>
        <w:jc w:val="both"/>
        <w:rPr>
          <w:rFonts w:ascii="Times New Roman" w:hAnsi="Times New Roman" w:cs="Times New Roman"/>
          <w:sz w:val="24"/>
          <w:szCs w:val="24"/>
        </w:rPr>
      </w:pPr>
    </w:p>
    <w:p w:rsidR="00915E69" w:rsidRDefault="00915E69" w:rsidP="00910E0E">
      <w:pPr>
        <w:spacing w:after="0" w:line="240" w:lineRule="auto"/>
        <w:rPr>
          <w:rFonts w:ascii="Times New Roman" w:eastAsia="Arial Unicode MS" w:hAnsi="Times New Roman" w:cs="Times New Roman"/>
          <w:color w:val="2E2E2E"/>
          <w:sz w:val="24"/>
          <w:szCs w:val="24"/>
          <w:shd w:val="clear" w:color="auto" w:fill="FFFFFF"/>
        </w:rPr>
      </w:pPr>
      <w:r w:rsidRPr="003006CD">
        <w:rPr>
          <w:rFonts w:ascii="Times New Roman" w:eastAsia="Arial Unicode MS" w:hAnsi="Times New Roman" w:cs="Times New Roman"/>
          <w:color w:val="2E2E2E"/>
          <w:sz w:val="24"/>
          <w:szCs w:val="24"/>
          <w:shd w:val="clear" w:color="auto" w:fill="FFFFFF"/>
        </w:rPr>
        <w:t xml:space="preserve">The </w:t>
      </w:r>
      <w:proofErr w:type="spellStart"/>
      <w:r w:rsidRPr="003006CD">
        <w:rPr>
          <w:rFonts w:ascii="Times New Roman" w:eastAsia="Arial Unicode MS" w:hAnsi="Times New Roman" w:cs="Times New Roman"/>
          <w:color w:val="2E2E2E"/>
          <w:sz w:val="24"/>
          <w:szCs w:val="24"/>
          <w:shd w:val="clear" w:color="auto" w:fill="FFFFFF"/>
        </w:rPr>
        <w:t>lacunarity</w:t>
      </w:r>
      <w:proofErr w:type="spellEnd"/>
      <w:r w:rsidRPr="003006CD">
        <w:rPr>
          <w:rFonts w:ascii="Times New Roman" w:eastAsia="Arial Unicode MS" w:hAnsi="Times New Roman" w:cs="Times New Roman"/>
          <w:color w:val="2E2E2E"/>
          <w:sz w:val="24"/>
          <w:szCs w:val="24"/>
          <w:shd w:val="clear" w:color="auto" w:fill="FFFFFF"/>
        </w:rPr>
        <w:t xml:space="preserve"> scaling exponent is an index quantifying the sensitivity of the </w:t>
      </w:r>
      <w:proofErr w:type="spellStart"/>
      <w:r w:rsidRPr="003006CD">
        <w:rPr>
          <w:rFonts w:ascii="Times New Roman" w:eastAsia="Arial Unicode MS" w:hAnsi="Times New Roman" w:cs="Times New Roman"/>
          <w:color w:val="2E2E2E"/>
          <w:sz w:val="24"/>
          <w:szCs w:val="24"/>
          <w:shd w:val="clear" w:color="auto" w:fill="FFFFFF"/>
        </w:rPr>
        <w:t>lacunarity</w:t>
      </w:r>
      <w:proofErr w:type="spellEnd"/>
      <w:r w:rsidRPr="003006CD">
        <w:rPr>
          <w:rFonts w:ascii="Times New Roman" w:eastAsia="Arial Unicode MS" w:hAnsi="Times New Roman" w:cs="Times New Roman"/>
          <w:color w:val="2E2E2E"/>
          <w:sz w:val="24"/>
          <w:szCs w:val="24"/>
          <w:shd w:val="clear" w:color="auto" w:fill="FFFFFF"/>
        </w:rPr>
        <w:t xml:space="preserve"> to scale changes. That is, large values of</w:t>
      </w:r>
      <w:r w:rsidRPr="003006CD">
        <w:rPr>
          <w:rStyle w:val="apple-converted-space"/>
          <w:rFonts w:ascii="Times New Roman" w:eastAsia="Arial Unicode MS" w:hAnsi="Times New Roman" w:cs="Times New Roman"/>
          <w:color w:val="2E2E2E"/>
          <w:sz w:val="24"/>
          <w:szCs w:val="24"/>
          <w:shd w:val="clear" w:color="auto" w:fill="FFFFFF"/>
        </w:rPr>
        <w:t> </w:t>
      </w:r>
      <w:r w:rsidRPr="003006CD">
        <w:rPr>
          <w:rFonts w:ascii="Times New Roman" w:hAnsi="Times New Roman" w:cs="Times New Roman"/>
          <w:position w:val="-10"/>
          <w:sz w:val="24"/>
          <w:szCs w:val="24"/>
        </w:rPr>
        <w:object w:dxaOrig="240" w:dyaOrig="320">
          <v:shape id="_x0000_i1046" type="#_x0000_t75" style="width:12.5pt;height:15.45pt" o:ole="">
            <v:imagedata r:id="rId45" o:title=""/>
          </v:shape>
          <o:OLEObject Type="Embed" ProgID="Equation.3" ShapeID="_x0000_i1046" DrawAspect="Content" ObjectID="_1691420041" r:id="rId56"/>
        </w:object>
      </w:r>
      <w:r w:rsidRPr="003006CD">
        <w:rPr>
          <w:rStyle w:val="apple-converted-space"/>
          <w:rFonts w:ascii="Times New Roman" w:eastAsia="Arial Unicode MS" w:hAnsi="Times New Roman" w:cs="Times New Roman"/>
          <w:color w:val="2E2E2E"/>
          <w:sz w:val="24"/>
          <w:szCs w:val="24"/>
          <w:shd w:val="clear" w:color="auto" w:fill="FFFFFF"/>
        </w:rPr>
        <w:t> </w:t>
      </w:r>
      <w:r w:rsidRPr="003006CD">
        <w:rPr>
          <w:rFonts w:ascii="Times New Roman" w:eastAsia="Arial Unicode MS" w:hAnsi="Times New Roman" w:cs="Times New Roman"/>
          <w:color w:val="2E2E2E"/>
          <w:sz w:val="24"/>
          <w:szCs w:val="24"/>
          <w:shd w:val="clear" w:color="auto" w:fill="FFFFFF"/>
        </w:rPr>
        <w:t xml:space="preserve">indicate fast decay of </w:t>
      </w:r>
      <w:proofErr w:type="spellStart"/>
      <w:r w:rsidRPr="003006CD">
        <w:rPr>
          <w:rFonts w:ascii="Times New Roman" w:eastAsia="Arial Unicode MS" w:hAnsi="Times New Roman" w:cs="Times New Roman"/>
          <w:color w:val="2E2E2E"/>
          <w:sz w:val="24"/>
          <w:szCs w:val="24"/>
          <w:shd w:val="clear" w:color="auto" w:fill="FFFFFF"/>
        </w:rPr>
        <w:t>lacunarity</w:t>
      </w:r>
      <w:proofErr w:type="spellEnd"/>
      <w:r w:rsidRPr="003006CD">
        <w:rPr>
          <w:rFonts w:ascii="Times New Roman" w:eastAsia="Arial Unicode MS" w:hAnsi="Times New Roman" w:cs="Times New Roman"/>
          <w:color w:val="2E2E2E"/>
          <w:sz w:val="24"/>
          <w:szCs w:val="24"/>
          <w:shd w:val="clear" w:color="auto" w:fill="FFFFFF"/>
        </w:rPr>
        <w:t xml:space="preserve"> as the scale is increased. In contrast, </w:t>
      </w:r>
      <w:proofErr w:type="spellStart"/>
      <w:r w:rsidRPr="003006CD">
        <w:rPr>
          <w:rFonts w:ascii="Times New Roman" w:eastAsia="Arial Unicode MS" w:hAnsi="Times New Roman" w:cs="Times New Roman"/>
          <w:color w:val="2E2E2E"/>
          <w:sz w:val="24"/>
          <w:szCs w:val="24"/>
          <w:shd w:val="clear" w:color="auto" w:fill="FFFFFF"/>
        </w:rPr>
        <w:t>lacunarity</w:t>
      </w:r>
      <w:proofErr w:type="spellEnd"/>
      <w:r w:rsidRPr="003006CD">
        <w:rPr>
          <w:rFonts w:ascii="Times New Roman" w:eastAsia="Arial Unicode MS" w:hAnsi="Times New Roman" w:cs="Times New Roman"/>
          <w:color w:val="2E2E2E"/>
          <w:sz w:val="24"/>
          <w:szCs w:val="24"/>
          <w:shd w:val="clear" w:color="auto" w:fill="FFFFFF"/>
        </w:rPr>
        <w:t xml:space="preserve"> is not scale dependent </w:t>
      </w:r>
      <w:proofErr w:type="gramStart"/>
      <w:r w:rsidRPr="003006CD">
        <w:rPr>
          <w:rFonts w:ascii="Times New Roman" w:eastAsia="Arial Unicode MS" w:hAnsi="Times New Roman" w:cs="Times New Roman"/>
          <w:color w:val="2E2E2E"/>
          <w:sz w:val="24"/>
          <w:szCs w:val="24"/>
          <w:shd w:val="clear" w:color="auto" w:fill="FFFFFF"/>
        </w:rPr>
        <w:t>as</w:t>
      </w:r>
      <w:r w:rsidRPr="003006CD">
        <w:rPr>
          <w:rStyle w:val="apple-converted-space"/>
          <w:rFonts w:ascii="Times New Roman" w:eastAsia="Arial Unicode MS" w:hAnsi="Times New Roman" w:cs="Times New Roman"/>
          <w:color w:val="2E2E2E"/>
          <w:sz w:val="24"/>
          <w:szCs w:val="24"/>
          <w:shd w:val="clear" w:color="auto" w:fill="FFFFFF"/>
        </w:rPr>
        <w:t> </w:t>
      </w:r>
      <w:proofErr w:type="gramEnd"/>
      <w:r w:rsidRPr="003006CD">
        <w:rPr>
          <w:rFonts w:ascii="Times New Roman" w:hAnsi="Times New Roman" w:cs="Times New Roman"/>
          <w:position w:val="-10"/>
          <w:sz w:val="24"/>
          <w:szCs w:val="24"/>
        </w:rPr>
        <w:object w:dxaOrig="700" w:dyaOrig="320">
          <v:shape id="_x0000_i1047" type="#_x0000_t75" style="width:35.25pt;height:15.45pt" o:ole="">
            <v:imagedata r:id="rId57" o:title=""/>
          </v:shape>
          <o:OLEObject Type="Embed" ProgID="Equation.3" ShapeID="_x0000_i1047" DrawAspect="Content" ObjectID="_1691420042" r:id="rId58"/>
        </w:object>
      </w:r>
      <w:r w:rsidRPr="003006CD">
        <w:rPr>
          <w:rFonts w:ascii="Times New Roman" w:eastAsia="Arial Unicode MS" w:hAnsi="Times New Roman" w:cs="Times New Roman"/>
          <w:color w:val="2E2E2E"/>
          <w:sz w:val="24"/>
          <w:szCs w:val="24"/>
          <w:shd w:val="clear" w:color="auto" w:fill="FFFFFF"/>
        </w:rPr>
        <w:t>.</w:t>
      </w:r>
    </w:p>
    <w:p w:rsidR="00B21CB7" w:rsidRDefault="00B21CB7" w:rsidP="00910E0E">
      <w:pPr>
        <w:spacing w:after="0" w:line="240" w:lineRule="auto"/>
        <w:rPr>
          <w:rFonts w:ascii="Times New Roman" w:eastAsia="Arial Unicode MS" w:hAnsi="Times New Roman" w:cs="Times New Roman"/>
          <w:color w:val="2E2E2E"/>
          <w:sz w:val="24"/>
          <w:szCs w:val="24"/>
          <w:shd w:val="clear" w:color="auto" w:fill="FFFFFF"/>
        </w:rPr>
      </w:pPr>
    </w:p>
    <w:p w:rsidR="00B21CB7" w:rsidRPr="003006CD" w:rsidRDefault="00B21CB7" w:rsidP="00910E0E">
      <w:pPr>
        <w:spacing w:after="0" w:line="240" w:lineRule="auto"/>
        <w:rPr>
          <w:rFonts w:ascii="Times New Roman" w:eastAsia="Arial Unicode MS" w:hAnsi="Times New Roman" w:cs="Times New Roman"/>
          <w:color w:val="2E2E2E"/>
          <w:sz w:val="24"/>
          <w:szCs w:val="24"/>
          <w:shd w:val="clear" w:color="auto" w:fill="FFFFFF"/>
        </w:rPr>
      </w:pPr>
      <w:r w:rsidRPr="00B21CB7">
        <w:rPr>
          <w:rFonts w:ascii="Times New Roman" w:eastAsia="Arial Unicode MS" w:hAnsi="Times New Roman" w:cs="Times New Roman"/>
          <w:color w:val="2E2E2E"/>
          <w:sz w:val="24"/>
          <w:szCs w:val="24"/>
          <w:highlight w:val="yellow"/>
          <w:shd w:val="clear" w:color="auto" w:fill="FFFFFF"/>
        </w:rPr>
        <w:lastRenderedPageBreak/>
        <w:t xml:space="preserve">O </w:t>
      </w:r>
      <w:proofErr w:type="spellStart"/>
      <w:r w:rsidRPr="00B21CB7">
        <w:rPr>
          <w:rFonts w:ascii="Times New Roman" w:eastAsia="Arial Unicode MS" w:hAnsi="Times New Roman" w:cs="Times New Roman"/>
          <w:color w:val="2E2E2E"/>
          <w:sz w:val="24"/>
          <w:szCs w:val="24"/>
          <w:highlight w:val="yellow"/>
          <w:shd w:val="clear" w:color="auto" w:fill="FFFFFF"/>
        </w:rPr>
        <w:t>expoente</w:t>
      </w:r>
      <w:proofErr w:type="spellEnd"/>
      <w:r w:rsidRPr="00B21CB7">
        <w:rPr>
          <w:rFonts w:ascii="Times New Roman" w:eastAsia="Arial Unicode MS" w:hAnsi="Times New Roman" w:cs="Times New Roman"/>
          <w:color w:val="2E2E2E"/>
          <w:sz w:val="24"/>
          <w:szCs w:val="24"/>
          <w:highlight w:val="yellow"/>
          <w:shd w:val="clear" w:color="auto" w:fill="FFFFFF"/>
        </w:rPr>
        <w:t xml:space="preserve"> de </w:t>
      </w:r>
      <w:proofErr w:type="spellStart"/>
      <w:r w:rsidRPr="00B21CB7">
        <w:rPr>
          <w:rFonts w:ascii="Times New Roman" w:eastAsia="Arial Unicode MS" w:hAnsi="Times New Roman" w:cs="Times New Roman"/>
          <w:color w:val="2E2E2E"/>
          <w:sz w:val="24"/>
          <w:szCs w:val="24"/>
          <w:highlight w:val="yellow"/>
          <w:shd w:val="clear" w:color="auto" w:fill="FFFFFF"/>
        </w:rPr>
        <w:t>escala</w:t>
      </w:r>
      <w:proofErr w:type="spellEnd"/>
      <w:r w:rsidRPr="00B21CB7">
        <w:rPr>
          <w:rFonts w:ascii="Times New Roman" w:eastAsia="Arial Unicode MS" w:hAnsi="Times New Roman" w:cs="Times New Roman"/>
          <w:color w:val="2E2E2E"/>
          <w:sz w:val="24"/>
          <w:szCs w:val="24"/>
          <w:highlight w:val="yellow"/>
          <w:shd w:val="clear" w:color="auto" w:fill="FFFFFF"/>
        </w:rPr>
        <w:t xml:space="preserve"> de </w:t>
      </w:r>
      <w:proofErr w:type="spellStart"/>
      <w:r w:rsidRPr="00B21CB7">
        <w:rPr>
          <w:rFonts w:ascii="Times New Roman" w:eastAsia="Arial Unicode MS" w:hAnsi="Times New Roman" w:cs="Times New Roman"/>
          <w:color w:val="2E2E2E"/>
          <w:sz w:val="24"/>
          <w:szCs w:val="24"/>
          <w:highlight w:val="yellow"/>
          <w:shd w:val="clear" w:color="auto" w:fill="FFFFFF"/>
        </w:rPr>
        <w:t>lacunaridade</w:t>
      </w:r>
      <w:proofErr w:type="spellEnd"/>
      <w:r w:rsidRPr="00B21CB7">
        <w:rPr>
          <w:rFonts w:ascii="Times New Roman" w:eastAsia="Arial Unicode MS" w:hAnsi="Times New Roman" w:cs="Times New Roman"/>
          <w:color w:val="2E2E2E"/>
          <w:sz w:val="24"/>
          <w:szCs w:val="24"/>
          <w:highlight w:val="yellow"/>
          <w:shd w:val="clear" w:color="auto" w:fill="FFFFFF"/>
        </w:rPr>
        <w:t xml:space="preserve"> é um </w:t>
      </w:r>
      <w:proofErr w:type="spellStart"/>
      <w:r w:rsidRPr="00B21CB7">
        <w:rPr>
          <w:rFonts w:ascii="Times New Roman" w:eastAsia="Arial Unicode MS" w:hAnsi="Times New Roman" w:cs="Times New Roman"/>
          <w:color w:val="2E2E2E"/>
          <w:sz w:val="24"/>
          <w:szCs w:val="24"/>
          <w:highlight w:val="yellow"/>
          <w:shd w:val="clear" w:color="auto" w:fill="FFFFFF"/>
        </w:rPr>
        <w:t>índice</w:t>
      </w:r>
      <w:proofErr w:type="spellEnd"/>
      <w:r w:rsidRPr="00B21CB7">
        <w:rPr>
          <w:rFonts w:ascii="Times New Roman" w:eastAsia="Arial Unicode MS" w:hAnsi="Times New Roman" w:cs="Times New Roman"/>
          <w:color w:val="2E2E2E"/>
          <w:sz w:val="24"/>
          <w:szCs w:val="24"/>
          <w:highlight w:val="yellow"/>
          <w:shd w:val="clear" w:color="auto" w:fill="FFFFFF"/>
        </w:rPr>
        <w:t xml:space="preserve"> </w:t>
      </w:r>
      <w:proofErr w:type="spellStart"/>
      <w:r w:rsidRPr="00B21CB7">
        <w:rPr>
          <w:rFonts w:ascii="Times New Roman" w:eastAsia="Arial Unicode MS" w:hAnsi="Times New Roman" w:cs="Times New Roman"/>
          <w:color w:val="2E2E2E"/>
          <w:sz w:val="24"/>
          <w:szCs w:val="24"/>
          <w:highlight w:val="yellow"/>
          <w:shd w:val="clear" w:color="auto" w:fill="FFFFFF"/>
        </w:rPr>
        <w:t>que</w:t>
      </w:r>
      <w:proofErr w:type="spellEnd"/>
      <w:r w:rsidRPr="00B21CB7">
        <w:rPr>
          <w:rFonts w:ascii="Times New Roman" w:eastAsia="Arial Unicode MS" w:hAnsi="Times New Roman" w:cs="Times New Roman"/>
          <w:color w:val="2E2E2E"/>
          <w:sz w:val="24"/>
          <w:szCs w:val="24"/>
          <w:highlight w:val="yellow"/>
          <w:shd w:val="clear" w:color="auto" w:fill="FFFFFF"/>
        </w:rPr>
        <w:t xml:space="preserve"> </w:t>
      </w:r>
      <w:proofErr w:type="spellStart"/>
      <w:r w:rsidRPr="00B21CB7">
        <w:rPr>
          <w:rFonts w:ascii="Times New Roman" w:eastAsia="Arial Unicode MS" w:hAnsi="Times New Roman" w:cs="Times New Roman"/>
          <w:color w:val="2E2E2E"/>
          <w:sz w:val="24"/>
          <w:szCs w:val="24"/>
          <w:highlight w:val="yellow"/>
          <w:shd w:val="clear" w:color="auto" w:fill="FFFFFF"/>
        </w:rPr>
        <w:t>quantifica</w:t>
      </w:r>
      <w:proofErr w:type="spellEnd"/>
      <w:r w:rsidRPr="00B21CB7">
        <w:rPr>
          <w:rFonts w:ascii="Times New Roman" w:eastAsia="Arial Unicode MS" w:hAnsi="Times New Roman" w:cs="Times New Roman"/>
          <w:color w:val="2E2E2E"/>
          <w:sz w:val="24"/>
          <w:szCs w:val="24"/>
          <w:highlight w:val="yellow"/>
          <w:shd w:val="clear" w:color="auto" w:fill="FFFFFF"/>
        </w:rPr>
        <w:t xml:space="preserve"> a </w:t>
      </w:r>
      <w:proofErr w:type="spellStart"/>
      <w:r w:rsidRPr="00B21CB7">
        <w:rPr>
          <w:rFonts w:ascii="Times New Roman" w:eastAsia="Arial Unicode MS" w:hAnsi="Times New Roman" w:cs="Times New Roman"/>
          <w:color w:val="2E2E2E"/>
          <w:sz w:val="24"/>
          <w:szCs w:val="24"/>
          <w:highlight w:val="yellow"/>
          <w:shd w:val="clear" w:color="auto" w:fill="FFFFFF"/>
        </w:rPr>
        <w:t>sensibilidade</w:t>
      </w:r>
      <w:proofErr w:type="spellEnd"/>
      <w:r w:rsidRPr="00B21CB7">
        <w:rPr>
          <w:rFonts w:ascii="Times New Roman" w:eastAsia="Arial Unicode MS" w:hAnsi="Times New Roman" w:cs="Times New Roman"/>
          <w:color w:val="2E2E2E"/>
          <w:sz w:val="24"/>
          <w:szCs w:val="24"/>
          <w:highlight w:val="yellow"/>
          <w:shd w:val="clear" w:color="auto" w:fill="FFFFFF"/>
        </w:rPr>
        <w:t xml:space="preserve"> </w:t>
      </w:r>
      <w:proofErr w:type="spellStart"/>
      <w:r w:rsidRPr="00B21CB7">
        <w:rPr>
          <w:rFonts w:ascii="Times New Roman" w:eastAsia="Arial Unicode MS" w:hAnsi="Times New Roman" w:cs="Times New Roman"/>
          <w:color w:val="2E2E2E"/>
          <w:sz w:val="24"/>
          <w:szCs w:val="24"/>
          <w:highlight w:val="yellow"/>
          <w:shd w:val="clear" w:color="auto" w:fill="FFFFFF"/>
        </w:rPr>
        <w:t>da</w:t>
      </w:r>
      <w:proofErr w:type="spellEnd"/>
      <w:r w:rsidRPr="00B21CB7">
        <w:rPr>
          <w:rFonts w:ascii="Times New Roman" w:eastAsia="Arial Unicode MS" w:hAnsi="Times New Roman" w:cs="Times New Roman"/>
          <w:color w:val="2E2E2E"/>
          <w:sz w:val="24"/>
          <w:szCs w:val="24"/>
          <w:highlight w:val="yellow"/>
          <w:shd w:val="clear" w:color="auto" w:fill="FFFFFF"/>
        </w:rPr>
        <w:t xml:space="preserve"> </w:t>
      </w:r>
      <w:proofErr w:type="spellStart"/>
      <w:r w:rsidRPr="00B21CB7">
        <w:rPr>
          <w:rFonts w:ascii="Times New Roman" w:eastAsia="Arial Unicode MS" w:hAnsi="Times New Roman" w:cs="Times New Roman"/>
          <w:color w:val="2E2E2E"/>
          <w:sz w:val="24"/>
          <w:szCs w:val="24"/>
          <w:highlight w:val="yellow"/>
          <w:shd w:val="clear" w:color="auto" w:fill="FFFFFF"/>
        </w:rPr>
        <w:t>lacunaridade</w:t>
      </w:r>
      <w:proofErr w:type="spellEnd"/>
      <w:r w:rsidRPr="00B21CB7">
        <w:rPr>
          <w:rFonts w:ascii="Times New Roman" w:eastAsia="Arial Unicode MS" w:hAnsi="Times New Roman" w:cs="Times New Roman"/>
          <w:color w:val="2E2E2E"/>
          <w:sz w:val="24"/>
          <w:szCs w:val="24"/>
          <w:highlight w:val="yellow"/>
          <w:shd w:val="clear" w:color="auto" w:fill="FFFFFF"/>
        </w:rPr>
        <w:t xml:space="preserve"> </w:t>
      </w:r>
      <w:proofErr w:type="spellStart"/>
      <w:r w:rsidRPr="00B21CB7">
        <w:rPr>
          <w:rFonts w:ascii="Times New Roman" w:eastAsia="Arial Unicode MS" w:hAnsi="Times New Roman" w:cs="Times New Roman"/>
          <w:color w:val="2E2E2E"/>
          <w:sz w:val="24"/>
          <w:szCs w:val="24"/>
          <w:highlight w:val="yellow"/>
          <w:shd w:val="clear" w:color="auto" w:fill="FFFFFF"/>
        </w:rPr>
        <w:t>para</w:t>
      </w:r>
      <w:proofErr w:type="spellEnd"/>
      <w:r w:rsidRPr="00B21CB7">
        <w:rPr>
          <w:rFonts w:ascii="Times New Roman" w:eastAsia="Arial Unicode MS" w:hAnsi="Times New Roman" w:cs="Times New Roman"/>
          <w:color w:val="2E2E2E"/>
          <w:sz w:val="24"/>
          <w:szCs w:val="24"/>
          <w:highlight w:val="yellow"/>
          <w:shd w:val="clear" w:color="auto" w:fill="FFFFFF"/>
        </w:rPr>
        <w:t xml:space="preserve"> </w:t>
      </w:r>
      <w:proofErr w:type="spellStart"/>
      <w:r w:rsidRPr="00B21CB7">
        <w:rPr>
          <w:rFonts w:ascii="Times New Roman" w:eastAsia="Arial Unicode MS" w:hAnsi="Times New Roman" w:cs="Times New Roman"/>
          <w:color w:val="2E2E2E"/>
          <w:sz w:val="24"/>
          <w:szCs w:val="24"/>
          <w:highlight w:val="yellow"/>
          <w:shd w:val="clear" w:color="auto" w:fill="FFFFFF"/>
        </w:rPr>
        <w:t>mudanças</w:t>
      </w:r>
      <w:proofErr w:type="spellEnd"/>
      <w:r w:rsidRPr="00B21CB7">
        <w:rPr>
          <w:rFonts w:ascii="Times New Roman" w:eastAsia="Arial Unicode MS" w:hAnsi="Times New Roman" w:cs="Times New Roman"/>
          <w:color w:val="2E2E2E"/>
          <w:sz w:val="24"/>
          <w:szCs w:val="24"/>
          <w:highlight w:val="yellow"/>
          <w:shd w:val="clear" w:color="auto" w:fill="FFFFFF"/>
        </w:rPr>
        <w:t xml:space="preserve"> de </w:t>
      </w:r>
      <w:proofErr w:type="spellStart"/>
      <w:r w:rsidRPr="00B21CB7">
        <w:rPr>
          <w:rFonts w:ascii="Times New Roman" w:eastAsia="Arial Unicode MS" w:hAnsi="Times New Roman" w:cs="Times New Roman"/>
          <w:color w:val="2E2E2E"/>
          <w:sz w:val="24"/>
          <w:szCs w:val="24"/>
          <w:highlight w:val="yellow"/>
          <w:shd w:val="clear" w:color="auto" w:fill="FFFFFF"/>
        </w:rPr>
        <w:t>escala</w:t>
      </w:r>
      <w:proofErr w:type="spellEnd"/>
      <w:r w:rsidRPr="00B21CB7">
        <w:rPr>
          <w:rFonts w:ascii="Times New Roman" w:eastAsia="Arial Unicode MS" w:hAnsi="Times New Roman" w:cs="Times New Roman"/>
          <w:color w:val="2E2E2E"/>
          <w:sz w:val="24"/>
          <w:szCs w:val="24"/>
          <w:highlight w:val="yellow"/>
          <w:shd w:val="clear" w:color="auto" w:fill="FFFFFF"/>
        </w:rPr>
        <w:t xml:space="preserve">. </w:t>
      </w:r>
      <w:proofErr w:type="spellStart"/>
      <w:r w:rsidRPr="00B21CB7">
        <w:rPr>
          <w:rFonts w:ascii="Times New Roman" w:eastAsia="Arial Unicode MS" w:hAnsi="Times New Roman" w:cs="Times New Roman"/>
          <w:color w:val="2E2E2E"/>
          <w:sz w:val="24"/>
          <w:szCs w:val="24"/>
          <w:highlight w:val="yellow"/>
          <w:shd w:val="clear" w:color="auto" w:fill="FFFFFF"/>
        </w:rPr>
        <w:t>Isto</w:t>
      </w:r>
      <w:proofErr w:type="spellEnd"/>
      <w:r w:rsidRPr="00B21CB7">
        <w:rPr>
          <w:rFonts w:ascii="Times New Roman" w:eastAsia="Arial Unicode MS" w:hAnsi="Times New Roman" w:cs="Times New Roman"/>
          <w:color w:val="2E2E2E"/>
          <w:sz w:val="24"/>
          <w:szCs w:val="24"/>
          <w:highlight w:val="yellow"/>
          <w:shd w:val="clear" w:color="auto" w:fill="FFFFFF"/>
        </w:rPr>
        <w:t xml:space="preserve"> é, </w:t>
      </w:r>
      <w:proofErr w:type="spellStart"/>
      <w:r w:rsidRPr="00B21CB7">
        <w:rPr>
          <w:rFonts w:ascii="Times New Roman" w:eastAsia="Arial Unicode MS" w:hAnsi="Times New Roman" w:cs="Times New Roman"/>
          <w:color w:val="2E2E2E"/>
          <w:sz w:val="24"/>
          <w:szCs w:val="24"/>
          <w:highlight w:val="yellow"/>
          <w:shd w:val="clear" w:color="auto" w:fill="FFFFFF"/>
        </w:rPr>
        <w:t>valores</w:t>
      </w:r>
      <w:proofErr w:type="spellEnd"/>
      <w:r w:rsidRPr="00B21CB7">
        <w:rPr>
          <w:rFonts w:ascii="Times New Roman" w:eastAsia="Arial Unicode MS" w:hAnsi="Times New Roman" w:cs="Times New Roman"/>
          <w:color w:val="2E2E2E"/>
          <w:sz w:val="24"/>
          <w:szCs w:val="24"/>
          <w:highlight w:val="yellow"/>
          <w:shd w:val="clear" w:color="auto" w:fill="FFFFFF"/>
        </w:rPr>
        <w:t xml:space="preserve"> altos de </w:t>
      </w:r>
      <w:r w:rsidRPr="00B21CB7">
        <w:rPr>
          <w:rFonts w:ascii="Times New Roman" w:hAnsi="Times New Roman" w:cs="Times New Roman"/>
          <w:position w:val="-10"/>
          <w:sz w:val="24"/>
          <w:szCs w:val="24"/>
          <w:highlight w:val="yellow"/>
        </w:rPr>
        <w:object w:dxaOrig="240" w:dyaOrig="320">
          <v:shape id="_x0000_i1054" type="#_x0000_t75" style="width:12.5pt;height:15.45pt" o:ole="">
            <v:imagedata r:id="rId45" o:title=""/>
          </v:shape>
          <o:OLEObject Type="Embed" ProgID="Equation.3" ShapeID="_x0000_i1054" DrawAspect="Content" ObjectID="_1691420043" r:id="rId59"/>
        </w:object>
      </w:r>
      <w:proofErr w:type="spellStart"/>
      <w:r w:rsidRPr="00B21CB7">
        <w:rPr>
          <w:rFonts w:ascii="Times New Roman" w:eastAsia="Arial Unicode MS" w:hAnsi="Times New Roman" w:cs="Times New Roman"/>
          <w:color w:val="2E2E2E"/>
          <w:sz w:val="24"/>
          <w:szCs w:val="24"/>
          <w:highlight w:val="yellow"/>
          <w:shd w:val="clear" w:color="auto" w:fill="FFFFFF"/>
        </w:rPr>
        <w:t>indicam</w:t>
      </w:r>
      <w:proofErr w:type="spellEnd"/>
      <w:r w:rsidRPr="00B21CB7">
        <w:rPr>
          <w:rFonts w:ascii="Times New Roman" w:eastAsia="Arial Unicode MS" w:hAnsi="Times New Roman" w:cs="Times New Roman"/>
          <w:color w:val="2E2E2E"/>
          <w:sz w:val="24"/>
          <w:szCs w:val="24"/>
          <w:highlight w:val="yellow"/>
          <w:shd w:val="clear" w:color="auto" w:fill="FFFFFF"/>
        </w:rPr>
        <w:t xml:space="preserve"> um </w:t>
      </w:r>
      <w:proofErr w:type="spellStart"/>
      <w:r w:rsidRPr="00B21CB7">
        <w:rPr>
          <w:rFonts w:ascii="Times New Roman" w:eastAsia="Arial Unicode MS" w:hAnsi="Times New Roman" w:cs="Times New Roman"/>
          <w:color w:val="2E2E2E"/>
          <w:sz w:val="24"/>
          <w:szCs w:val="24"/>
          <w:highlight w:val="yellow"/>
          <w:shd w:val="clear" w:color="auto" w:fill="FFFFFF"/>
        </w:rPr>
        <w:t>rápido</w:t>
      </w:r>
      <w:proofErr w:type="spellEnd"/>
      <w:r w:rsidRPr="00B21CB7">
        <w:rPr>
          <w:rFonts w:ascii="Times New Roman" w:eastAsia="Arial Unicode MS" w:hAnsi="Times New Roman" w:cs="Times New Roman"/>
          <w:color w:val="2E2E2E"/>
          <w:sz w:val="24"/>
          <w:szCs w:val="24"/>
          <w:highlight w:val="yellow"/>
          <w:shd w:val="clear" w:color="auto" w:fill="FFFFFF"/>
        </w:rPr>
        <w:t xml:space="preserve"> </w:t>
      </w:r>
      <w:proofErr w:type="spellStart"/>
      <w:r w:rsidRPr="00B21CB7">
        <w:rPr>
          <w:rFonts w:ascii="Times New Roman" w:eastAsia="Arial Unicode MS" w:hAnsi="Times New Roman" w:cs="Times New Roman"/>
          <w:color w:val="2E2E2E"/>
          <w:sz w:val="24"/>
          <w:szCs w:val="24"/>
          <w:highlight w:val="yellow"/>
          <w:shd w:val="clear" w:color="auto" w:fill="FFFFFF"/>
        </w:rPr>
        <w:t>decaimento</w:t>
      </w:r>
      <w:proofErr w:type="spellEnd"/>
      <w:r w:rsidRPr="00B21CB7">
        <w:rPr>
          <w:rFonts w:ascii="Times New Roman" w:eastAsia="Arial Unicode MS" w:hAnsi="Times New Roman" w:cs="Times New Roman"/>
          <w:color w:val="2E2E2E"/>
          <w:sz w:val="24"/>
          <w:szCs w:val="24"/>
          <w:highlight w:val="yellow"/>
          <w:shd w:val="clear" w:color="auto" w:fill="FFFFFF"/>
        </w:rPr>
        <w:t xml:space="preserve"> </w:t>
      </w:r>
      <w:proofErr w:type="spellStart"/>
      <w:r w:rsidRPr="00B21CB7">
        <w:rPr>
          <w:rFonts w:ascii="Times New Roman" w:eastAsia="Arial Unicode MS" w:hAnsi="Times New Roman" w:cs="Times New Roman"/>
          <w:color w:val="2E2E2E"/>
          <w:sz w:val="24"/>
          <w:szCs w:val="24"/>
          <w:highlight w:val="yellow"/>
          <w:shd w:val="clear" w:color="auto" w:fill="FFFFFF"/>
        </w:rPr>
        <w:t>da</w:t>
      </w:r>
      <w:proofErr w:type="spellEnd"/>
      <w:r w:rsidRPr="00B21CB7">
        <w:rPr>
          <w:rFonts w:ascii="Times New Roman" w:eastAsia="Arial Unicode MS" w:hAnsi="Times New Roman" w:cs="Times New Roman"/>
          <w:color w:val="2E2E2E"/>
          <w:sz w:val="24"/>
          <w:szCs w:val="24"/>
          <w:highlight w:val="yellow"/>
          <w:shd w:val="clear" w:color="auto" w:fill="FFFFFF"/>
        </w:rPr>
        <w:t xml:space="preserve"> </w:t>
      </w:r>
      <w:proofErr w:type="spellStart"/>
      <w:r w:rsidRPr="00B21CB7">
        <w:rPr>
          <w:rFonts w:ascii="Times New Roman" w:eastAsia="Arial Unicode MS" w:hAnsi="Times New Roman" w:cs="Times New Roman"/>
          <w:color w:val="2E2E2E"/>
          <w:sz w:val="24"/>
          <w:szCs w:val="24"/>
          <w:highlight w:val="yellow"/>
          <w:shd w:val="clear" w:color="auto" w:fill="FFFFFF"/>
        </w:rPr>
        <w:t>lacunaridade</w:t>
      </w:r>
      <w:proofErr w:type="spellEnd"/>
      <w:r w:rsidRPr="00B21CB7">
        <w:rPr>
          <w:rFonts w:ascii="Times New Roman" w:eastAsia="Arial Unicode MS" w:hAnsi="Times New Roman" w:cs="Times New Roman"/>
          <w:color w:val="2E2E2E"/>
          <w:sz w:val="24"/>
          <w:szCs w:val="24"/>
          <w:highlight w:val="yellow"/>
          <w:shd w:val="clear" w:color="auto" w:fill="FFFFFF"/>
        </w:rPr>
        <w:t xml:space="preserve"> </w:t>
      </w:r>
      <w:proofErr w:type="spellStart"/>
      <w:r w:rsidRPr="00B21CB7">
        <w:rPr>
          <w:rFonts w:ascii="Times New Roman" w:eastAsia="Arial Unicode MS" w:hAnsi="Times New Roman" w:cs="Times New Roman"/>
          <w:color w:val="2E2E2E"/>
          <w:sz w:val="24"/>
          <w:szCs w:val="24"/>
          <w:highlight w:val="yellow"/>
          <w:shd w:val="clear" w:color="auto" w:fill="FFFFFF"/>
        </w:rPr>
        <w:t>enquanto</w:t>
      </w:r>
      <w:proofErr w:type="spellEnd"/>
      <w:r w:rsidRPr="00B21CB7">
        <w:rPr>
          <w:rFonts w:ascii="Times New Roman" w:eastAsia="Arial Unicode MS" w:hAnsi="Times New Roman" w:cs="Times New Roman"/>
          <w:color w:val="2E2E2E"/>
          <w:sz w:val="24"/>
          <w:szCs w:val="24"/>
          <w:highlight w:val="yellow"/>
          <w:shd w:val="clear" w:color="auto" w:fill="FFFFFF"/>
        </w:rPr>
        <w:t xml:space="preserve"> </w:t>
      </w:r>
      <w:proofErr w:type="gramStart"/>
      <w:r w:rsidRPr="00B21CB7">
        <w:rPr>
          <w:rFonts w:ascii="Times New Roman" w:eastAsia="Arial Unicode MS" w:hAnsi="Times New Roman" w:cs="Times New Roman"/>
          <w:color w:val="2E2E2E"/>
          <w:sz w:val="24"/>
          <w:szCs w:val="24"/>
          <w:highlight w:val="yellow"/>
          <w:shd w:val="clear" w:color="auto" w:fill="FFFFFF"/>
        </w:rPr>
        <w:t>a</w:t>
      </w:r>
      <w:proofErr w:type="gramEnd"/>
      <w:r w:rsidRPr="00B21CB7">
        <w:rPr>
          <w:rFonts w:ascii="Times New Roman" w:eastAsia="Arial Unicode MS" w:hAnsi="Times New Roman" w:cs="Times New Roman"/>
          <w:color w:val="2E2E2E"/>
          <w:sz w:val="24"/>
          <w:szCs w:val="24"/>
          <w:highlight w:val="yellow"/>
          <w:shd w:val="clear" w:color="auto" w:fill="FFFFFF"/>
        </w:rPr>
        <w:t xml:space="preserve"> </w:t>
      </w:r>
      <w:proofErr w:type="spellStart"/>
      <w:r w:rsidRPr="00B21CB7">
        <w:rPr>
          <w:rFonts w:ascii="Times New Roman" w:eastAsia="Arial Unicode MS" w:hAnsi="Times New Roman" w:cs="Times New Roman"/>
          <w:color w:val="2E2E2E"/>
          <w:sz w:val="24"/>
          <w:szCs w:val="24"/>
          <w:highlight w:val="yellow"/>
          <w:shd w:val="clear" w:color="auto" w:fill="FFFFFF"/>
        </w:rPr>
        <w:t>escala</w:t>
      </w:r>
      <w:proofErr w:type="spellEnd"/>
      <w:r w:rsidRPr="00B21CB7">
        <w:rPr>
          <w:rFonts w:ascii="Times New Roman" w:eastAsia="Arial Unicode MS" w:hAnsi="Times New Roman" w:cs="Times New Roman"/>
          <w:color w:val="2E2E2E"/>
          <w:sz w:val="24"/>
          <w:szCs w:val="24"/>
          <w:highlight w:val="yellow"/>
          <w:shd w:val="clear" w:color="auto" w:fill="FFFFFF"/>
        </w:rPr>
        <w:t xml:space="preserve"> é </w:t>
      </w:r>
      <w:proofErr w:type="spellStart"/>
      <w:r w:rsidRPr="00B21CB7">
        <w:rPr>
          <w:rFonts w:ascii="Times New Roman" w:eastAsia="Arial Unicode MS" w:hAnsi="Times New Roman" w:cs="Times New Roman"/>
          <w:color w:val="2E2E2E"/>
          <w:sz w:val="24"/>
          <w:szCs w:val="24"/>
          <w:highlight w:val="yellow"/>
          <w:shd w:val="clear" w:color="auto" w:fill="FFFFFF"/>
        </w:rPr>
        <w:t>aumentada</w:t>
      </w:r>
      <w:proofErr w:type="spellEnd"/>
      <w:r w:rsidRPr="00B21CB7">
        <w:rPr>
          <w:rFonts w:ascii="Times New Roman" w:eastAsia="Arial Unicode MS" w:hAnsi="Times New Roman" w:cs="Times New Roman"/>
          <w:color w:val="2E2E2E"/>
          <w:sz w:val="24"/>
          <w:szCs w:val="24"/>
          <w:highlight w:val="yellow"/>
          <w:shd w:val="clear" w:color="auto" w:fill="FFFFFF"/>
        </w:rPr>
        <w:t xml:space="preserve">. </w:t>
      </w:r>
      <w:proofErr w:type="spellStart"/>
      <w:r w:rsidRPr="00B21CB7">
        <w:rPr>
          <w:rFonts w:ascii="Times New Roman" w:eastAsia="Arial Unicode MS" w:hAnsi="Times New Roman" w:cs="Times New Roman"/>
          <w:color w:val="2E2E2E"/>
          <w:sz w:val="24"/>
          <w:szCs w:val="24"/>
          <w:highlight w:val="yellow"/>
          <w:shd w:val="clear" w:color="auto" w:fill="FFFFFF"/>
        </w:rPr>
        <w:t>Em</w:t>
      </w:r>
      <w:proofErr w:type="spellEnd"/>
      <w:r w:rsidRPr="00B21CB7">
        <w:rPr>
          <w:rFonts w:ascii="Times New Roman" w:eastAsia="Arial Unicode MS" w:hAnsi="Times New Roman" w:cs="Times New Roman"/>
          <w:color w:val="2E2E2E"/>
          <w:sz w:val="24"/>
          <w:szCs w:val="24"/>
          <w:highlight w:val="yellow"/>
          <w:shd w:val="clear" w:color="auto" w:fill="FFFFFF"/>
        </w:rPr>
        <w:t xml:space="preserve"> </w:t>
      </w:r>
      <w:proofErr w:type="spellStart"/>
      <w:r w:rsidRPr="00B21CB7">
        <w:rPr>
          <w:rFonts w:ascii="Times New Roman" w:eastAsia="Arial Unicode MS" w:hAnsi="Times New Roman" w:cs="Times New Roman"/>
          <w:color w:val="2E2E2E"/>
          <w:sz w:val="24"/>
          <w:szCs w:val="24"/>
          <w:highlight w:val="yellow"/>
          <w:shd w:val="clear" w:color="auto" w:fill="FFFFFF"/>
        </w:rPr>
        <w:t>contrates</w:t>
      </w:r>
      <w:proofErr w:type="spellEnd"/>
      <w:r w:rsidRPr="00B21CB7">
        <w:rPr>
          <w:rFonts w:ascii="Times New Roman" w:eastAsia="Arial Unicode MS" w:hAnsi="Times New Roman" w:cs="Times New Roman"/>
          <w:color w:val="2E2E2E"/>
          <w:sz w:val="24"/>
          <w:szCs w:val="24"/>
          <w:highlight w:val="yellow"/>
          <w:shd w:val="clear" w:color="auto" w:fill="FFFFFF"/>
        </w:rPr>
        <w:t xml:space="preserve">, a </w:t>
      </w:r>
      <w:proofErr w:type="spellStart"/>
      <w:r w:rsidRPr="00B21CB7">
        <w:rPr>
          <w:rFonts w:ascii="Times New Roman" w:eastAsia="Arial Unicode MS" w:hAnsi="Times New Roman" w:cs="Times New Roman"/>
          <w:color w:val="2E2E2E"/>
          <w:sz w:val="24"/>
          <w:szCs w:val="24"/>
          <w:highlight w:val="yellow"/>
          <w:shd w:val="clear" w:color="auto" w:fill="FFFFFF"/>
        </w:rPr>
        <w:t>lacunaridade</w:t>
      </w:r>
      <w:proofErr w:type="spellEnd"/>
      <w:r w:rsidRPr="00B21CB7">
        <w:rPr>
          <w:rFonts w:ascii="Times New Roman" w:eastAsia="Arial Unicode MS" w:hAnsi="Times New Roman" w:cs="Times New Roman"/>
          <w:color w:val="2E2E2E"/>
          <w:sz w:val="24"/>
          <w:szCs w:val="24"/>
          <w:highlight w:val="yellow"/>
          <w:shd w:val="clear" w:color="auto" w:fill="FFFFFF"/>
        </w:rPr>
        <w:t xml:space="preserve"> </w:t>
      </w:r>
      <w:proofErr w:type="spellStart"/>
      <w:r w:rsidRPr="00B21CB7">
        <w:rPr>
          <w:rFonts w:ascii="Times New Roman" w:eastAsia="Arial Unicode MS" w:hAnsi="Times New Roman" w:cs="Times New Roman"/>
          <w:color w:val="2E2E2E"/>
          <w:sz w:val="24"/>
          <w:szCs w:val="24"/>
          <w:highlight w:val="yellow"/>
          <w:shd w:val="clear" w:color="auto" w:fill="FFFFFF"/>
        </w:rPr>
        <w:t>não</w:t>
      </w:r>
      <w:proofErr w:type="spellEnd"/>
      <w:r w:rsidRPr="00B21CB7">
        <w:rPr>
          <w:rFonts w:ascii="Times New Roman" w:eastAsia="Arial Unicode MS" w:hAnsi="Times New Roman" w:cs="Times New Roman"/>
          <w:color w:val="2E2E2E"/>
          <w:sz w:val="24"/>
          <w:szCs w:val="24"/>
          <w:highlight w:val="yellow"/>
          <w:shd w:val="clear" w:color="auto" w:fill="FFFFFF"/>
        </w:rPr>
        <w:t xml:space="preserve"> é </w:t>
      </w:r>
      <w:proofErr w:type="spellStart"/>
      <w:r w:rsidRPr="00B21CB7">
        <w:rPr>
          <w:rFonts w:ascii="Times New Roman" w:eastAsia="Arial Unicode MS" w:hAnsi="Times New Roman" w:cs="Times New Roman"/>
          <w:color w:val="2E2E2E"/>
          <w:sz w:val="24"/>
          <w:szCs w:val="24"/>
          <w:highlight w:val="yellow"/>
          <w:shd w:val="clear" w:color="auto" w:fill="FFFFFF"/>
        </w:rPr>
        <w:t>dependente</w:t>
      </w:r>
      <w:proofErr w:type="spellEnd"/>
      <w:r w:rsidRPr="00B21CB7">
        <w:rPr>
          <w:rFonts w:ascii="Times New Roman" w:eastAsia="Arial Unicode MS" w:hAnsi="Times New Roman" w:cs="Times New Roman"/>
          <w:color w:val="2E2E2E"/>
          <w:sz w:val="24"/>
          <w:szCs w:val="24"/>
          <w:highlight w:val="yellow"/>
          <w:shd w:val="clear" w:color="auto" w:fill="FFFFFF"/>
        </w:rPr>
        <w:t xml:space="preserve"> </w:t>
      </w:r>
      <w:proofErr w:type="spellStart"/>
      <w:r w:rsidRPr="00B21CB7">
        <w:rPr>
          <w:rFonts w:ascii="Times New Roman" w:eastAsia="Arial Unicode MS" w:hAnsi="Times New Roman" w:cs="Times New Roman"/>
          <w:color w:val="2E2E2E"/>
          <w:sz w:val="24"/>
          <w:szCs w:val="24"/>
          <w:highlight w:val="yellow"/>
          <w:shd w:val="clear" w:color="auto" w:fill="FFFFFF"/>
        </w:rPr>
        <w:t>da</w:t>
      </w:r>
      <w:proofErr w:type="spellEnd"/>
      <w:r w:rsidRPr="00B21CB7">
        <w:rPr>
          <w:rFonts w:ascii="Times New Roman" w:eastAsia="Arial Unicode MS" w:hAnsi="Times New Roman" w:cs="Times New Roman"/>
          <w:color w:val="2E2E2E"/>
          <w:sz w:val="24"/>
          <w:szCs w:val="24"/>
          <w:highlight w:val="yellow"/>
          <w:shd w:val="clear" w:color="auto" w:fill="FFFFFF"/>
        </w:rPr>
        <w:t xml:space="preserve"> </w:t>
      </w:r>
      <w:proofErr w:type="spellStart"/>
      <w:r w:rsidRPr="00B21CB7">
        <w:rPr>
          <w:rFonts w:ascii="Times New Roman" w:eastAsia="Arial Unicode MS" w:hAnsi="Times New Roman" w:cs="Times New Roman"/>
          <w:color w:val="2E2E2E"/>
          <w:sz w:val="24"/>
          <w:szCs w:val="24"/>
          <w:highlight w:val="yellow"/>
          <w:shd w:val="clear" w:color="auto" w:fill="FFFFFF"/>
        </w:rPr>
        <w:t>escala</w:t>
      </w:r>
      <w:proofErr w:type="spellEnd"/>
      <w:r w:rsidRPr="00B21CB7">
        <w:rPr>
          <w:rFonts w:ascii="Times New Roman" w:eastAsia="Arial Unicode MS" w:hAnsi="Times New Roman" w:cs="Times New Roman"/>
          <w:color w:val="2E2E2E"/>
          <w:sz w:val="24"/>
          <w:szCs w:val="24"/>
          <w:highlight w:val="yellow"/>
          <w:shd w:val="clear" w:color="auto" w:fill="FFFFFF"/>
        </w:rPr>
        <w:t xml:space="preserve"> </w:t>
      </w:r>
      <w:proofErr w:type="spellStart"/>
      <w:r w:rsidRPr="00B21CB7">
        <w:rPr>
          <w:rFonts w:ascii="Times New Roman" w:eastAsia="Arial Unicode MS" w:hAnsi="Times New Roman" w:cs="Times New Roman"/>
          <w:color w:val="2E2E2E"/>
          <w:sz w:val="24"/>
          <w:szCs w:val="24"/>
          <w:highlight w:val="yellow"/>
          <w:shd w:val="clear" w:color="auto" w:fill="FFFFFF"/>
        </w:rPr>
        <w:t>conforme</w:t>
      </w:r>
      <w:proofErr w:type="spellEnd"/>
      <w:r w:rsidRPr="00B21CB7">
        <w:rPr>
          <w:rFonts w:ascii="Times New Roman" w:eastAsia="Arial Unicode MS" w:hAnsi="Times New Roman" w:cs="Times New Roman"/>
          <w:color w:val="2E2E2E"/>
          <w:sz w:val="24"/>
          <w:szCs w:val="24"/>
          <w:highlight w:val="yellow"/>
          <w:shd w:val="clear" w:color="auto" w:fill="FFFFFF"/>
        </w:rPr>
        <w:t xml:space="preserve"> </w:t>
      </w:r>
      <w:r w:rsidRPr="00B21CB7">
        <w:rPr>
          <w:rFonts w:ascii="Times New Roman" w:hAnsi="Times New Roman" w:cs="Times New Roman"/>
          <w:position w:val="-10"/>
          <w:sz w:val="24"/>
          <w:szCs w:val="24"/>
          <w:highlight w:val="yellow"/>
        </w:rPr>
        <w:object w:dxaOrig="700" w:dyaOrig="320">
          <v:shape id="_x0000_i1055" type="#_x0000_t75" style="width:35.25pt;height:15.45pt" o:ole="">
            <v:imagedata r:id="rId57" o:title=""/>
          </v:shape>
          <o:OLEObject Type="Embed" ProgID="Equation.3" ShapeID="_x0000_i1055" DrawAspect="Content" ObjectID="_1691420044" r:id="rId60"/>
        </w:object>
      </w:r>
    </w:p>
    <w:p w:rsidR="009B6FA4" w:rsidRPr="003006CD" w:rsidRDefault="009B6FA4" w:rsidP="00910E0E">
      <w:pPr>
        <w:spacing w:after="0" w:line="240" w:lineRule="auto"/>
        <w:rPr>
          <w:rStyle w:val="formulatext"/>
          <w:rFonts w:ascii="Times New Roman" w:eastAsia="Arial Unicode MS" w:hAnsi="Times New Roman" w:cs="Times New Roman"/>
          <w:color w:val="2E2E2E"/>
          <w:spacing w:val="24"/>
          <w:sz w:val="24"/>
          <w:szCs w:val="24"/>
          <w:bdr w:val="none" w:sz="0" w:space="0" w:color="auto" w:frame="1"/>
          <w:shd w:val="clear" w:color="auto" w:fill="FFFFFF"/>
        </w:rPr>
      </w:pPr>
      <w:r w:rsidRPr="003006CD">
        <w:rPr>
          <w:rStyle w:val="apple-converted-space"/>
          <w:rFonts w:ascii="Times New Roman" w:eastAsia="Arial Unicode MS" w:hAnsi="Times New Roman" w:cs="Times New Roman"/>
          <w:color w:val="2E2E2E"/>
          <w:sz w:val="24"/>
          <w:szCs w:val="24"/>
          <w:shd w:val="clear" w:color="auto" w:fill="FFFFFF"/>
        </w:rPr>
        <w:t> </w:t>
      </w:r>
    </w:p>
    <w:p w:rsidR="002B4315" w:rsidRPr="003006CD" w:rsidRDefault="002B4315" w:rsidP="00D94BF2">
      <w:pPr>
        <w:spacing w:after="0" w:line="240" w:lineRule="auto"/>
        <w:jc w:val="both"/>
        <w:rPr>
          <w:rFonts w:ascii="Times New Roman" w:hAnsi="Times New Roman" w:cs="Times New Roman"/>
          <w:sz w:val="24"/>
          <w:szCs w:val="24"/>
        </w:rPr>
      </w:pPr>
      <w:proofErr w:type="gramStart"/>
      <w:r w:rsidRPr="003006CD">
        <w:rPr>
          <w:rFonts w:ascii="Times New Roman" w:hAnsi="Times New Roman" w:cs="Times New Roman"/>
          <w:b/>
          <w:sz w:val="24"/>
          <w:szCs w:val="24"/>
        </w:rPr>
        <w:t>Example</w:t>
      </w:r>
      <w:r w:rsidR="00BF6CEE" w:rsidRPr="003006CD">
        <w:rPr>
          <w:rFonts w:ascii="Times New Roman" w:hAnsi="Times New Roman" w:cs="Times New Roman"/>
          <w:b/>
          <w:sz w:val="24"/>
          <w:szCs w:val="24"/>
        </w:rPr>
        <w:t>.</w:t>
      </w:r>
      <w:proofErr w:type="gramEnd"/>
      <w:r w:rsidR="00BF6CEE" w:rsidRPr="003006CD">
        <w:rPr>
          <w:rFonts w:ascii="Times New Roman" w:hAnsi="Times New Roman" w:cs="Times New Roman"/>
          <w:b/>
          <w:sz w:val="24"/>
          <w:szCs w:val="24"/>
        </w:rPr>
        <w:t xml:space="preserve"> </w:t>
      </w:r>
      <w:r w:rsidRPr="003006CD">
        <w:rPr>
          <w:rFonts w:ascii="Times New Roman" w:hAnsi="Times New Roman" w:cs="Times New Roman"/>
          <w:sz w:val="24"/>
          <w:szCs w:val="24"/>
        </w:rPr>
        <w:t xml:space="preserve">The complexity of wind direction dynamics at Fernando de Noronha </w:t>
      </w:r>
      <w:proofErr w:type="gramStart"/>
      <w:r w:rsidRPr="003006CD">
        <w:rPr>
          <w:rFonts w:ascii="Times New Roman" w:hAnsi="Times New Roman" w:cs="Times New Roman"/>
          <w:sz w:val="24"/>
          <w:szCs w:val="24"/>
        </w:rPr>
        <w:t>island</w:t>
      </w:r>
      <w:proofErr w:type="gramEnd"/>
      <w:r w:rsidRPr="003006CD">
        <w:rPr>
          <w:rFonts w:ascii="Times New Roman" w:hAnsi="Times New Roman" w:cs="Times New Roman"/>
          <w:sz w:val="24"/>
          <w:szCs w:val="24"/>
        </w:rPr>
        <w:t xml:space="preserve">, Brazil is analyzed from the point of view of its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We </w:t>
      </w:r>
      <w:proofErr w:type="gramStart"/>
      <w:r w:rsidRPr="003006CD">
        <w:rPr>
          <w:rFonts w:ascii="Times New Roman" w:hAnsi="Times New Roman" w:cs="Times New Roman"/>
          <w:sz w:val="24"/>
          <w:szCs w:val="24"/>
        </w:rPr>
        <w:t>analyze  daily</w:t>
      </w:r>
      <w:proofErr w:type="gramEnd"/>
      <w:r w:rsidRPr="003006CD">
        <w:rPr>
          <w:rFonts w:ascii="Times New Roman" w:hAnsi="Times New Roman" w:cs="Times New Roman"/>
          <w:sz w:val="24"/>
          <w:szCs w:val="24"/>
        </w:rPr>
        <w:t xml:space="preserve"> wind direction data recorded over the period 2003-2010.  We apply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analysis that measures the distribution of gaps in dataset on daily wind direction time series in different directional sectors and estimate power-law exponent </w:t>
      </w:r>
      <w:r w:rsidRPr="003006CD">
        <w:rPr>
          <w:rFonts w:ascii="Times New Roman" w:hAnsi="Times New Roman" w:cs="Times New Roman"/>
          <w:position w:val="-10"/>
          <w:sz w:val="24"/>
          <w:szCs w:val="24"/>
        </w:rPr>
        <w:object w:dxaOrig="240" w:dyaOrig="320">
          <v:shape id="_x0000_i1048" type="#_x0000_t75" style="width:12.5pt;height:15.45pt" o:ole="">
            <v:imagedata r:id="rId61" o:title=""/>
          </v:shape>
          <o:OLEObject Type="Embed" ProgID="Equation.3" ShapeID="_x0000_i1048" DrawAspect="Content" ObjectID="_1691420045" r:id="rId62"/>
        </w:object>
      </w:r>
      <w:r w:rsidRPr="003006CD">
        <w:rPr>
          <w:rFonts w:ascii="Times New Roman" w:hAnsi="Times New Roman" w:cs="Times New Roman"/>
          <w:sz w:val="24"/>
          <w:szCs w:val="24"/>
        </w:rPr>
        <w:t xml:space="preserve">that describes the rate at which the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decreases with window length.</w:t>
      </w:r>
    </w:p>
    <w:p w:rsidR="002B4315" w:rsidRDefault="002B4315" w:rsidP="00D94BF2">
      <w:pPr>
        <w:spacing w:after="0" w:line="240" w:lineRule="auto"/>
        <w:jc w:val="both"/>
        <w:rPr>
          <w:rFonts w:ascii="Times New Roman" w:hAnsi="Times New Roman" w:cs="Times New Roman"/>
          <w:sz w:val="24"/>
          <w:szCs w:val="24"/>
        </w:rPr>
      </w:pPr>
      <w:r w:rsidRPr="003006CD">
        <w:rPr>
          <w:rFonts w:ascii="Times New Roman" w:hAnsi="Times New Roman" w:cs="Times New Roman"/>
          <w:sz w:val="24"/>
          <w:szCs w:val="24"/>
        </w:rPr>
        <w:t xml:space="preserve">We apply gliding-box algorithm on one dimensional set constructed from temporal series of the wind direction.  We choose directional sector and we consider each time step as the site which is occupied if wind was blowing within the sector. Figure 5 shows one dimensional set constructed for prevailing directional sector (SE) for Fernando de Noronha data. Figure 6 shows the results of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analysis.</w:t>
      </w:r>
    </w:p>
    <w:p w:rsidR="00B21CB7" w:rsidRDefault="00B21CB7" w:rsidP="00D94BF2">
      <w:pPr>
        <w:spacing w:after="0" w:line="240" w:lineRule="auto"/>
        <w:jc w:val="both"/>
        <w:rPr>
          <w:rFonts w:ascii="Times New Roman" w:hAnsi="Times New Roman" w:cs="Times New Roman"/>
          <w:sz w:val="24"/>
          <w:szCs w:val="24"/>
        </w:rPr>
      </w:pPr>
    </w:p>
    <w:p w:rsidR="00B21CB7" w:rsidRPr="003006CD" w:rsidRDefault="00291A8A" w:rsidP="00D94BF2">
      <w:pPr>
        <w:spacing w:after="0" w:line="240" w:lineRule="auto"/>
        <w:jc w:val="both"/>
        <w:rPr>
          <w:rFonts w:ascii="Times New Roman" w:hAnsi="Times New Roman" w:cs="Times New Roman"/>
          <w:sz w:val="24"/>
          <w:szCs w:val="24"/>
        </w:rPr>
      </w:pPr>
      <w:proofErr w:type="spellStart"/>
      <w:r w:rsidRPr="00D94BF2">
        <w:rPr>
          <w:rFonts w:ascii="Times New Roman" w:hAnsi="Times New Roman" w:cs="Times New Roman"/>
          <w:b/>
          <w:sz w:val="24"/>
          <w:szCs w:val="24"/>
          <w:highlight w:val="yellow"/>
        </w:rPr>
        <w:t>Exemplo</w:t>
      </w:r>
      <w:proofErr w:type="spellEnd"/>
      <w:r w:rsidRPr="00D94BF2">
        <w:rPr>
          <w:rFonts w:ascii="Times New Roman" w:hAnsi="Times New Roman" w:cs="Times New Roman"/>
          <w:sz w:val="24"/>
          <w:szCs w:val="24"/>
          <w:highlight w:val="yellow"/>
        </w:rPr>
        <w:t xml:space="preserve">: A </w:t>
      </w:r>
      <w:proofErr w:type="spellStart"/>
      <w:r w:rsidRPr="00D94BF2">
        <w:rPr>
          <w:rFonts w:ascii="Times New Roman" w:hAnsi="Times New Roman" w:cs="Times New Roman"/>
          <w:sz w:val="24"/>
          <w:szCs w:val="24"/>
          <w:highlight w:val="yellow"/>
        </w:rPr>
        <w:t>complexidade</w:t>
      </w:r>
      <w:proofErr w:type="spellEnd"/>
      <w:r w:rsidRPr="00D94BF2">
        <w:rPr>
          <w:rFonts w:ascii="Times New Roman" w:hAnsi="Times New Roman" w:cs="Times New Roman"/>
          <w:sz w:val="24"/>
          <w:szCs w:val="24"/>
          <w:highlight w:val="yellow"/>
        </w:rPr>
        <w:t xml:space="preserve"> </w:t>
      </w:r>
      <w:proofErr w:type="spellStart"/>
      <w:r w:rsidRPr="00D94BF2">
        <w:rPr>
          <w:rFonts w:ascii="Times New Roman" w:hAnsi="Times New Roman" w:cs="Times New Roman"/>
          <w:sz w:val="24"/>
          <w:szCs w:val="24"/>
          <w:highlight w:val="yellow"/>
        </w:rPr>
        <w:t>da</w:t>
      </w:r>
      <w:proofErr w:type="spellEnd"/>
      <w:r w:rsidRPr="00D94BF2">
        <w:rPr>
          <w:rFonts w:ascii="Times New Roman" w:hAnsi="Times New Roman" w:cs="Times New Roman"/>
          <w:sz w:val="24"/>
          <w:szCs w:val="24"/>
          <w:highlight w:val="yellow"/>
        </w:rPr>
        <w:t xml:space="preserve"> </w:t>
      </w:r>
      <w:proofErr w:type="spellStart"/>
      <w:r w:rsidRPr="00D94BF2">
        <w:rPr>
          <w:rFonts w:ascii="Times New Roman" w:hAnsi="Times New Roman" w:cs="Times New Roman"/>
          <w:sz w:val="24"/>
          <w:szCs w:val="24"/>
          <w:highlight w:val="yellow"/>
        </w:rPr>
        <w:t>dinâmica</w:t>
      </w:r>
      <w:proofErr w:type="spellEnd"/>
      <w:r w:rsidRPr="00D94BF2">
        <w:rPr>
          <w:rFonts w:ascii="Times New Roman" w:hAnsi="Times New Roman" w:cs="Times New Roman"/>
          <w:sz w:val="24"/>
          <w:szCs w:val="24"/>
          <w:highlight w:val="yellow"/>
        </w:rPr>
        <w:t xml:space="preserve"> </w:t>
      </w:r>
      <w:proofErr w:type="spellStart"/>
      <w:r w:rsidRPr="00D94BF2">
        <w:rPr>
          <w:rFonts w:ascii="Times New Roman" w:hAnsi="Times New Roman" w:cs="Times New Roman"/>
          <w:sz w:val="24"/>
          <w:szCs w:val="24"/>
          <w:highlight w:val="yellow"/>
        </w:rPr>
        <w:t>da</w:t>
      </w:r>
      <w:proofErr w:type="spellEnd"/>
      <w:r w:rsidRPr="00D94BF2">
        <w:rPr>
          <w:rFonts w:ascii="Times New Roman" w:hAnsi="Times New Roman" w:cs="Times New Roman"/>
          <w:sz w:val="24"/>
          <w:szCs w:val="24"/>
          <w:highlight w:val="yellow"/>
        </w:rPr>
        <w:t xml:space="preserve"> </w:t>
      </w:r>
      <w:proofErr w:type="spellStart"/>
      <w:r w:rsidRPr="00D94BF2">
        <w:rPr>
          <w:rFonts w:ascii="Times New Roman" w:hAnsi="Times New Roman" w:cs="Times New Roman"/>
          <w:sz w:val="24"/>
          <w:szCs w:val="24"/>
          <w:highlight w:val="yellow"/>
        </w:rPr>
        <w:t>direção</w:t>
      </w:r>
      <w:proofErr w:type="spellEnd"/>
      <w:r w:rsidRPr="00D94BF2">
        <w:rPr>
          <w:rFonts w:ascii="Times New Roman" w:hAnsi="Times New Roman" w:cs="Times New Roman"/>
          <w:sz w:val="24"/>
          <w:szCs w:val="24"/>
          <w:highlight w:val="yellow"/>
        </w:rPr>
        <w:t xml:space="preserve"> do </w:t>
      </w:r>
      <w:proofErr w:type="spellStart"/>
      <w:r w:rsidRPr="00D94BF2">
        <w:rPr>
          <w:rFonts w:ascii="Times New Roman" w:hAnsi="Times New Roman" w:cs="Times New Roman"/>
          <w:sz w:val="24"/>
          <w:szCs w:val="24"/>
          <w:highlight w:val="yellow"/>
        </w:rPr>
        <w:t>vento</w:t>
      </w:r>
      <w:proofErr w:type="spellEnd"/>
      <w:r w:rsidRPr="00D94BF2">
        <w:rPr>
          <w:rFonts w:ascii="Times New Roman" w:hAnsi="Times New Roman" w:cs="Times New Roman"/>
          <w:sz w:val="24"/>
          <w:szCs w:val="24"/>
          <w:highlight w:val="yellow"/>
        </w:rPr>
        <w:t xml:space="preserve"> </w:t>
      </w:r>
      <w:proofErr w:type="spellStart"/>
      <w:proofErr w:type="gramStart"/>
      <w:r w:rsidRPr="00D94BF2">
        <w:rPr>
          <w:rFonts w:ascii="Times New Roman" w:hAnsi="Times New Roman" w:cs="Times New Roman"/>
          <w:sz w:val="24"/>
          <w:szCs w:val="24"/>
          <w:highlight w:val="yellow"/>
        </w:rPr>
        <w:t>na</w:t>
      </w:r>
      <w:proofErr w:type="spellEnd"/>
      <w:proofErr w:type="gramEnd"/>
      <w:r w:rsidRPr="00D94BF2">
        <w:rPr>
          <w:rFonts w:ascii="Times New Roman" w:hAnsi="Times New Roman" w:cs="Times New Roman"/>
          <w:sz w:val="24"/>
          <w:szCs w:val="24"/>
          <w:highlight w:val="yellow"/>
        </w:rPr>
        <w:t xml:space="preserve"> </w:t>
      </w:r>
      <w:proofErr w:type="spellStart"/>
      <w:r w:rsidRPr="00D94BF2">
        <w:rPr>
          <w:rFonts w:ascii="Times New Roman" w:hAnsi="Times New Roman" w:cs="Times New Roman"/>
          <w:sz w:val="24"/>
          <w:szCs w:val="24"/>
          <w:highlight w:val="yellow"/>
        </w:rPr>
        <w:t>ilha</w:t>
      </w:r>
      <w:proofErr w:type="spellEnd"/>
      <w:r w:rsidRPr="00D94BF2">
        <w:rPr>
          <w:rFonts w:ascii="Times New Roman" w:hAnsi="Times New Roman" w:cs="Times New Roman"/>
          <w:sz w:val="24"/>
          <w:szCs w:val="24"/>
          <w:highlight w:val="yellow"/>
        </w:rPr>
        <w:t xml:space="preserve"> de Fernando de Noronha, </w:t>
      </w:r>
      <w:proofErr w:type="spellStart"/>
      <w:r w:rsidRPr="00D94BF2">
        <w:rPr>
          <w:rFonts w:ascii="Times New Roman" w:hAnsi="Times New Roman" w:cs="Times New Roman"/>
          <w:sz w:val="24"/>
          <w:szCs w:val="24"/>
          <w:highlight w:val="yellow"/>
        </w:rPr>
        <w:t>Brasil</w:t>
      </w:r>
      <w:proofErr w:type="spellEnd"/>
      <w:r w:rsidRPr="00D94BF2">
        <w:rPr>
          <w:rFonts w:ascii="Times New Roman" w:hAnsi="Times New Roman" w:cs="Times New Roman"/>
          <w:sz w:val="24"/>
          <w:szCs w:val="24"/>
          <w:highlight w:val="yellow"/>
        </w:rPr>
        <w:t xml:space="preserve"> é </w:t>
      </w:r>
      <w:proofErr w:type="spellStart"/>
      <w:r w:rsidRPr="00D94BF2">
        <w:rPr>
          <w:rFonts w:ascii="Times New Roman" w:hAnsi="Times New Roman" w:cs="Times New Roman"/>
          <w:sz w:val="24"/>
          <w:szCs w:val="24"/>
          <w:highlight w:val="yellow"/>
        </w:rPr>
        <w:t>analisada</w:t>
      </w:r>
      <w:proofErr w:type="spellEnd"/>
      <w:r w:rsidRPr="00D94BF2">
        <w:rPr>
          <w:rFonts w:ascii="Times New Roman" w:hAnsi="Times New Roman" w:cs="Times New Roman"/>
          <w:sz w:val="24"/>
          <w:szCs w:val="24"/>
          <w:highlight w:val="yellow"/>
        </w:rPr>
        <w:t xml:space="preserve"> de um </w:t>
      </w:r>
      <w:proofErr w:type="spellStart"/>
      <w:r w:rsidRPr="00D94BF2">
        <w:rPr>
          <w:rFonts w:ascii="Times New Roman" w:hAnsi="Times New Roman" w:cs="Times New Roman"/>
          <w:sz w:val="24"/>
          <w:szCs w:val="24"/>
          <w:highlight w:val="yellow"/>
        </w:rPr>
        <w:t>ponto</w:t>
      </w:r>
      <w:proofErr w:type="spellEnd"/>
      <w:r w:rsidRPr="00D94BF2">
        <w:rPr>
          <w:rFonts w:ascii="Times New Roman" w:hAnsi="Times New Roman" w:cs="Times New Roman"/>
          <w:sz w:val="24"/>
          <w:szCs w:val="24"/>
          <w:highlight w:val="yellow"/>
        </w:rPr>
        <w:t xml:space="preserve"> de vista </w:t>
      </w:r>
      <w:proofErr w:type="spellStart"/>
      <w:r w:rsidRPr="00D94BF2">
        <w:rPr>
          <w:rFonts w:ascii="Times New Roman" w:hAnsi="Times New Roman" w:cs="Times New Roman"/>
          <w:sz w:val="24"/>
          <w:szCs w:val="24"/>
          <w:highlight w:val="yellow"/>
        </w:rPr>
        <w:t>dessa</w:t>
      </w:r>
      <w:proofErr w:type="spellEnd"/>
      <w:r w:rsidRPr="00D94BF2">
        <w:rPr>
          <w:rFonts w:ascii="Times New Roman" w:hAnsi="Times New Roman" w:cs="Times New Roman"/>
          <w:sz w:val="24"/>
          <w:szCs w:val="24"/>
          <w:highlight w:val="yellow"/>
        </w:rPr>
        <w:t xml:space="preserve"> </w:t>
      </w:r>
      <w:proofErr w:type="spellStart"/>
      <w:r w:rsidRPr="00D94BF2">
        <w:rPr>
          <w:rFonts w:ascii="Times New Roman" w:hAnsi="Times New Roman" w:cs="Times New Roman"/>
          <w:sz w:val="24"/>
          <w:szCs w:val="24"/>
          <w:highlight w:val="yellow"/>
        </w:rPr>
        <w:t>lacunaridade</w:t>
      </w:r>
      <w:proofErr w:type="spellEnd"/>
      <w:r w:rsidRPr="00D94BF2">
        <w:rPr>
          <w:rFonts w:ascii="Times New Roman" w:hAnsi="Times New Roman" w:cs="Times New Roman"/>
          <w:sz w:val="24"/>
          <w:szCs w:val="24"/>
          <w:highlight w:val="yellow"/>
        </w:rPr>
        <w:t xml:space="preserve">. </w:t>
      </w:r>
      <w:proofErr w:type="spellStart"/>
      <w:proofErr w:type="gramStart"/>
      <w:r w:rsidRPr="00D94BF2">
        <w:rPr>
          <w:rFonts w:ascii="Times New Roman" w:hAnsi="Times New Roman" w:cs="Times New Roman"/>
          <w:sz w:val="24"/>
          <w:szCs w:val="24"/>
          <w:highlight w:val="yellow"/>
        </w:rPr>
        <w:t>Nós</w:t>
      </w:r>
      <w:proofErr w:type="spellEnd"/>
      <w:r w:rsidRPr="00D94BF2">
        <w:rPr>
          <w:rFonts w:ascii="Times New Roman" w:hAnsi="Times New Roman" w:cs="Times New Roman"/>
          <w:sz w:val="24"/>
          <w:szCs w:val="24"/>
          <w:highlight w:val="yellow"/>
        </w:rPr>
        <w:t xml:space="preserve"> </w:t>
      </w:r>
      <w:proofErr w:type="spellStart"/>
      <w:r w:rsidRPr="00D94BF2">
        <w:rPr>
          <w:rFonts w:ascii="Times New Roman" w:hAnsi="Times New Roman" w:cs="Times New Roman"/>
          <w:sz w:val="24"/>
          <w:szCs w:val="24"/>
          <w:highlight w:val="yellow"/>
        </w:rPr>
        <w:t>analisamos</w:t>
      </w:r>
      <w:proofErr w:type="spellEnd"/>
      <w:r w:rsidRPr="00D94BF2">
        <w:rPr>
          <w:rFonts w:ascii="Times New Roman" w:hAnsi="Times New Roman" w:cs="Times New Roman"/>
          <w:sz w:val="24"/>
          <w:szCs w:val="24"/>
          <w:highlight w:val="yellow"/>
        </w:rPr>
        <w:t xml:space="preserve"> dados </w:t>
      </w:r>
      <w:proofErr w:type="spellStart"/>
      <w:r w:rsidRPr="00D94BF2">
        <w:rPr>
          <w:rFonts w:ascii="Times New Roman" w:hAnsi="Times New Roman" w:cs="Times New Roman"/>
          <w:sz w:val="24"/>
          <w:szCs w:val="24"/>
          <w:highlight w:val="yellow"/>
        </w:rPr>
        <w:t>diários</w:t>
      </w:r>
      <w:proofErr w:type="spellEnd"/>
      <w:r w:rsidRPr="00D94BF2">
        <w:rPr>
          <w:rFonts w:ascii="Times New Roman" w:hAnsi="Times New Roman" w:cs="Times New Roman"/>
          <w:sz w:val="24"/>
          <w:szCs w:val="24"/>
          <w:highlight w:val="yellow"/>
        </w:rPr>
        <w:t xml:space="preserve"> de </w:t>
      </w:r>
      <w:proofErr w:type="spellStart"/>
      <w:r w:rsidRPr="00D94BF2">
        <w:rPr>
          <w:rFonts w:ascii="Times New Roman" w:hAnsi="Times New Roman" w:cs="Times New Roman"/>
          <w:sz w:val="24"/>
          <w:szCs w:val="24"/>
          <w:highlight w:val="yellow"/>
        </w:rPr>
        <w:t>direção</w:t>
      </w:r>
      <w:proofErr w:type="spellEnd"/>
      <w:r w:rsidRPr="00D94BF2">
        <w:rPr>
          <w:rFonts w:ascii="Times New Roman" w:hAnsi="Times New Roman" w:cs="Times New Roman"/>
          <w:sz w:val="24"/>
          <w:szCs w:val="24"/>
          <w:highlight w:val="yellow"/>
        </w:rPr>
        <w:t xml:space="preserve"> de </w:t>
      </w:r>
      <w:proofErr w:type="spellStart"/>
      <w:r w:rsidRPr="00D94BF2">
        <w:rPr>
          <w:rFonts w:ascii="Times New Roman" w:hAnsi="Times New Roman" w:cs="Times New Roman"/>
          <w:sz w:val="24"/>
          <w:szCs w:val="24"/>
          <w:highlight w:val="yellow"/>
        </w:rPr>
        <w:t>vento</w:t>
      </w:r>
      <w:proofErr w:type="spellEnd"/>
      <w:r w:rsidRPr="00D94BF2">
        <w:rPr>
          <w:rFonts w:ascii="Times New Roman" w:hAnsi="Times New Roman" w:cs="Times New Roman"/>
          <w:sz w:val="24"/>
          <w:szCs w:val="24"/>
          <w:highlight w:val="yellow"/>
        </w:rPr>
        <w:t xml:space="preserve"> </w:t>
      </w:r>
      <w:proofErr w:type="spellStart"/>
      <w:r w:rsidR="00D94BF2" w:rsidRPr="00D94BF2">
        <w:rPr>
          <w:rFonts w:ascii="Times New Roman" w:hAnsi="Times New Roman" w:cs="Times New Roman"/>
          <w:sz w:val="24"/>
          <w:szCs w:val="24"/>
          <w:highlight w:val="yellow"/>
        </w:rPr>
        <w:t>registrados</w:t>
      </w:r>
      <w:proofErr w:type="spellEnd"/>
      <w:r w:rsidR="00D94BF2" w:rsidRPr="00D94BF2">
        <w:rPr>
          <w:rFonts w:ascii="Times New Roman" w:hAnsi="Times New Roman" w:cs="Times New Roman"/>
          <w:sz w:val="24"/>
          <w:szCs w:val="24"/>
          <w:highlight w:val="yellow"/>
        </w:rPr>
        <w:t xml:space="preserve"> entre o period de 2003-2010.</w:t>
      </w:r>
      <w:proofErr w:type="gramEnd"/>
      <w:r w:rsidR="00D94BF2" w:rsidRPr="00D94BF2">
        <w:rPr>
          <w:rFonts w:ascii="Times New Roman" w:hAnsi="Times New Roman" w:cs="Times New Roman"/>
          <w:sz w:val="24"/>
          <w:szCs w:val="24"/>
          <w:highlight w:val="yellow"/>
        </w:rPr>
        <w:t xml:space="preserve"> A </w:t>
      </w:r>
      <w:proofErr w:type="spellStart"/>
      <w:r w:rsidR="00D94BF2" w:rsidRPr="00D94BF2">
        <w:rPr>
          <w:rFonts w:ascii="Times New Roman" w:hAnsi="Times New Roman" w:cs="Times New Roman"/>
          <w:sz w:val="24"/>
          <w:szCs w:val="24"/>
          <w:highlight w:val="yellow"/>
        </w:rPr>
        <w:t>plicamos</w:t>
      </w:r>
      <w:proofErr w:type="spellEnd"/>
      <w:r w:rsidR="00D94BF2" w:rsidRPr="00D94BF2">
        <w:rPr>
          <w:rFonts w:ascii="Times New Roman" w:hAnsi="Times New Roman" w:cs="Times New Roman"/>
          <w:sz w:val="24"/>
          <w:szCs w:val="24"/>
          <w:highlight w:val="yellow"/>
        </w:rPr>
        <w:t xml:space="preserve"> </w:t>
      </w:r>
      <w:proofErr w:type="gramStart"/>
      <w:r w:rsidR="00D94BF2" w:rsidRPr="00D94BF2">
        <w:rPr>
          <w:rFonts w:ascii="Times New Roman" w:hAnsi="Times New Roman" w:cs="Times New Roman"/>
          <w:sz w:val="24"/>
          <w:szCs w:val="24"/>
          <w:highlight w:val="yellow"/>
        </w:rPr>
        <w:t>a</w:t>
      </w:r>
      <w:proofErr w:type="gramEnd"/>
      <w:r w:rsidR="00D94BF2" w:rsidRPr="00D94BF2">
        <w:rPr>
          <w:rFonts w:ascii="Times New Roman" w:hAnsi="Times New Roman" w:cs="Times New Roman"/>
          <w:sz w:val="24"/>
          <w:szCs w:val="24"/>
          <w:highlight w:val="yellow"/>
        </w:rPr>
        <w:t xml:space="preserve"> </w:t>
      </w:r>
      <w:proofErr w:type="spellStart"/>
      <w:r w:rsidR="00D94BF2" w:rsidRPr="00D94BF2">
        <w:rPr>
          <w:rFonts w:ascii="Times New Roman" w:hAnsi="Times New Roman" w:cs="Times New Roman"/>
          <w:sz w:val="24"/>
          <w:szCs w:val="24"/>
          <w:highlight w:val="yellow"/>
        </w:rPr>
        <w:t>análise</w:t>
      </w:r>
      <w:proofErr w:type="spellEnd"/>
      <w:r w:rsidR="00D94BF2" w:rsidRPr="00D94BF2">
        <w:rPr>
          <w:rFonts w:ascii="Times New Roman" w:hAnsi="Times New Roman" w:cs="Times New Roman"/>
          <w:sz w:val="24"/>
          <w:szCs w:val="24"/>
          <w:highlight w:val="yellow"/>
        </w:rPr>
        <w:t xml:space="preserve"> de </w:t>
      </w:r>
      <w:proofErr w:type="spellStart"/>
      <w:r w:rsidR="00D94BF2" w:rsidRPr="00D94BF2">
        <w:rPr>
          <w:rFonts w:ascii="Times New Roman" w:hAnsi="Times New Roman" w:cs="Times New Roman"/>
          <w:sz w:val="24"/>
          <w:szCs w:val="24"/>
          <w:highlight w:val="yellow"/>
        </w:rPr>
        <w:t>lacunaridade</w:t>
      </w:r>
      <w:proofErr w:type="spellEnd"/>
      <w:r w:rsidR="00D94BF2" w:rsidRPr="00D94BF2">
        <w:rPr>
          <w:rFonts w:ascii="Times New Roman" w:hAnsi="Times New Roman" w:cs="Times New Roman"/>
          <w:sz w:val="24"/>
          <w:szCs w:val="24"/>
          <w:highlight w:val="yellow"/>
        </w:rPr>
        <w:t xml:space="preserve"> </w:t>
      </w:r>
      <w:proofErr w:type="spellStart"/>
      <w:r w:rsidR="00D94BF2" w:rsidRPr="00D94BF2">
        <w:rPr>
          <w:rFonts w:ascii="Times New Roman" w:hAnsi="Times New Roman" w:cs="Times New Roman"/>
          <w:sz w:val="24"/>
          <w:szCs w:val="24"/>
          <w:highlight w:val="yellow"/>
        </w:rPr>
        <w:t>que</w:t>
      </w:r>
      <w:proofErr w:type="spellEnd"/>
      <w:r w:rsidR="00D94BF2" w:rsidRPr="00D94BF2">
        <w:rPr>
          <w:rFonts w:ascii="Times New Roman" w:hAnsi="Times New Roman" w:cs="Times New Roman"/>
          <w:sz w:val="24"/>
          <w:szCs w:val="24"/>
          <w:highlight w:val="yellow"/>
        </w:rPr>
        <w:t xml:space="preserve"> </w:t>
      </w:r>
      <w:proofErr w:type="spellStart"/>
      <w:r w:rsidR="00D94BF2" w:rsidRPr="00D94BF2">
        <w:rPr>
          <w:rFonts w:ascii="Times New Roman" w:hAnsi="Times New Roman" w:cs="Times New Roman"/>
          <w:sz w:val="24"/>
          <w:szCs w:val="24"/>
          <w:highlight w:val="yellow"/>
        </w:rPr>
        <w:t>mede</w:t>
      </w:r>
      <w:proofErr w:type="spellEnd"/>
      <w:r w:rsidR="00D94BF2" w:rsidRPr="00D94BF2">
        <w:rPr>
          <w:rFonts w:ascii="Times New Roman" w:hAnsi="Times New Roman" w:cs="Times New Roman"/>
          <w:sz w:val="24"/>
          <w:szCs w:val="24"/>
          <w:highlight w:val="yellow"/>
        </w:rPr>
        <w:t xml:space="preserve"> a </w:t>
      </w:r>
      <w:proofErr w:type="spellStart"/>
      <w:r w:rsidR="00D94BF2" w:rsidRPr="00D94BF2">
        <w:rPr>
          <w:rFonts w:ascii="Times New Roman" w:hAnsi="Times New Roman" w:cs="Times New Roman"/>
          <w:sz w:val="24"/>
          <w:szCs w:val="24"/>
          <w:highlight w:val="yellow"/>
        </w:rPr>
        <w:t>distribuição</w:t>
      </w:r>
      <w:proofErr w:type="spellEnd"/>
      <w:r w:rsidR="00D94BF2" w:rsidRPr="00D94BF2">
        <w:rPr>
          <w:rFonts w:ascii="Times New Roman" w:hAnsi="Times New Roman" w:cs="Times New Roman"/>
          <w:sz w:val="24"/>
          <w:szCs w:val="24"/>
          <w:highlight w:val="yellow"/>
        </w:rPr>
        <w:t xml:space="preserve"> de lacunas/</w:t>
      </w:r>
      <w:proofErr w:type="spellStart"/>
      <w:r w:rsidR="00D94BF2" w:rsidRPr="00D94BF2">
        <w:rPr>
          <w:rFonts w:ascii="Times New Roman" w:hAnsi="Times New Roman" w:cs="Times New Roman"/>
          <w:sz w:val="24"/>
          <w:szCs w:val="24"/>
          <w:highlight w:val="yellow"/>
        </w:rPr>
        <w:t>buracos</w:t>
      </w:r>
      <w:proofErr w:type="spellEnd"/>
      <w:r w:rsidR="00D94BF2" w:rsidRPr="00D94BF2">
        <w:rPr>
          <w:rFonts w:ascii="Times New Roman" w:hAnsi="Times New Roman" w:cs="Times New Roman"/>
          <w:sz w:val="24"/>
          <w:szCs w:val="24"/>
          <w:highlight w:val="yellow"/>
        </w:rPr>
        <w:t xml:space="preserve"> </w:t>
      </w:r>
      <w:proofErr w:type="spellStart"/>
      <w:r w:rsidR="00D94BF2" w:rsidRPr="00D94BF2">
        <w:rPr>
          <w:rFonts w:ascii="Times New Roman" w:hAnsi="Times New Roman" w:cs="Times New Roman"/>
          <w:sz w:val="24"/>
          <w:szCs w:val="24"/>
          <w:highlight w:val="yellow"/>
        </w:rPr>
        <w:t>em</w:t>
      </w:r>
      <w:proofErr w:type="spellEnd"/>
      <w:r w:rsidR="00D94BF2" w:rsidRPr="00D94BF2">
        <w:rPr>
          <w:rFonts w:ascii="Times New Roman" w:hAnsi="Times New Roman" w:cs="Times New Roman"/>
          <w:sz w:val="24"/>
          <w:szCs w:val="24"/>
          <w:highlight w:val="yellow"/>
        </w:rPr>
        <w:t xml:space="preserve"> um </w:t>
      </w:r>
      <w:proofErr w:type="spellStart"/>
      <w:r w:rsidR="00D94BF2" w:rsidRPr="00D94BF2">
        <w:rPr>
          <w:rFonts w:ascii="Times New Roman" w:hAnsi="Times New Roman" w:cs="Times New Roman"/>
          <w:sz w:val="24"/>
          <w:szCs w:val="24"/>
          <w:highlight w:val="yellow"/>
        </w:rPr>
        <w:t>conjunto</w:t>
      </w:r>
      <w:proofErr w:type="spellEnd"/>
      <w:r w:rsidR="00D94BF2" w:rsidRPr="00D94BF2">
        <w:rPr>
          <w:rFonts w:ascii="Times New Roman" w:hAnsi="Times New Roman" w:cs="Times New Roman"/>
          <w:sz w:val="24"/>
          <w:szCs w:val="24"/>
          <w:highlight w:val="yellow"/>
        </w:rPr>
        <w:t xml:space="preserve"> de dados de </w:t>
      </w:r>
      <w:proofErr w:type="spellStart"/>
      <w:r w:rsidR="00D94BF2" w:rsidRPr="00D94BF2">
        <w:rPr>
          <w:rFonts w:ascii="Times New Roman" w:hAnsi="Times New Roman" w:cs="Times New Roman"/>
          <w:sz w:val="24"/>
          <w:szCs w:val="24"/>
          <w:highlight w:val="yellow"/>
        </w:rPr>
        <w:t>uma</w:t>
      </w:r>
      <w:proofErr w:type="spellEnd"/>
      <w:r w:rsidR="00D94BF2" w:rsidRPr="00D94BF2">
        <w:rPr>
          <w:rFonts w:ascii="Times New Roman" w:hAnsi="Times New Roman" w:cs="Times New Roman"/>
          <w:sz w:val="24"/>
          <w:szCs w:val="24"/>
          <w:highlight w:val="yellow"/>
        </w:rPr>
        <w:t xml:space="preserve"> </w:t>
      </w:r>
      <w:proofErr w:type="spellStart"/>
      <w:r w:rsidR="00D94BF2" w:rsidRPr="00D94BF2">
        <w:rPr>
          <w:rFonts w:ascii="Times New Roman" w:hAnsi="Times New Roman" w:cs="Times New Roman"/>
          <w:sz w:val="24"/>
          <w:szCs w:val="24"/>
          <w:highlight w:val="yellow"/>
        </w:rPr>
        <w:t>série</w:t>
      </w:r>
      <w:proofErr w:type="spellEnd"/>
      <w:r w:rsidR="00D94BF2" w:rsidRPr="00D94BF2">
        <w:rPr>
          <w:rFonts w:ascii="Times New Roman" w:hAnsi="Times New Roman" w:cs="Times New Roman"/>
          <w:sz w:val="24"/>
          <w:szCs w:val="24"/>
          <w:highlight w:val="yellow"/>
        </w:rPr>
        <w:t xml:space="preserve"> temporal </w:t>
      </w:r>
      <w:proofErr w:type="spellStart"/>
      <w:r w:rsidR="00D94BF2" w:rsidRPr="00D94BF2">
        <w:rPr>
          <w:rFonts w:ascii="Times New Roman" w:hAnsi="Times New Roman" w:cs="Times New Roman"/>
          <w:sz w:val="24"/>
          <w:szCs w:val="24"/>
          <w:highlight w:val="yellow"/>
        </w:rPr>
        <w:t>diária</w:t>
      </w:r>
      <w:proofErr w:type="spellEnd"/>
      <w:r w:rsidR="00D94BF2" w:rsidRPr="00D94BF2">
        <w:rPr>
          <w:rFonts w:ascii="Times New Roman" w:hAnsi="Times New Roman" w:cs="Times New Roman"/>
          <w:sz w:val="24"/>
          <w:szCs w:val="24"/>
          <w:highlight w:val="yellow"/>
        </w:rPr>
        <w:t xml:space="preserve"> de </w:t>
      </w:r>
      <w:proofErr w:type="spellStart"/>
      <w:r w:rsidR="00D94BF2" w:rsidRPr="00D94BF2">
        <w:rPr>
          <w:rFonts w:ascii="Times New Roman" w:hAnsi="Times New Roman" w:cs="Times New Roman"/>
          <w:sz w:val="24"/>
          <w:szCs w:val="24"/>
          <w:highlight w:val="yellow"/>
        </w:rPr>
        <w:t>direção</w:t>
      </w:r>
      <w:proofErr w:type="spellEnd"/>
      <w:r w:rsidR="00D94BF2" w:rsidRPr="00D94BF2">
        <w:rPr>
          <w:rFonts w:ascii="Times New Roman" w:hAnsi="Times New Roman" w:cs="Times New Roman"/>
          <w:sz w:val="24"/>
          <w:szCs w:val="24"/>
          <w:highlight w:val="yellow"/>
        </w:rPr>
        <w:t xml:space="preserve"> do </w:t>
      </w:r>
      <w:proofErr w:type="spellStart"/>
      <w:r w:rsidR="00D94BF2" w:rsidRPr="00D94BF2">
        <w:rPr>
          <w:rFonts w:ascii="Times New Roman" w:hAnsi="Times New Roman" w:cs="Times New Roman"/>
          <w:sz w:val="24"/>
          <w:szCs w:val="24"/>
          <w:highlight w:val="yellow"/>
        </w:rPr>
        <w:t>vento</w:t>
      </w:r>
      <w:proofErr w:type="spellEnd"/>
      <w:r w:rsidR="00D94BF2" w:rsidRPr="00D94BF2">
        <w:rPr>
          <w:rFonts w:ascii="Times New Roman" w:hAnsi="Times New Roman" w:cs="Times New Roman"/>
          <w:sz w:val="24"/>
          <w:szCs w:val="24"/>
          <w:highlight w:val="yellow"/>
        </w:rPr>
        <w:t xml:space="preserve"> </w:t>
      </w:r>
      <w:proofErr w:type="spellStart"/>
      <w:r w:rsidR="00D94BF2" w:rsidRPr="00D94BF2">
        <w:rPr>
          <w:rFonts w:ascii="Times New Roman" w:hAnsi="Times New Roman" w:cs="Times New Roman"/>
          <w:sz w:val="24"/>
          <w:szCs w:val="24"/>
          <w:highlight w:val="yellow"/>
        </w:rPr>
        <w:t>em</w:t>
      </w:r>
      <w:proofErr w:type="spellEnd"/>
      <w:r w:rsidR="00D94BF2" w:rsidRPr="00D94BF2">
        <w:rPr>
          <w:rFonts w:ascii="Times New Roman" w:hAnsi="Times New Roman" w:cs="Times New Roman"/>
          <w:sz w:val="24"/>
          <w:szCs w:val="24"/>
          <w:highlight w:val="yellow"/>
        </w:rPr>
        <w:t xml:space="preserve"> </w:t>
      </w:r>
      <w:proofErr w:type="spellStart"/>
      <w:r w:rsidR="00D94BF2" w:rsidRPr="00D94BF2">
        <w:rPr>
          <w:rFonts w:ascii="Times New Roman" w:hAnsi="Times New Roman" w:cs="Times New Roman"/>
          <w:sz w:val="24"/>
          <w:szCs w:val="24"/>
          <w:highlight w:val="yellow"/>
        </w:rPr>
        <w:t>diferentes</w:t>
      </w:r>
      <w:proofErr w:type="spellEnd"/>
      <w:r w:rsidR="00D94BF2" w:rsidRPr="00D94BF2">
        <w:rPr>
          <w:rFonts w:ascii="Times New Roman" w:hAnsi="Times New Roman" w:cs="Times New Roman"/>
          <w:sz w:val="24"/>
          <w:szCs w:val="24"/>
          <w:highlight w:val="yellow"/>
        </w:rPr>
        <w:t xml:space="preserve"> </w:t>
      </w:r>
      <w:proofErr w:type="spellStart"/>
      <w:r w:rsidR="00D94BF2" w:rsidRPr="00D94BF2">
        <w:rPr>
          <w:rFonts w:ascii="Times New Roman" w:hAnsi="Times New Roman" w:cs="Times New Roman"/>
          <w:sz w:val="24"/>
          <w:szCs w:val="24"/>
          <w:highlight w:val="yellow"/>
        </w:rPr>
        <w:t>setores</w:t>
      </w:r>
      <w:proofErr w:type="spellEnd"/>
      <w:r w:rsidR="00D94BF2" w:rsidRPr="00D94BF2">
        <w:rPr>
          <w:rFonts w:ascii="Times New Roman" w:hAnsi="Times New Roman" w:cs="Times New Roman"/>
          <w:sz w:val="24"/>
          <w:szCs w:val="24"/>
          <w:highlight w:val="yellow"/>
        </w:rPr>
        <w:t xml:space="preserve"> </w:t>
      </w:r>
      <w:proofErr w:type="spellStart"/>
      <w:r w:rsidR="00D94BF2" w:rsidRPr="00D94BF2">
        <w:rPr>
          <w:rFonts w:ascii="Times New Roman" w:hAnsi="Times New Roman" w:cs="Times New Roman"/>
          <w:sz w:val="24"/>
          <w:szCs w:val="24"/>
          <w:highlight w:val="yellow"/>
        </w:rPr>
        <w:t>direcionais</w:t>
      </w:r>
      <w:proofErr w:type="spellEnd"/>
      <w:r w:rsidR="00D94BF2" w:rsidRPr="00D94BF2">
        <w:rPr>
          <w:rFonts w:ascii="Times New Roman" w:hAnsi="Times New Roman" w:cs="Times New Roman"/>
          <w:sz w:val="24"/>
          <w:szCs w:val="24"/>
          <w:highlight w:val="yellow"/>
        </w:rPr>
        <w:t xml:space="preserve"> e </w:t>
      </w:r>
      <w:proofErr w:type="spellStart"/>
      <w:r w:rsidR="00D94BF2" w:rsidRPr="00D94BF2">
        <w:rPr>
          <w:rFonts w:ascii="Times New Roman" w:hAnsi="Times New Roman" w:cs="Times New Roman"/>
          <w:sz w:val="24"/>
          <w:szCs w:val="24"/>
          <w:highlight w:val="yellow"/>
        </w:rPr>
        <w:t>estimamos</w:t>
      </w:r>
      <w:proofErr w:type="spellEnd"/>
      <w:r w:rsidR="00D94BF2" w:rsidRPr="00D94BF2">
        <w:rPr>
          <w:rFonts w:ascii="Times New Roman" w:hAnsi="Times New Roman" w:cs="Times New Roman"/>
          <w:sz w:val="24"/>
          <w:szCs w:val="24"/>
          <w:highlight w:val="yellow"/>
        </w:rPr>
        <w:t xml:space="preserve"> a </w:t>
      </w:r>
      <w:r w:rsidR="00D94BF2" w:rsidRPr="00535E37">
        <w:rPr>
          <w:rFonts w:ascii="Times New Roman" w:hAnsi="Times New Roman" w:cs="Times New Roman"/>
          <w:sz w:val="24"/>
          <w:szCs w:val="24"/>
          <w:highlight w:val="yellow"/>
        </w:rPr>
        <w:t xml:space="preserve">lei de </w:t>
      </w:r>
      <w:proofErr w:type="spellStart"/>
      <w:r w:rsidR="00D94BF2" w:rsidRPr="00535E37">
        <w:rPr>
          <w:rFonts w:ascii="Times New Roman" w:hAnsi="Times New Roman" w:cs="Times New Roman"/>
          <w:sz w:val="24"/>
          <w:szCs w:val="24"/>
          <w:highlight w:val="yellow"/>
        </w:rPr>
        <w:t>potência</w:t>
      </w:r>
      <w:proofErr w:type="spellEnd"/>
      <w:r w:rsidR="00D94BF2" w:rsidRPr="00535E37">
        <w:rPr>
          <w:rFonts w:ascii="Times New Roman" w:hAnsi="Times New Roman" w:cs="Times New Roman"/>
          <w:sz w:val="24"/>
          <w:szCs w:val="24"/>
          <w:highlight w:val="yellow"/>
        </w:rPr>
        <w:t xml:space="preserve"> do </w:t>
      </w:r>
      <w:proofErr w:type="spellStart"/>
      <w:r w:rsidR="00D94BF2" w:rsidRPr="00535E37">
        <w:rPr>
          <w:rFonts w:ascii="Times New Roman" w:hAnsi="Times New Roman" w:cs="Times New Roman"/>
          <w:sz w:val="24"/>
          <w:szCs w:val="24"/>
          <w:highlight w:val="yellow"/>
        </w:rPr>
        <w:t>expoente</w:t>
      </w:r>
      <w:proofErr w:type="spellEnd"/>
      <w:r w:rsidR="00D94BF2" w:rsidRPr="00535E37">
        <w:rPr>
          <w:rFonts w:ascii="Times New Roman" w:hAnsi="Times New Roman" w:cs="Times New Roman"/>
          <w:sz w:val="24"/>
          <w:szCs w:val="24"/>
          <w:highlight w:val="yellow"/>
        </w:rPr>
        <w:t xml:space="preserve"> </w:t>
      </w:r>
      <w:proofErr w:type="spellStart"/>
      <w:r w:rsidR="00D94BF2" w:rsidRPr="00535E37">
        <w:rPr>
          <w:rFonts w:ascii="Times New Roman" w:hAnsi="Times New Roman" w:cs="Times New Roman"/>
          <w:sz w:val="24"/>
          <w:szCs w:val="24"/>
          <w:highlight w:val="yellow"/>
        </w:rPr>
        <w:t>que</w:t>
      </w:r>
      <w:proofErr w:type="spellEnd"/>
      <w:r w:rsidR="00D94BF2" w:rsidRPr="00535E37">
        <w:rPr>
          <w:rFonts w:ascii="Times New Roman" w:hAnsi="Times New Roman" w:cs="Times New Roman"/>
          <w:sz w:val="24"/>
          <w:szCs w:val="24"/>
          <w:highlight w:val="yellow"/>
        </w:rPr>
        <w:t xml:space="preserve"> </w:t>
      </w:r>
      <w:proofErr w:type="spellStart"/>
      <w:r w:rsidR="00D94BF2" w:rsidRPr="00535E37">
        <w:rPr>
          <w:rFonts w:ascii="Times New Roman" w:hAnsi="Times New Roman" w:cs="Times New Roman"/>
          <w:sz w:val="24"/>
          <w:szCs w:val="24"/>
          <w:highlight w:val="yellow"/>
        </w:rPr>
        <w:t>descreve</w:t>
      </w:r>
      <w:proofErr w:type="spellEnd"/>
      <w:r w:rsidR="00D94BF2" w:rsidRPr="00535E37">
        <w:rPr>
          <w:rFonts w:ascii="Times New Roman" w:hAnsi="Times New Roman" w:cs="Times New Roman"/>
          <w:sz w:val="24"/>
          <w:szCs w:val="24"/>
          <w:highlight w:val="yellow"/>
        </w:rPr>
        <w:t xml:space="preserve"> a </w:t>
      </w:r>
      <w:proofErr w:type="spellStart"/>
      <w:r w:rsidR="00D94BF2" w:rsidRPr="00535E37">
        <w:rPr>
          <w:rFonts w:ascii="Times New Roman" w:hAnsi="Times New Roman" w:cs="Times New Roman"/>
          <w:sz w:val="24"/>
          <w:szCs w:val="24"/>
          <w:highlight w:val="yellow"/>
        </w:rPr>
        <w:t>taxa</w:t>
      </w:r>
      <w:proofErr w:type="spellEnd"/>
      <w:r w:rsidR="00D94BF2" w:rsidRPr="00535E37">
        <w:rPr>
          <w:rFonts w:ascii="Times New Roman" w:hAnsi="Times New Roman" w:cs="Times New Roman"/>
          <w:sz w:val="24"/>
          <w:szCs w:val="24"/>
          <w:highlight w:val="yellow"/>
        </w:rPr>
        <w:t xml:space="preserve"> </w:t>
      </w:r>
      <w:proofErr w:type="spellStart"/>
      <w:r w:rsidR="00D94BF2" w:rsidRPr="00535E37">
        <w:rPr>
          <w:rFonts w:ascii="Times New Roman" w:hAnsi="Times New Roman" w:cs="Times New Roman"/>
          <w:sz w:val="24"/>
          <w:szCs w:val="24"/>
          <w:highlight w:val="yellow"/>
        </w:rPr>
        <w:t>pela</w:t>
      </w:r>
      <w:proofErr w:type="spellEnd"/>
      <w:r w:rsidR="00D94BF2" w:rsidRPr="00535E37">
        <w:rPr>
          <w:rFonts w:ascii="Times New Roman" w:hAnsi="Times New Roman" w:cs="Times New Roman"/>
          <w:sz w:val="24"/>
          <w:szCs w:val="24"/>
          <w:highlight w:val="yellow"/>
        </w:rPr>
        <w:t xml:space="preserve"> </w:t>
      </w:r>
      <w:proofErr w:type="spellStart"/>
      <w:r w:rsidR="00D94BF2" w:rsidRPr="00535E37">
        <w:rPr>
          <w:rFonts w:ascii="Times New Roman" w:hAnsi="Times New Roman" w:cs="Times New Roman"/>
          <w:sz w:val="24"/>
          <w:szCs w:val="24"/>
          <w:highlight w:val="yellow"/>
        </w:rPr>
        <w:t>qual</w:t>
      </w:r>
      <w:proofErr w:type="spellEnd"/>
      <w:r w:rsidR="00D94BF2" w:rsidRPr="00535E37">
        <w:rPr>
          <w:rFonts w:ascii="Times New Roman" w:hAnsi="Times New Roman" w:cs="Times New Roman"/>
          <w:sz w:val="24"/>
          <w:szCs w:val="24"/>
          <w:highlight w:val="yellow"/>
        </w:rPr>
        <w:t xml:space="preserve"> a </w:t>
      </w:r>
      <w:proofErr w:type="spellStart"/>
      <w:r w:rsidR="00D94BF2" w:rsidRPr="00535E37">
        <w:rPr>
          <w:rFonts w:ascii="Times New Roman" w:hAnsi="Times New Roman" w:cs="Times New Roman"/>
          <w:sz w:val="24"/>
          <w:szCs w:val="24"/>
          <w:highlight w:val="yellow"/>
        </w:rPr>
        <w:t>lacunaridade</w:t>
      </w:r>
      <w:proofErr w:type="spellEnd"/>
      <w:r w:rsidR="00D94BF2" w:rsidRPr="00535E37">
        <w:rPr>
          <w:rFonts w:ascii="Times New Roman" w:hAnsi="Times New Roman" w:cs="Times New Roman"/>
          <w:sz w:val="24"/>
          <w:szCs w:val="24"/>
          <w:highlight w:val="yellow"/>
        </w:rPr>
        <w:t xml:space="preserve"> </w:t>
      </w:r>
      <w:proofErr w:type="spellStart"/>
      <w:r w:rsidR="00D94BF2" w:rsidRPr="00535E37">
        <w:rPr>
          <w:rFonts w:ascii="Times New Roman" w:hAnsi="Times New Roman" w:cs="Times New Roman"/>
          <w:sz w:val="24"/>
          <w:szCs w:val="24"/>
          <w:highlight w:val="yellow"/>
        </w:rPr>
        <w:t>diminui</w:t>
      </w:r>
      <w:proofErr w:type="spellEnd"/>
      <w:r w:rsidR="00D94BF2" w:rsidRPr="00535E37">
        <w:rPr>
          <w:rFonts w:ascii="Times New Roman" w:hAnsi="Times New Roman" w:cs="Times New Roman"/>
          <w:sz w:val="24"/>
          <w:szCs w:val="24"/>
          <w:highlight w:val="yellow"/>
        </w:rPr>
        <w:t xml:space="preserve"> com o </w:t>
      </w:r>
      <w:proofErr w:type="spellStart"/>
      <w:r w:rsidR="00D94BF2" w:rsidRPr="00535E37">
        <w:rPr>
          <w:rFonts w:ascii="Times New Roman" w:hAnsi="Times New Roman" w:cs="Times New Roman"/>
          <w:sz w:val="24"/>
          <w:szCs w:val="24"/>
          <w:highlight w:val="yellow"/>
        </w:rPr>
        <w:t>comprimeto</w:t>
      </w:r>
      <w:proofErr w:type="spellEnd"/>
      <w:r w:rsidR="00D94BF2" w:rsidRPr="00535E37">
        <w:rPr>
          <w:rFonts w:ascii="Times New Roman" w:hAnsi="Times New Roman" w:cs="Times New Roman"/>
          <w:sz w:val="24"/>
          <w:szCs w:val="24"/>
          <w:highlight w:val="yellow"/>
        </w:rPr>
        <w:t xml:space="preserve"> </w:t>
      </w:r>
      <w:proofErr w:type="spellStart"/>
      <w:r w:rsidR="00D94BF2" w:rsidRPr="00535E37">
        <w:rPr>
          <w:rFonts w:ascii="Times New Roman" w:hAnsi="Times New Roman" w:cs="Times New Roman"/>
          <w:sz w:val="24"/>
          <w:szCs w:val="24"/>
          <w:highlight w:val="yellow"/>
        </w:rPr>
        <w:t>da</w:t>
      </w:r>
      <w:proofErr w:type="spellEnd"/>
      <w:r w:rsidR="00D94BF2" w:rsidRPr="00535E37">
        <w:rPr>
          <w:rFonts w:ascii="Times New Roman" w:hAnsi="Times New Roman" w:cs="Times New Roman"/>
          <w:sz w:val="24"/>
          <w:szCs w:val="24"/>
          <w:highlight w:val="yellow"/>
        </w:rPr>
        <w:t xml:space="preserve"> </w:t>
      </w:r>
      <w:proofErr w:type="spellStart"/>
      <w:r w:rsidR="00D94BF2" w:rsidRPr="00535E37">
        <w:rPr>
          <w:rFonts w:ascii="Times New Roman" w:hAnsi="Times New Roman" w:cs="Times New Roman"/>
          <w:sz w:val="24"/>
          <w:szCs w:val="24"/>
          <w:highlight w:val="yellow"/>
        </w:rPr>
        <w:t>janela</w:t>
      </w:r>
      <w:proofErr w:type="spellEnd"/>
      <w:r w:rsidR="00D94BF2" w:rsidRPr="00535E37">
        <w:rPr>
          <w:rFonts w:ascii="Times New Roman" w:hAnsi="Times New Roman" w:cs="Times New Roman"/>
          <w:sz w:val="24"/>
          <w:szCs w:val="24"/>
          <w:highlight w:val="yellow"/>
        </w:rPr>
        <w:t xml:space="preserve">. </w:t>
      </w:r>
      <w:proofErr w:type="spellStart"/>
      <w:proofErr w:type="gramStart"/>
      <w:r w:rsidR="00D94BF2" w:rsidRPr="00535E37">
        <w:rPr>
          <w:rFonts w:ascii="Times New Roman" w:hAnsi="Times New Roman" w:cs="Times New Roman"/>
          <w:sz w:val="24"/>
          <w:szCs w:val="24"/>
          <w:highlight w:val="yellow"/>
        </w:rPr>
        <w:t>Aplicamos</w:t>
      </w:r>
      <w:proofErr w:type="spellEnd"/>
      <w:r w:rsidR="00D94BF2" w:rsidRPr="00535E37">
        <w:rPr>
          <w:rFonts w:ascii="Times New Roman" w:hAnsi="Times New Roman" w:cs="Times New Roman"/>
          <w:sz w:val="24"/>
          <w:szCs w:val="24"/>
          <w:highlight w:val="yellow"/>
        </w:rPr>
        <w:t xml:space="preserve"> o </w:t>
      </w:r>
      <w:proofErr w:type="spellStart"/>
      <w:r w:rsidR="00D94BF2" w:rsidRPr="00535E37">
        <w:rPr>
          <w:rFonts w:ascii="Times New Roman" w:hAnsi="Times New Roman" w:cs="Times New Roman"/>
          <w:sz w:val="24"/>
          <w:szCs w:val="24"/>
          <w:highlight w:val="yellow"/>
        </w:rPr>
        <w:t>algoritmo</w:t>
      </w:r>
      <w:proofErr w:type="spellEnd"/>
      <w:r w:rsidR="00D94BF2" w:rsidRPr="00535E37">
        <w:rPr>
          <w:rFonts w:ascii="Times New Roman" w:hAnsi="Times New Roman" w:cs="Times New Roman"/>
          <w:sz w:val="24"/>
          <w:szCs w:val="24"/>
          <w:highlight w:val="yellow"/>
        </w:rPr>
        <w:t xml:space="preserve"> de </w:t>
      </w:r>
      <w:proofErr w:type="spellStart"/>
      <w:r w:rsidR="00D94BF2" w:rsidRPr="00535E37">
        <w:rPr>
          <w:rFonts w:ascii="Times New Roman" w:hAnsi="Times New Roman" w:cs="Times New Roman"/>
          <w:sz w:val="24"/>
          <w:szCs w:val="24"/>
          <w:highlight w:val="yellow"/>
        </w:rPr>
        <w:t>cai</w:t>
      </w:r>
      <w:r w:rsidR="00535E37" w:rsidRPr="00535E37">
        <w:rPr>
          <w:rFonts w:ascii="Times New Roman" w:hAnsi="Times New Roman" w:cs="Times New Roman"/>
          <w:sz w:val="24"/>
          <w:szCs w:val="24"/>
          <w:highlight w:val="yellow"/>
        </w:rPr>
        <w:t>xa</w:t>
      </w:r>
      <w:proofErr w:type="spellEnd"/>
      <w:r w:rsidR="00535E37" w:rsidRPr="00535E37">
        <w:rPr>
          <w:rFonts w:ascii="Times New Roman" w:hAnsi="Times New Roman" w:cs="Times New Roman"/>
          <w:sz w:val="24"/>
          <w:szCs w:val="24"/>
          <w:highlight w:val="yellow"/>
        </w:rPr>
        <w:t xml:space="preserve"> </w:t>
      </w:r>
      <w:proofErr w:type="spellStart"/>
      <w:r w:rsidR="00535E37" w:rsidRPr="00535E37">
        <w:rPr>
          <w:rFonts w:ascii="Times New Roman" w:hAnsi="Times New Roman" w:cs="Times New Roman"/>
          <w:sz w:val="24"/>
          <w:szCs w:val="24"/>
          <w:highlight w:val="yellow"/>
        </w:rPr>
        <w:t>deslizante</w:t>
      </w:r>
      <w:proofErr w:type="spellEnd"/>
      <w:r w:rsidR="00535E37" w:rsidRPr="00535E37">
        <w:rPr>
          <w:rFonts w:ascii="Times New Roman" w:hAnsi="Times New Roman" w:cs="Times New Roman"/>
          <w:sz w:val="24"/>
          <w:szCs w:val="24"/>
          <w:highlight w:val="yellow"/>
        </w:rPr>
        <w:t xml:space="preserve"> </w:t>
      </w:r>
      <w:proofErr w:type="spellStart"/>
      <w:r w:rsidR="00535E37" w:rsidRPr="00535E37">
        <w:rPr>
          <w:rFonts w:ascii="Times New Roman" w:hAnsi="Times New Roman" w:cs="Times New Roman"/>
          <w:sz w:val="24"/>
          <w:szCs w:val="24"/>
          <w:highlight w:val="yellow"/>
        </w:rPr>
        <w:t>sobre</w:t>
      </w:r>
      <w:proofErr w:type="spellEnd"/>
      <w:r w:rsidR="00535E37" w:rsidRPr="00535E37">
        <w:rPr>
          <w:rFonts w:ascii="Times New Roman" w:hAnsi="Times New Roman" w:cs="Times New Roman"/>
          <w:sz w:val="24"/>
          <w:szCs w:val="24"/>
          <w:highlight w:val="yellow"/>
        </w:rPr>
        <w:t xml:space="preserve"> um </w:t>
      </w:r>
      <w:proofErr w:type="spellStart"/>
      <w:r w:rsidR="00535E37" w:rsidRPr="00535E37">
        <w:rPr>
          <w:rFonts w:ascii="Times New Roman" w:hAnsi="Times New Roman" w:cs="Times New Roman"/>
          <w:sz w:val="24"/>
          <w:szCs w:val="24"/>
          <w:highlight w:val="yellow"/>
        </w:rPr>
        <w:t>conjunto</w:t>
      </w:r>
      <w:proofErr w:type="spellEnd"/>
      <w:r w:rsidR="00535E37" w:rsidRPr="00535E37">
        <w:rPr>
          <w:rFonts w:ascii="Times New Roman" w:hAnsi="Times New Roman" w:cs="Times New Roman"/>
          <w:sz w:val="24"/>
          <w:szCs w:val="24"/>
          <w:highlight w:val="yellow"/>
        </w:rPr>
        <w:t xml:space="preserve"> </w:t>
      </w:r>
      <w:proofErr w:type="spellStart"/>
      <w:r w:rsidR="00535E37">
        <w:rPr>
          <w:rFonts w:ascii="Times New Roman" w:hAnsi="Times New Roman" w:cs="Times New Roman"/>
          <w:sz w:val="24"/>
          <w:szCs w:val="24"/>
          <w:highlight w:val="yellow"/>
        </w:rPr>
        <w:t>uni</w:t>
      </w:r>
      <w:r w:rsidR="00535E37" w:rsidRPr="00535E37">
        <w:rPr>
          <w:rFonts w:ascii="Times New Roman" w:hAnsi="Times New Roman" w:cs="Times New Roman"/>
          <w:sz w:val="24"/>
          <w:szCs w:val="24"/>
          <w:highlight w:val="yellow"/>
        </w:rPr>
        <w:t>dimensional</w:t>
      </w:r>
      <w:proofErr w:type="spellEnd"/>
      <w:r w:rsidR="00535E37" w:rsidRPr="00535E37">
        <w:rPr>
          <w:rFonts w:ascii="Times New Roman" w:hAnsi="Times New Roman" w:cs="Times New Roman"/>
          <w:sz w:val="24"/>
          <w:szCs w:val="24"/>
          <w:highlight w:val="yellow"/>
        </w:rPr>
        <w:t xml:space="preserve"> </w:t>
      </w:r>
      <w:proofErr w:type="spellStart"/>
      <w:r w:rsidR="00535E37" w:rsidRPr="00535E37">
        <w:rPr>
          <w:rFonts w:ascii="Times New Roman" w:hAnsi="Times New Roman" w:cs="Times New Roman"/>
          <w:sz w:val="24"/>
          <w:szCs w:val="24"/>
          <w:highlight w:val="yellow"/>
        </w:rPr>
        <w:t>construído</w:t>
      </w:r>
      <w:proofErr w:type="spellEnd"/>
      <w:r w:rsidR="00535E37" w:rsidRPr="00535E37">
        <w:rPr>
          <w:rFonts w:ascii="Times New Roman" w:hAnsi="Times New Roman" w:cs="Times New Roman"/>
          <w:sz w:val="24"/>
          <w:szCs w:val="24"/>
          <w:highlight w:val="yellow"/>
        </w:rPr>
        <w:t xml:space="preserve"> </w:t>
      </w:r>
      <w:proofErr w:type="spellStart"/>
      <w:r w:rsidR="00535E37" w:rsidRPr="00535E37">
        <w:rPr>
          <w:rFonts w:ascii="Times New Roman" w:hAnsi="Times New Roman" w:cs="Times New Roman"/>
          <w:sz w:val="24"/>
          <w:szCs w:val="24"/>
          <w:highlight w:val="yellow"/>
        </w:rPr>
        <w:t>para</w:t>
      </w:r>
      <w:proofErr w:type="spellEnd"/>
      <w:r w:rsidR="00535E37" w:rsidRPr="00535E37">
        <w:rPr>
          <w:rFonts w:ascii="Times New Roman" w:hAnsi="Times New Roman" w:cs="Times New Roman"/>
          <w:sz w:val="24"/>
          <w:szCs w:val="24"/>
          <w:highlight w:val="yellow"/>
        </w:rPr>
        <w:t xml:space="preserve"> a </w:t>
      </w:r>
      <w:proofErr w:type="spellStart"/>
      <w:r w:rsidR="00535E37" w:rsidRPr="00535E37">
        <w:rPr>
          <w:rFonts w:ascii="Times New Roman" w:hAnsi="Times New Roman" w:cs="Times New Roman"/>
          <w:sz w:val="24"/>
          <w:szCs w:val="24"/>
          <w:highlight w:val="yellow"/>
        </w:rPr>
        <w:t>série</w:t>
      </w:r>
      <w:proofErr w:type="spellEnd"/>
      <w:r w:rsidR="00535E37" w:rsidRPr="00535E37">
        <w:rPr>
          <w:rFonts w:ascii="Times New Roman" w:hAnsi="Times New Roman" w:cs="Times New Roman"/>
          <w:sz w:val="24"/>
          <w:szCs w:val="24"/>
          <w:highlight w:val="yellow"/>
        </w:rPr>
        <w:t xml:space="preserve"> temporal de </w:t>
      </w:r>
      <w:proofErr w:type="spellStart"/>
      <w:r w:rsidR="00535E37" w:rsidRPr="00535E37">
        <w:rPr>
          <w:rFonts w:ascii="Times New Roman" w:hAnsi="Times New Roman" w:cs="Times New Roman"/>
          <w:sz w:val="24"/>
          <w:szCs w:val="24"/>
          <w:highlight w:val="yellow"/>
        </w:rPr>
        <w:t>direção</w:t>
      </w:r>
      <w:proofErr w:type="spellEnd"/>
      <w:r w:rsidR="00535E37" w:rsidRPr="00535E37">
        <w:rPr>
          <w:rFonts w:ascii="Times New Roman" w:hAnsi="Times New Roman" w:cs="Times New Roman"/>
          <w:sz w:val="24"/>
          <w:szCs w:val="24"/>
          <w:highlight w:val="yellow"/>
        </w:rPr>
        <w:t xml:space="preserve"> de </w:t>
      </w:r>
      <w:proofErr w:type="spellStart"/>
      <w:r w:rsidR="00535E37" w:rsidRPr="00535E37">
        <w:rPr>
          <w:rFonts w:ascii="Times New Roman" w:hAnsi="Times New Roman" w:cs="Times New Roman"/>
          <w:sz w:val="24"/>
          <w:szCs w:val="24"/>
          <w:highlight w:val="yellow"/>
        </w:rPr>
        <w:t>vento</w:t>
      </w:r>
      <w:proofErr w:type="spellEnd"/>
      <w:r w:rsidR="00535E37" w:rsidRPr="00535E37">
        <w:rPr>
          <w:rFonts w:ascii="Times New Roman" w:hAnsi="Times New Roman" w:cs="Times New Roman"/>
          <w:sz w:val="24"/>
          <w:szCs w:val="24"/>
          <w:highlight w:val="yellow"/>
        </w:rPr>
        <w:t>.</w:t>
      </w:r>
      <w:proofErr w:type="gramEnd"/>
      <w:r w:rsidR="00535E37" w:rsidRPr="00535E37">
        <w:rPr>
          <w:rFonts w:ascii="Times New Roman" w:hAnsi="Times New Roman" w:cs="Times New Roman"/>
          <w:sz w:val="24"/>
          <w:szCs w:val="24"/>
          <w:highlight w:val="yellow"/>
        </w:rPr>
        <w:t xml:space="preserve"> </w:t>
      </w:r>
      <w:proofErr w:type="spellStart"/>
      <w:r w:rsidR="00535E37" w:rsidRPr="00535E37">
        <w:rPr>
          <w:rFonts w:ascii="Times New Roman" w:hAnsi="Times New Roman" w:cs="Times New Roman"/>
          <w:sz w:val="24"/>
          <w:szCs w:val="24"/>
          <w:highlight w:val="yellow"/>
        </w:rPr>
        <w:t>Escolhemos</w:t>
      </w:r>
      <w:proofErr w:type="spellEnd"/>
      <w:r w:rsidR="00535E37" w:rsidRPr="00535E37">
        <w:rPr>
          <w:rFonts w:ascii="Times New Roman" w:hAnsi="Times New Roman" w:cs="Times New Roman"/>
          <w:sz w:val="24"/>
          <w:szCs w:val="24"/>
          <w:highlight w:val="yellow"/>
        </w:rPr>
        <w:t xml:space="preserve"> o </w:t>
      </w:r>
      <w:proofErr w:type="spellStart"/>
      <w:r w:rsidR="00535E37" w:rsidRPr="00535E37">
        <w:rPr>
          <w:rFonts w:ascii="Times New Roman" w:hAnsi="Times New Roman" w:cs="Times New Roman"/>
          <w:sz w:val="24"/>
          <w:szCs w:val="24"/>
          <w:highlight w:val="yellow"/>
        </w:rPr>
        <w:t>setor</w:t>
      </w:r>
      <w:proofErr w:type="spellEnd"/>
      <w:r w:rsidR="00535E37" w:rsidRPr="00535E37">
        <w:rPr>
          <w:rFonts w:ascii="Times New Roman" w:hAnsi="Times New Roman" w:cs="Times New Roman"/>
          <w:sz w:val="24"/>
          <w:szCs w:val="24"/>
          <w:highlight w:val="yellow"/>
        </w:rPr>
        <w:t xml:space="preserve"> directional e </w:t>
      </w:r>
      <w:proofErr w:type="spellStart"/>
      <w:r w:rsidR="00535E37" w:rsidRPr="00535E37">
        <w:rPr>
          <w:rFonts w:ascii="Times New Roman" w:hAnsi="Times New Roman" w:cs="Times New Roman"/>
          <w:sz w:val="24"/>
          <w:szCs w:val="24"/>
          <w:highlight w:val="yellow"/>
        </w:rPr>
        <w:t>consideramos</w:t>
      </w:r>
      <w:proofErr w:type="spellEnd"/>
      <w:r w:rsidR="00535E37" w:rsidRPr="00535E37">
        <w:rPr>
          <w:rFonts w:ascii="Times New Roman" w:hAnsi="Times New Roman" w:cs="Times New Roman"/>
          <w:sz w:val="24"/>
          <w:szCs w:val="24"/>
          <w:highlight w:val="yellow"/>
        </w:rPr>
        <w:t xml:space="preserve"> </w:t>
      </w:r>
      <w:proofErr w:type="spellStart"/>
      <w:r w:rsidR="00535E37" w:rsidRPr="00535E37">
        <w:rPr>
          <w:rFonts w:ascii="Times New Roman" w:hAnsi="Times New Roman" w:cs="Times New Roman"/>
          <w:sz w:val="24"/>
          <w:szCs w:val="24"/>
          <w:highlight w:val="yellow"/>
        </w:rPr>
        <w:t>cada</w:t>
      </w:r>
      <w:proofErr w:type="spellEnd"/>
      <w:r w:rsidR="00535E37" w:rsidRPr="00535E37">
        <w:rPr>
          <w:rFonts w:ascii="Times New Roman" w:hAnsi="Times New Roman" w:cs="Times New Roman"/>
          <w:sz w:val="24"/>
          <w:szCs w:val="24"/>
          <w:highlight w:val="yellow"/>
        </w:rPr>
        <w:t xml:space="preserve"> </w:t>
      </w:r>
      <w:proofErr w:type="spellStart"/>
      <w:r w:rsidR="00535E37" w:rsidRPr="00535E37">
        <w:rPr>
          <w:rFonts w:ascii="Times New Roman" w:hAnsi="Times New Roman" w:cs="Times New Roman"/>
          <w:sz w:val="24"/>
          <w:szCs w:val="24"/>
          <w:highlight w:val="yellow"/>
        </w:rPr>
        <w:t>etapa</w:t>
      </w:r>
      <w:proofErr w:type="spellEnd"/>
      <w:r w:rsidR="00535E37" w:rsidRPr="00535E37">
        <w:rPr>
          <w:rFonts w:ascii="Times New Roman" w:hAnsi="Times New Roman" w:cs="Times New Roman"/>
          <w:sz w:val="24"/>
          <w:szCs w:val="24"/>
          <w:highlight w:val="yellow"/>
        </w:rPr>
        <w:t xml:space="preserve"> de tempo </w:t>
      </w:r>
      <w:proofErr w:type="spellStart"/>
      <w:proofErr w:type="gramStart"/>
      <w:r w:rsidR="00535E37" w:rsidRPr="00535E37">
        <w:rPr>
          <w:rFonts w:ascii="Times New Roman" w:hAnsi="Times New Roman" w:cs="Times New Roman"/>
          <w:sz w:val="24"/>
          <w:szCs w:val="24"/>
          <w:highlight w:val="yellow"/>
        </w:rPr>
        <w:t>como</w:t>
      </w:r>
      <w:proofErr w:type="spellEnd"/>
      <w:proofErr w:type="gramEnd"/>
      <w:r w:rsidR="00535E37" w:rsidRPr="00535E37">
        <w:rPr>
          <w:rFonts w:ascii="Times New Roman" w:hAnsi="Times New Roman" w:cs="Times New Roman"/>
          <w:sz w:val="24"/>
          <w:szCs w:val="24"/>
          <w:highlight w:val="yellow"/>
        </w:rPr>
        <w:t xml:space="preserve"> o local o </w:t>
      </w:r>
      <w:proofErr w:type="spellStart"/>
      <w:r w:rsidR="00535E37" w:rsidRPr="00535E37">
        <w:rPr>
          <w:rFonts w:ascii="Times New Roman" w:hAnsi="Times New Roman" w:cs="Times New Roman"/>
          <w:sz w:val="24"/>
          <w:szCs w:val="24"/>
          <w:highlight w:val="yellow"/>
        </w:rPr>
        <w:t>qual</w:t>
      </w:r>
      <w:proofErr w:type="spellEnd"/>
      <w:r w:rsidR="00535E37" w:rsidRPr="00535E37">
        <w:rPr>
          <w:rFonts w:ascii="Times New Roman" w:hAnsi="Times New Roman" w:cs="Times New Roman"/>
          <w:sz w:val="24"/>
          <w:szCs w:val="24"/>
          <w:highlight w:val="yellow"/>
        </w:rPr>
        <w:t xml:space="preserve"> é </w:t>
      </w:r>
      <w:proofErr w:type="spellStart"/>
      <w:r w:rsidR="00535E37" w:rsidRPr="00535E37">
        <w:rPr>
          <w:rFonts w:ascii="Times New Roman" w:hAnsi="Times New Roman" w:cs="Times New Roman"/>
          <w:sz w:val="24"/>
          <w:szCs w:val="24"/>
          <w:highlight w:val="yellow"/>
        </w:rPr>
        <w:t>ocupado</w:t>
      </w:r>
      <w:proofErr w:type="spellEnd"/>
      <w:r w:rsidR="00535E37" w:rsidRPr="00535E37">
        <w:rPr>
          <w:rFonts w:ascii="Times New Roman" w:hAnsi="Times New Roman" w:cs="Times New Roman"/>
          <w:sz w:val="24"/>
          <w:szCs w:val="24"/>
          <w:highlight w:val="yellow"/>
        </w:rPr>
        <w:t xml:space="preserve"> se o </w:t>
      </w:r>
      <w:proofErr w:type="spellStart"/>
      <w:r w:rsidR="00535E37" w:rsidRPr="00535E37">
        <w:rPr>
          <w:rFonts w:ascii="Times New Roman" w:hAnsi="Times New Roman" w:cs="Times New Roman"/>
          <w:sz w:val="24"/>
          <w:szCs w:val="24"/>
          <w:highlight w:val="yellow"/>
        </w:rPr>
        <w:t>vento</w:t>
      </w:r>
      <w:proofErr w:type="spellEnd"/>
      <w:r w:rsidR="00535E37" w:rsidRPr="00535E37">
        <w:rPr>
          <w:rFonts w:ascii="Times New Roman" w:hAnsi="Times New Roman" w:cs="Times New Roman"/>
          <w:sz w:val="24"/>
          <w:szCs w:val="24"/>
          <w:highlight w:val="yellow"/>
        </w:rPr>
        <w:t xml:space="preserve"> </w:t>
      </w:r>
      <w:proofErr w:type="spellStart"/>
      <w:r w:rsidR="00535E37" w:rsidRPr="00535E37">
        <w:rPr>
          <w:rFonts w:ascii="Times New Roman" w:hAnsi="Times New Roman" w:cs="Times New Roman"/>
          <w:sz w:val="24"/>
          <w:szCs w:val="24"/>
          <w:highlight w:val="yellow"/>
        </w:rPr>
        <w:t>foi</w:t>
      </w:r>
      <w:proofErr w:type="spellEnd"/>
      <w:r w:rsidR="00535E37" w:rsidRPr="00535E37">
        <w:rPr>
          <w:rFonts w:ascii="Times New Roman" w:hAnsi="Times New Roman" w:cs="Times New Roman"/>
          <w:sz w:val="24"/>
          <w:szCs w:val="24"/>
          <w:highlight w:val="yellow"/>
        </w:rPr>
        <w:t xml:space="preserve"> </w:t>
      </w:r>
      <w:proofErr w:type="spellStart"/>
      <w:r w:rsidR="00535E37" w:rsidRPr="00535E37">
        <w:rPr>
          <w:rFonts w:ascii="Times New Roman" w:hAnsi="Times New Roman" w:cs="Times New Roman"/>
          <w:sz w:val="24"/>
          <w:szCs w:val="24"/>
          <w:highlight w:val="yellow"/>
        </w:rPr>
        <w:t>soprado</w:t>
      </w:r>
      <w:proofErr w:type="spellEnd"/>
      <w:r w:rsidR="00535E37" w:rsidRPr="00535E37">
        <w:rPr>
          <w:rFonts w:ascii="Times New Roman" w:hAnsi="Times New Roman" w:cs="Times New Roman"/>
          <w:sz w:val="24"/>
          <w:szCs w:val="24"/>
          <w:highlight w:val="yellow"/>
        </w:rPr>
        <w:t xml:space="preserve"> </w:t>
      </w:r>
      <w:proofErr w:type="spellStart"/>
      <w:r w:rsidR="00535E37" w:rsidRPr="00535E37">
        <w:rPr>
          <w:rFonts w:ascii="Times New Roman" w:hAnsi="Times New Roman" w:cs="Times New Roman"/>
          <w:sz w:val="24"/>
          <w:szCs w:val="24"/>
          <w:highlight w:val="yellow"/>
        </w:rPr>
        <w:t>dentro</w:t>
      </w:r>
      <w:proofErr w:type="spellEnd"/>
      <w:r w:rsidR="00535E37" w:rsidRPr="00535E37">
        <w:rPr>
          <w:rFonts w:ascii="Times New Roman" w:hAnsi="Times New Roman" w:cs="Times New Roman"/>
          <w:sz w:val="24"/>
          <w:szCs w:val="24"/>
          <w:highlight w:val="yellow"/>
        </w:rPr>
        <w:t xml:space="preserve"> do </w:t>
      </w:r>
      <w:proofErr w:type="spellStart"/>
      <w:r w:rsidR="00535E37" w:rsidRPr="00535E37">
        <w:rPr>
          <w:rFonts w:ascii="Times New Roman" w:hAnsi="Times New Roman" w:cs="Times New Roman"/>
          <w:sz w:val="24"/>
          <w:szCs w:val="24"/>
          <w:highlight w:val="yellow"/>
        </w:rPr>
        <w:t>setor</w:t>
      </w:r>
      <w:proofErr w:type="spellEnd"/>
      <w:r w:rsidR="00535E37" w:rsidRPr="00535E37">
        <w:rPr>
          <w:rFonts w:ascii="Times New Roman" w:hAnsi="Times New Roman" w:cs="Times New Roman"/>
          <w:sz w:val="24"/>
          <w:szCs w:val="24"/>
          <w:highlight w:val="yellow"/>
        </w:rPr>
        <w:t xml:space="preserve">. </w:t>
      </w:r>
      <w:proofErr w:type="gramStart"/>
      <w:r w:rsidR="00535E37" w:rsidRPr="00535E37">
        <w:rPr>
          <w:rFonts w:ascii="Times New Roman" w:hAnsi="Times New Roman" w:cs="Times New Roman"/>
          <w:sz w:val="24"/>
          <w:szCs w:val="24"/>
          <w:highlight w:val="yellow"/>
        </w:rPr>
        <w:t xml:space="preserve">A </w:t>
      </w:r>
      <w:proofErr w:type="spellStart"/>
      <w:r w:rsidR="00535E37" w:rsidRPr="00535E37">
        <w:rPr>
          <w:rFonts w:ascii="Times New Roman" w:hAnsi="Times New Roman" w:cs="Times New Roman"/>
          <w:sz w:val="24"/>
          <w:szCs w:val="24"/>
          <w:highlight w:val="yellow"/>
        </w:rPr>
        <w:t>figura</w:t>
      </w:r>
      <w:proofErr w:type="spellEnd"/>
      <w:r w:rsidR="00535E37" w:rsidRPr="00535E37">
        <w:rPr>
          <w:rFonts w:ascii="Times New Roman" w:hAnsi="Times New Roman" w:cs="Times New Roman"/>
          <w:sz w:val="24"/>
          <w:szCs w:val="24"/>
          <w:highlight w:val="yellow"/>
        </w:rPr>
        <w:t xml:space="preserve"> 5 </w:t>
      </w:r>
      <w:proofErr w:type="spellStart"/>
      <w:r w:rsidR="00535E37" w:rsidRPr="00535E37">
        <w:rPr>
          <w:rFonts w:ascii="Times New Roman" w:hAnsi="Times New Roman" w:cs="Times New Roman"/>
          <w:sz w:val="24"/>
          <w:szCs w:val="24"/>
          <w:highlight w:val="yellow"/>
        </w:rPr>
        <w:t>mostra</w:t>
      </w:r>
      <w:proofErr w:type="spellEnd"/>
      <w:r w:rsidR="00535E37" w:rsidRPr="00535E37">
        <w:rPr>
          <w:rFonts w:ascii="Times New Roman" w:hAnsi="Times New Roman" w:cs="Times New Roman"/>
          <w:sz w:val="24"/>
          <w:szCs w:val="24"/>
          <w:highlight w:val="yellow"/>
        </w:rPr>
        <w:t xml:space="preserve"> o </w:t>
      </w:r>
      <w:proofErr w:type="spellStart"/>
      <w:r w:rsidR="00535E37" w:rsidRPr="00535E37">
        <w:rPr>
          <w:rFonts w:ascii="Times New Roman" w:hAnsi="Times New Roman" w:cs="Times New Roman"/>
          <w:sz w:val="24"/>
          <w:szCs w:val="24"/>
          <w:highlight w:val="yellow"/>
        </w:rPr>
        <w:t>conjunto</w:t>
      </w:r>
      <w:proofErr w:type="spellEnd"/>
      <w:r w:rsidR="00535E37" w:rsidRPr="00535E37">
        <w:rPr>
          <w:rFonts w:ascii="Times New Roman" w:hAnsi="Times New Roman" w:cs="Times New Roman"/>
          <w:sz w:val="24"/>
          <w:szCs w:val="24"/>
          <w:highlight w:val="yellow"/>
        </w:rPr>
        <w:t xml:space="preserve"> </w:t>
      </w:r>
      <w:proofErr w:type="spellStart"/>
      <w:r w:rsidR="00535E37">
        <w:rPr>
          <w:rFonts w:ascii="Times New Roman" w:hAnsi="Times New Roman" w:cs="Times New Roman"/>
          <w:sz w:val="24"/>
          <w:szCs w:val="24"/>
          <w:highlight w:val="yellow"/>
        </w:rPr>
        <w:t>uni</w:t>
      </w:r>
      <w:r w:rsidR="00535E37" w:rsidRPr="00535E37">
        <w:rPr>
          <w:rFonts w:ascii="Times New Roman" w:hAnsi="Times New Roman" w:cs="Times New Roman"/>
          <w:sz w:val="24"/>
          <w:szCs w:val="24"/>
          <w:highlight w:val="yellow"/>
        </w:rPr>
        <w:t>dimensional</w:t>
      </w:r>
      <w:proofErr w:type="spellEnd"/>
      <w:r w:rsidR="00535E37" w:rsidRPr="00535E37">
        <w:rPr>
          <w:rFonts w:ascii="Times New Roman" w:hAnsi="Times New Roman" w:cs="Times New Roman"/>
          <w:sz w:val="24"/>
          <w:szCs w:val="24"/>
          <w:highlight w:val="yellow"/>
        </w:rPr>
        <w:t xml:space="preserve"> </w:t>
      </w:r>
      <w:proofErr w:type="spellStart"/>
      <w:r w:rsidR="00535E37" w:rsidRPr="00535E37">
        <w:rPr>
          <w:rFonts w:ascii="Times New Roman" w:hAnsi="Times New Roman" w:cs="Times New Roman"/>
          <w:sz w:val="24"/>
          <w:szCs w:val="24"/>
          <w:highlight w:val="yellow"/>
        </w:rPr>
        <w:t>construído</w:t>
      </w:r>
      <w:proofErr w:type="spellEnd"/>
      <w:r w:rsidR="00535E37" w:rsidRPr="00535E37">
        <w:rPr>
          <w:rFonts w:ascii="Times New Roman" w:hAnsi="Times New Roman" w:cs="Times New Roman"/>
          <w:sz w:val="24"/>
          <w:szCs w:val="24"/>
          <w:highlight w:val="yellow"/>
        </w:rPr>
        <w:t xml:space="preserve"> </w:t>
      </w:r>
      <w:proofErr w:type="spellStart"/>
      <w:r w:rsidR="00535E37" w:rsidRPr="00535E37">
        <w:rPr>
          <w:rFonts w:ascii="Times New Roman" w:hAnsi="Times New Roman" w:cs="Times New Roman"/>
          <w:sz w:val="24"/>
          <w:szCs w:val="24"/>
          <w:highlight w:val="yellow"/>
        </w:rPr>
        <w:t>para</w:t>
      </w:r>
      <w:proofErr w:type="spellEnd"/>
      <w:r w:rsidR="00535E37" w:rsidRPr="00535E37">
        <w:rPr>
          <w:rFonts w:ascii="Times New Roman" w:hAnsi="Times New Roman" w:cs="Times New Roman"/>
          <w:sz w:val="24"/>
          <w:szCs w:val="24"/>
          <w:highlight w:val="yellow"/>
        </w:rPr>
        <w:t xml:space="preserve"> o </w:t>
      </w:r>
      <w:proofErr w:type="spellStart"/>
      <w:r w:rsidR="00535E37" w:rsidRPr="00535E37">
        <w:rPr>
          <w:rFonts w:ascii="Times New Roman" w:hAnsi="Times New Roman" w:cs="Times New Roman"/>
          <w:sz w:val="24"/>
          <w:szCs w:val="24"/>
          <w:highlight w:val="yellow"/>
        </w:rPr>
        <w:t>setor</w:t>
      </w:r>
      <w:proofErr w:type="spellEnd"/>
      <w:r w:rsidR="00535E37" w:rsidRPr="00535E37">
        <w:rPr>
          <w:rFonts w:ascii="Times New Roman" w:hAnsi="Times New Roman" w:cs="Times New Roman"/>
          <w:sz w:val="24"/>
          <w:szCs w:val="24"/>
          <w:highlight w:val="yellow"/>
        </w:rPr>
        <w:t xml:space="preserve"> directional </w:t>
      </w:r>
      <w:proofErr w:type="spellStart"/>
      <w:r w:rsidR="00535E37" w:rsidRPr="00535E37">
        <w:rPr>
          <w:rFonts w:ascii="Times New Roman" w:hAnsi="Times New Roman" w:cs="Times New Roman"/>
          <w:sz w:val="24"/>
          <w:szCs w:val="24"/>
          <w:highlight w:val="yellow"/>
        </w:rPr>
        <w:t>predominante</w:t>
      </w:r>
      <w:proofErr w:type="spellEnd"/>
      <w:r w:rsidR="00535E37" w:rsidRPr="00535E37">
        <w:rPr>
          <w:rFonts w:ascii="Times New Roman" w:hAnsi="Times New Roman" w:cs="Times New Roman"/>
          <w:sz w:val="24"/>
          <w:szCs w:val="24"/>
          <w:highlight w:val="yellow"/>
        </w:rPr>
        <w:t xml:space="preserve"> (SE) </w:t>
      </w:r>
      <w:proofErr w:type="spellStart"/>
      <w:r w:rsidR="00535E37" w:rsidRPr="00535E37">
        <w:rPr>
          <w:rFonts w:ascii="Times New Roman" w:hAnsi="Times New Roman" w:cs="Times New Roman"/>
          <w:sz w:val="24"/>
          <w:szCs w:val="24"/>
          <w:highlight w:val="yellow"/>
        </w:rPr>
        <w:t>para</w:t>
      </w:r>
      <w:proofErr w:type="spellEnd"/>
      <w:r w:rsidR="00535E37" w:rsidRPr="00535E37">
        <w:rPr>
          <w:rFonts w:ascii="Times New Roman" w:hAnsi="Times New Roman" w:cs="Times New Roman"/>
          <w:sz w:val="24"/>
          <w:szCs w:val="24"/>
          <w:highlight w:val="yellow"/>
        </w:rPr>
        <w:t xml:space="preserve"> </w:t>
      </w:r>
      <w:proofErr w:type="spellStart"/>
      <w:r w:rsidR="00535E37" w:rsidRPr="00535E37">
        <w:rPr>
          <w:rFonts w:ascii="Times New Roman" w:hAnsi="Times New Roman" w:cs="Times New Roman"/>
          <w:sz w:val="24"/>
          <w:szCs w:val="24"/>
          <w:highlight w:val="yellow"/>
        </w:rPr>
        <w:t>os</w:t>
      </w:r>
      <w:proofErr w:type="spellEnd"/>
      <w:r w:rsidR="00535E37" w:rsidRPr="00535E37">
        <w:rPr>
          <w:rFonts w:ascii="Times New Roman" w:hAnsi="Times New Roman" w:cs="Times New Roman"/>
          <w:sz w:val="24"/>
          <w:szCs w:val="24"/>
          <w:highlight w:val="yellow"/>
        </w:rPr>
        <w:t xml:space="preserve"> dados de Fernando de Noronha.</w:t>
      </w:r>
      <w:proofErr w:type="gramEnd"/>
      <w:r w:rsidR="00535E37" w:rsidRPr="00535E37">
        <w:rPr>
          <w:rFonts w:ascii="Times New Roman" w:hAnsi="Times New Roman" w:cs="Times New Roman"/>
          <w:sz w:val="24"/>
          <w:szCs w:val="24"/>
          <w:highlight w:val="yellow"/>
        </w:rPr>
        <w:t xml:space="preserve"> </w:t>
      </w:r>
      <w:proofErr w:type="gramStart"/>
      <w:r w:rsidR="00535E37" w:rsidRPr="00535E37">
        <w:rPr>
          <w:rFonts w:ascii="Times New Roman" w:hAnsi="Times New Roman" w:cs="Times New Roman"/>
          <w:sz w:val="24"/>
          <w:szCs w:val="24"/>
          <w:highlight w:val="yellow"/>
        </w:rPr>
        <w:t xml:space="preserve">A </w:t>
      </w:r>
      <w:proofErr w:type="spellStart"/>
      <w:r w:rsidR="00535E37" w:rsidRPr="00535E37">
        <w:rPr>
          <w:rFonts w:ascii="Times New Roman" w:hAnsi="Times New Roman" w:cs="Times New Roman"/>
          <w:sz w:val="24"/>
          <w:szCs w:val="24"/>
          <w:highlight w:val="yellow"/>
        </w:rPr>
        <w:t>figura</w:t>
      </w:r>
      <w:proofErr w:type="spellEnd"/>
      <w:r w:rsidR="00535E37" w:rsidRPr="00535E37">
        <w:rPr>
          <w:rFonts w:ascii="Times New Roman" w:hAnsi="Times New Roman" w:cs="Times New Roman"/>
          <w:sz w:val="24"/>
          <w:szCs w:val="24"/>
          <w:highlight w:val="yellow"/>
        </w:rPr>
        <w:t xml:space="preserve"> 6 </w:t>
      </w:r>
      <w:proofErr w:type="spellStart"/>
      <w:r w:rsidR="00535E37" w:rsidRPr="00535E37">
        <w:rPr>
          <w:rFonts w:ascii="Times New Roman" w:hAnsi="Times New Roman" w:cs="Times New Roman"/>
          <w:sz w:val="24"/>
          <w:szCs w:val="24"/>
          <w:highlight w:val="yellow"/>
        </w:rPr>
        <w:t>mostra</w:t>
      </w:r>
      <w:proofErr w:type="spellEnd"/>
      <w:r w:rsidR="00535E37" w:rsidRPr="00535E37">
        <w:rPr>
          <w:rFonts w:ascii="Times New Roman" w:hAnsi="Times New Roman" w:cs="Times New Roman"/>
          <w:sz w:val="24"/>
          <w:szCs w:val="24"/>
          <w:highlight w:val="yellow"/>
        </w:rPr>
        <w:t xml:space="preserve"> </w:t>
      </w:r>
      <w:proofErr w:type="spellStart"/>
      <w:r w:rsidR="00535E37" w:rsidRPr="00535E37">
        <w:rPr>
          <w:rFonts w:ascii="Times New Roman" w:hAnsi="Times New Roman" w:cs="Times New Roman"/>
          <w:sz w:val="24"/>
          <w:szCs w:val="24"/>
          <w:highlight w:val="yellow"/>
        </w:rPr>
        <w:t>os</w:t>
      </w:r>
      <w:proofErr w:type="spellEnd"/>
      <w:r w:rsidR="00535E37" w:rsidRPr="00535E37">
        <w:rPr>
          <w:rFonts w:ascii="Times New Roman" w:hAnsi="Times New Roman" w:cs="Times New Roman"/>
          <w:sz w:val="24"/>
          <w:szCs w:val="24"/>
          <w:highlight w:val="yellow"/>
        </w:rPr>
        <w:t xml:space="preserve"> </w:t>
      </w:r>
      <w:proofErr w:type="spellStart"/>
      <w:r w:rsidR="00535E37" w:rsidRPr="00535E37">
        <w:rPr>
          <w:rFonts w:ascii="Times New Roman" w:hAnsi="Times New Roman" w:cs="Times New Roman"/>
          <w:sz w:val="24"/>
          <w:szCs w:val="24"/>
          <w:highlight w:val="yellow"/>
        </w:rPr>
        <w:t>resultados</w:t>
      </w:r>
      <w:proofErr w:type="spellEnd"/>
      <w:r w:rsidR="00535E37" w:rsidRPr="00535E37">
        <w:rPr>
          <w:rFonts w:ascii="Times New Roman" w:hAnsi="Times New Roman" w:cs="Times New Roman"/>
          <w:sz w:val="24"/>
          <w:szCs w:val="24"/>
          <w:highlight w:val="yellow"/>
        </w:rPr>
        <w:t xml:space="preserve"> </w:t>
      </w:r>
      <w:proofErr w:type="spellStart"/>
      <w:r w:rsidR="00535E37" w:rsidRPr="00535E37">
        <w:rPr>
          <w:rFonts w:ascii="Times New Roman" w:hAnsi="Times New Roman" w:cs="Times New Roman"/>
          <w:sz w:val="24"/>
          <w:szCs w:val="24"/>
          <w:highlight w:val="yellow"/>
        </w:rPr>
        <w:t>da</w:t>
      </w:r>
      <w:proofErr w:type="spellEnd"/>
      <w:r w:rsidR="00535E37" w:rsidRPr="00535E37">
        <w:rPr>
          <w:rFonts w:ascii="Times New Roman" w:hAnsi="Times New Roman" w:cs="Times New Roman"/>
          <w:sz w:val="24"/>
          <w:szCs w:val="24"/>
          <w:highlight w:val="yellow"/>
        </w:rPr>
        <w:t xml:space="preserve"> </w:t>
      </w:r>
      <w:proofErr w:type="spellStart"/>
      <w:r w:rsidR="00535E37" w:rsidRPr="00535E37">
        <w:rPr>
          <w:rFonts w:ascii="Times New Roman" w:hAnsi="Times New Roman" w:cs="Times New Roman"/>
          <w:sz w:val="24"/>
          <w:szCs w:val="24"/>
          <w:highlight w:val="yellow"/>
        </w:rPr>
        <w:t>análise</w:t>
      </w:r>
      <w:proofErr w:type="spellEnd"/>
      <w:r w:rsidR="00535E37" w:rsidRPr="00535E37">
        <w:rPr>
          <w:rFonts w:ascii="Times New Roman" w:hAnsi="Times New Roman" w:cs="Times New Roman"/>
          <w:sz w:val="24"/>
          <w:szCs w:val="24"/>
          <w:highlight w:val="yellow"/>
        </w:rPr>
        <w:t xml:space="preserve"> de </w:t>
      </w:r>
      <w:proofErr w:type="spellStart"/>
      <w:r w:rsidR="00535E37" w:rsidRPr="00535E37">
        <w:rPr>
          <w:rFonts w:ascii="Times New Roman" w:hAnsi="Times New Roman" w:cs="Times New Roman"/>
          <w:sz w:val="24"/>
          <w:szCs w:val="24"/>
          <w:highlight w:val="yellow"/>
        </w:rPr>
        <w:t>lacunaridade</w:t>
      </w:r>
      <w:proofErr w:type="spellEnd"/>
      <w:r w:rsidR="00535E37" w:rsidRPr="00535E37">
        <w:rPr>
          <w:rFonts w:ascii="Times New Roman" w:hAnsi="Times New Roman" w:cs="Times New Roman"/>
          <w:sz w:val="24"/>
          <w:szCs w:val="24"/>
          <w:highlight w:val="yellow"/>
        </w:rPr>
        <w:t>.</w:t>
      </w:r>
      <w:proofErr w:type="gramEnd"/>
    </w:p>
    <w:p w:rsidR="002B4315" w:rsidRPr="003006CD" w:rsidRDefault="00BF6CEE" w:rsidP="00910E0E">
      <w:pPr>
        <w:spacing w:after="0" w:line="240" w:lineRule="auto"/>
        <w:rPr>
          <w:rFonts w:ascii="Times New Roman" w:hAnsi="Times New Roman" w:cs="Times New Roman"/>
          <w:sz w:val="24"/>
          <w:szCs w:val="24"/>
        </w:rPr>
      </w:pPr>
      <w:r w:rsidRPr="003006CD">
        <w:rPr>
          <w:rFonts w:ascii="Times New Roman" w:hAnsi="Times New Roman" w:cs="Times New Roman"/>
          <w:noProof/>
          <w:sz w:val="24"/>
          <w:szCs w:val="24"/>
          <w:lang w:val="pt-BR" w:eastAsia="pt-BR"/>
        </w:rPr>
        <w:drawing>
          <wp:anchor distT="0" distB="0" distL="114300" distR="114300" simplePos="0" relativeHeight="251665408" behindDoc="1" locked="0" layoutInCell="1" allowOverlap="1">
            <wp:simplePos x="0" y="0"/>
            <wp:positionH relativeFrom="column">
              <wp:posOffset>532130</wp:posOffset>
            </wp:positionH>
            <wp:positionV relativeFrom="paragraph">
              <wp:posOffset>107315</wp:posOffset>
            </wp:positionV>
            <wp:extent cx="7936230" cy="1090930"/>
            <wp:effectExtent l="19050" t="0" r="7620" b="0"/>
            <wp:wrapNone/>
            <wp:docPr id="129" name="Imagem 129" descr="C:\Users\Tatijana\Desktop\lacunar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Tatijana\Desktop\lacunaridade.png"/>
                    <pic:cNvPicPr>
                      <a:picLocks noChangeAspect="1" noChangeArrowheads="1"/>
                    </pic:cNvPicPr>
                  </pic:nvPicPr>
                  <pic:blipFill>
                    <a:blip r:embed="rId63" cstate="print"/>
                    <a:srcRect/>
                    <a:stretch>
                      <a:fillRect/>
                    </a:stretch>
                  </pic:blipFill>
                  <pic:spPr bwMode="auto">
                    <a:xfrm>
                      <a:off x="0" y="0"/>
                      <a:ext cx="7936230" cy="1090930"/>
                    </a:xfrm>
                    <a:prstGeom prst="rect">
                      <a:avLst/>
                    </a:prstGeom>
                    <a:noFill/>
                    <a:ln w="9525">
                      <a:noFill/>
                      <a:miter lim="800000"/>
                      <a:headEnd/>
                      <a:tailEnd/>
                    </a:ln>
                  </pic:spPr>
                </pic:pic>
              </a:graphicData>
            </a:graphic>
          </wp:anchor>
        </w:drawing>
      </w:r>
    </w:p>
    <w:p w:rsidR="002B4315" w:rsidRPr="003006CD" w:rsidRDefault="002B4315" w:rsidP="00910E0E">
      <w:pPr>
        <w:spacing w:after="0" w:line="240" w:lineRule="auto"/>
        <w:rPr>
          <w:rFonts w:ascii="Times New Roman" w:hAnsi="Times New Roman" w:cs="Times New Roman"/>
          <w:position w:val="-10"/>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AB3C11" w:rsidP="00910E0E">
      <w:pPr>
        <w:spacing w:after="0" w:line="240" w:lineRule="auto"/>
        <w:rPr>
          <w:rFonts w:ascii="Times New Roman" w:hAnsi="Times New Roman" w:cs="Times New Roman"/>
          <w:sz w:val="24"/>
          <w:szCs w:val="24"/>
        </w:rPr>
      </w:pPr>
      <w:bookmarkStart w:id="0" w:name="_GoBack"/>
      <w:bookmarkEnd w:id="0"/>
      <w:r w:rsidRPr="003006CD">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2" o:spid="_x0000_s1026" type="#_x0000_t202" style="position:absolute;margin-left:8.8pt;margin-top:8.25pt;width:670.8pt;height:34.5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EZcggIAAA8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" stroked="f">
            <v:textbox>
              <w:txbxContent>
                <w:p w:rsidR="002B4315" w:rsidRPr="007C1A57" w:rsidRDefault="002B4315" w:rsidP="00BF6CEE">
                  <w:pPr>
                    <w:spacing w:after="0" w:line="240" w:lineRule="auto"/>
                    <w:jc w:val="both"/>
                    <w:rPr>
                      <w:rFonts w:cs="Times New Roman"/>
                      <w:position w:val="-10"/>
                      <w:sz w:val="20"/>
                      <w:szCs w:val="20"/>
                    </w:rPr>
                  </w:pPr>
                  <w:proofErr w:type="gramStart"/>
                  <w:r w:rsidRPr="00535E37">
                    <w:rPr>
                      <w:rFonts w:cs="Times New Roman"/>
                      <w:position w:val="-10"/>
                      <w:sz w:val="20"/>
                      <w:szCs w:val="20"/>
                      <w:highlight w:val="yellow"/>
                    </w:rPr>
                    <w:t>Figure 5.</w:t>
                  </w:r>
                  <w:proofErr w:type="gramEnd"/>
                  <w:r w:rsidRPr="00535E37">
                    <w:rPr>
                      <w:rFonts w:cs="Times New Roman"/>
                      <w:position w:val="-10"/>
                      <w:sz w:val="20"/>
                      <w:szCs w:val="20"/>
                      <w:highlight w:val="yellow"/>
                    </w:rPr>
                    <w:t xml:space="preserve"> </w:t>
                  </w:r>
                  <w:proofErr w:type="spellStart"/>
                  <w:r w:rsidR="00535E37" w:rsidRPr="00535E37">
                    <w:rPr>
                      <w:rFonts w:cs="Times New Roman"/>
                      <w:position w:val="-10"/>
                      <w:sz w:val="20"/>
                      <w:szCs w:val="20"/>
                      <w:highlight w:val="yellow"/>
                    </w:rPr>
                    <w:t>Conjunto</w:t>
                  </w:r>
                  <w:proofErr w:type="spellEnd"/>
                  <w:r w:rsidR="00535E37" w:rsidRPr="00535E37">
                    <w:rPr>
                      <w:rFonts w:cs="Times New Roman"/>
                      <w:position w:val="-10"/>
                      <w:sz w:val="20"/>
                      <w:szCs w:val="20"/>
                      <w:highlight w:val="yellow"/>
                    </w:rPr>
                    <w:t xml:space="preserve"> </w:t>
                  </w:r>
                  <w:proofErr w:type="spellStart"/>
                  <w:r w:rsidR="00535E37" w:rsidRPr="00535E37">
                    <w:rPr>
                      <w:rFonts w:cs="Times New Roman"/>
                      <w:position w:val="-10"/>
                      <w:sz w:val="20"/>
                      <w:szCs w:val="20"/>
                      <w:highlight w:val="yellow"/>
                    </w:rPr>
                    <w:t>unidmensional</w:t>
                  </w:r>
                  <w:proofErr w:type="spellEnd"/>
                  <w:r w:rsidRPr="00535E37">
                    <w:rPr>
                      <w:rFonts w:cs="Times New Roman"/>
                      <w:position w:val="-10"/>
                      <w:sz w:val="20"/>
                      <w:szCs w:val="20"/>
                      <w:highlight w:val="yellow"/>
                    </w:rPr>
                    <w:t xml:space="preserve"> (</w:t>
                  </w:r>
                  <w:proofErr w:type="spellStart"/>
                  <w:r w:rsidR="00535E37" w:rsidRPr="00535E37">
                    <w:rPr>
                      <w:rFonts w:cs="Times New Roman"/>
                      <w:position w:val="-10"/>
                      <w:sz w:val="20"/>
                      <w:szCs w:val="20"/>
                      <w:highlight w:val="yellow"/>
                    </w:rPr>
                    <w:t>que</w:t>
                  </w:r>
                  <w:proofErr w:type="spellEnd"/>
                  <w:r w:rsidR="00535E37" w:rsidRPr="00535E37">
                    <w:rPr>
                      <w:rFonts w:cs="Times New Roman"/>
                      <w:position w:val="-10"/>
                      <w:sz w:val="20"/>
                      <w:szCs w:val="20"/>
                      <w:highlight w:val="yellow"/>
                    </w:rPr>
                    <w:t xml:space="preserve"> sera </w:t>
                  </w:r>
                  <w:proofErr w:type="spellStart"/>
                  <w:r w:rsidR="00535E37" w:rsidRPr="00535E37">
                    <w:rPr>
                      <w:rFonts w:cs="Times New Roman"/>
                      <w:position w:val="-10"/>
                      <w:sz w:val="20"/>
                      <w:szCs w:val="20"/>
                      <w:highlight w:val="yellow"/>
                    </w:rPr>
                    <w:t>usado</w:t>
                  </w:r>
                  <w:proofErr w:type="spellEnd"/>
                  <w:r w:rsidR="00535E37" w:rsidRPr="00535E37">
                    <w:rPr>
                      <w:rFonts w:cs="Times New Roman"/>
                      <w:position w:val="-10"/>
                      <w:sz w:val="20"/>
                      <w:szCs w:val="20"/>
                      <w:highlight w:val="yellow"/>
                    </w:rPr>
                    <w:t xml:space="preserve"> </w:t>
                  </w:r>
                  <w:proofErr w:type="spellStart"/>
                  <w:r w:rsidR="00535E37" w:rsidRPr="00535E37">
                    <w:rPr>
                      <w:rFonts w:cs="Times New Roman"/>
                      <w:position w:val="-10"/>
                      <w:sz w:val="20"/>
                      <w:szCs w:val="20"/>
                      <w:highlight w:val="yellow"/>
                    </w:rPr>
                    <w:t>para</w:t>
                  </w:r>
                  <w:proofErr w:type="spellEnd"/>
                  <w:r w:rsidR="00535E37" w:rsidRPr="00535E37">
                    <w:rPr>
                      <w:rFonts w:cs="Times New Roman"/>
                      <w:position w:val="-10"/>
                      <w:sz w:val="20"/>
                      <w:szCs w:val="20"/>
                      <w:highlight w:val="yellow"/>
                    </w:rPr>
                    <w:t xml:space="preserve"> </w:t>
                  </w:r>
                  <w:proofErr w:type="gramStart"/>
                  <w:r w:rsidR="00535E37" w:rsidRPr="00535E37">
                    <w:rPr>
                      <w:rFonts w:cs="Times New Roman"/>
                      <w:position w:val="-10"/>
                      <w:sz w:val="20"/>
                      <w:szCs w:val="20"/>
                      <w:highlight w:val="yellow"/>
                    </w:rPr>
                    <w:t>a</w:t>
                  </w:r>
                  <w:proofErr w:type="gramEnd"/>
                  <w:r w:rsidR="00535E37" w:rsidRPr="00535E37">
                    <w:rPr>
                      <w:rFonts w:cs="Times New Roman"/>
                      <w:position w:val="-10"/>
                      <w:sz w:val="20"/>
                      <w:szCs w:val="20"/>
                      <w:highlight w:val="yellow"/>
                    </w:rPr>
                    <w:t xml:space="preserve"> </w:t>
                  </w:r>
                  <w:proofErr w:type="spellStart"/>
                  <w:r w:rsidR="00535E37" w:rsidRPr="00535E37">
                    <w:rPr>
                      <w:rFonts w:cs="Times New Roman"/>
                      <w:position w:val="-10"/>
                      <w:sz w:val="20"/>
                      <w:szCs w:val="20"/>
                      <w:highlight w:val="yellow"/>
                    </w:rPr>
                    <w:t>análise</w:t>
                  </w:r>
                  <w:proofErr w:type="spellEnd"/>
                  <w:r w:rsidR="00535E37" w:rsidRPr="00535E37">
                    <w:rPr>
                      <w:rFonts w:cs="Times New Roman"/>
                      <w:position w:val="-10"/>
                      <w:sz w:val="20"/>
                      <w:szCs w:val="20"/>
                      <w:highlight w:val="yellow"/>
                    </w:rPr>
                    <w:t xml:space="preserve"> de </w:t>
                  </w:r>
                  <w:proofErr w:type="spellStart"/>
                  <w:r w:rsidR="00535E37" w:rsidRPr="00535E37">
                    <w:rPr>
                      <w:rFonts w:cs="Times New Roman"/>
                      <w:position w:val="-10"/>
                      <w:sz w:val="20"/>
                      <w:szCs w:val="20"/>
                      <w:highlight w:val="yellow"/>
                    </w:rPr>
                    <w:t>lacunaridade</w:t>
                  </w:r>
                  <w:r w:rsidRPr="00535E37">
                    <w:rPr>
                      <w:rFonts w:cs="Times New Roman"/>
                      <w:position w:val="-10"/>
                      <w:sz w:val="20"/>
                      <w:szCs w:val="20"/>
                      <w:highlight w:val="yellow"/>
                    </w:rPr>
                    <w:t>s</w:t>
                  </w:r>
                  <w:proofErr w:type="spellEnd"/>
                  <w:r w:rsidRPr="00535E37">
                    <w:rPr>
                      <w:rFonts w:cs="Times New Roman"/>
                      <w:position w:val="-10"/>
                      <w:sz w:val="20"/>
                      <w:szCs w:val="20"/>
                      <w:highlight w:val="yellow"/>
                    </w:rPr>
                    <w:t>)</w:t>
                  </w:r>
                  <w:r w:rsidR="00535E37" w:rsidRPr="00535E37">
                    <w:rPr>
                      <w:rFonts w:cs="Times New Roman"/>
                      <w:position w:val="-10"/>
                      <w:sz w:val="20"/>
                      <w:szCs w:val="20"/>
                      <w:highlight w:val="yellow"/>
                    </w:rPr>
                    <w:t xml:space="preserve"> </w:t>
                  </w:r>
                  <w:proofErr w:type="spellStart"/>
                  <w:r w:rsidR="00535E37" w:rsidRPr="00535E37">
                    <w:rPr>
                      <w:rFonts w:cs="Times New Roman"/>
                      <w:position w:val="-10"/>
                      <w:sz w:val="20"/>
                      <w:szCs w:val="20"/>
                      <w:highlight w:val="yellow"/>
                    </w:rPr>
                    <w:t>construído</w:t>
                  </w:r>
                  <w:proofErr w:type="spellEnd"/>
                  <w:r w:rsidR="00535E37" w:rsidRPr="00535E37">
                    <w:rPr>
                      <w:rFonts w:cs="Times New Roman"/>
                      <w:position w:val="-10"/>
                      <w:sz w:val="20"/>
                      <w:szCs w:val="20"/>
                      <w:highlight w:val="yellow"/>
                    </w:rPr>
                    <w:t xml:space="preserve"> dos dados de </w:t>
                  </w:r>
                  <w:proofErr w:type="spellStart"/>
                  <w:r w:rsidR="00535E37" w:rsidRPr="00535E37">
                    <w:rPr>
                      <w:rFonts w:cs="Times New Roman"/>
                      <w:position w:val="-10"/>
                      <w:sz w:val="20"/>
                      <w:szCs w:val="20"/>
                      <w:highlight w:val="yellow"/>
                    </w:rPr>
                    <w:t>horas</w:t>
                  </w:r>
                  <w:proofErr w:type="spellEnd"/>
                  <w:r w:rsidR="00535E37" w:rsidRPr="00535E37">
                    <w:rPr>
                      <w:rFonts w:cs="Times New Roman"/>
                      <w:position w:val="-10"/>
                      <w:sz w:val="20"/>
                      <w:szCs w:val="20"/>
                      <w:highlight w:val="yellow"/>
                    </w:rPr>
                    <w:t xml:space="preserve"> </w:t>
                  </w:r>
                  <w:proofErr w:type="spellStart"/>
                  <w:r w:rsidR="00535E37" w:rsidRPr="00535E37">
                    <w:rPr>
                      <w:rFonts w:cs="Times New Roman"/>
                      <w:position w:val="-10"/>
                      <w:sz w:val="20"/>
                      <w:szCs w:val="20"/>
                      <w:highlight w:val="yellow"/>
                    </w:rPr>
                    <w:t>da</w:t>
                  </w:r>
                  <w:proofErr w:type="spellEnd"/>
                  <w:r w:rsidR="00535E37" w:rsidRPr="00535E37">
                    <w:rPr>
                      <w:rFonts w:cs="Times New Roman"/>
                      <w:position w:val="-10"/>
                      <w:sz w:val="20"/>
                      <w:szCs w:val="20"/>
                      <w:highlight w:val="yellow"/>
                    </w:rPr>
                    <w:t xml:space="preserve"> </w:t>
                  </w:r>
                  <w:proofErr w:type="spellStart"/>
                  <w:r w:rsidR="00535E37" w:rsidRPr="00535E37">
                    <w:rPr>
                      <w:rFonts w:cs="Times New Roman"/>
                      <w:position w:val="-10"/>
                      <w:sz w:val="20"/>
                      <w:szCs w:val="20"/>
                      <w:highlight w:val="yellow"/>
                    </w:rPr>
                    <w:t>direção</w:t>
                  </w:r>
                  <w:proofErr w:type="spellEnd"/>
                  <w:r w:rsidR="00535E37" w:rsidRPr="00535E37">
                    <w:rPr>
                      <w:rFonts w:cs="Times New Roman"/>
                      <w:position w:val="-10"/>
                      <w:sz w:val="20"/>
                      <w:szCs w:val="20"/>
                      <w:highlight w:val="yellow"/>
                    </w:rPr>
                    <w:t xml:space="preserve"> do </w:t>
                  </w:r>
                  <w:proofErr w:type="spellStart"/>
                  <w:r w:rsidR="00535E37" w:rsidRPr="00535E37">
                    <w:rPr>
                      <w:rFonts w:cs="Times New Roman"/>
                      <w:position w:val="-10"/>
                      <w:sz w:val="20"/>
                      <w:szCs w:val="20"/>
                      <w:highlight w:val="yellow"/>
                    </w:rPr>
                    <w:t>vento</w:t>
                  </w:r>
                  <w:proofErr w:type="spellEnd"/>
                  <w:r w:rsidR="00535E37" w:rsidRPr="00535E37">
                    <w:rPr>
                      <w:rFonts w:cs="Times New Roman"/>
                      <w:position w:val="-10"/>
                      <w:sz w:val="20"/>
                      <w:szCs w:val="20"/>
                      <w:highlight w:val="yellow"/>
                    </w:rPr>
                    <w:t xml:space="preserve"> </w:t>
                  </w:r>
                  <w:proofErr w:type="spellStart"/>
                  <w:r w:rsidR="00535E37" w:rsidRPr="00535E37">
                    <w:rPr>
                      <w:rFonts w:cs="Times New Roman"/>
                      <w:position w:val="-10"/>
                      <w:sz w:val="20"/>
                      <w:szCs w:val="20"/>
                      <w:highlight w:val="yellow"/>
                    </w:rPr>
                    <w:t>por</w:t>
                  </w:r>
                  <w:proofErr w:type="spellEnd"/>
                  <w:r w:rsidR="00535E37" w:rsidRPr="00535E37">
                    <w:rPr>
                      <w:rFonts w:cs="Times New Roman"/>
                      <w:position w:val="-10"/>
                      <w:sz w:val="20"/>
                      <w:szCs w:val="20"/>
                      <w:highlight w:val="yellow"/>
                    </w:rPr>
                    <w:t xml:space="preserve"> </w:t>
                  </w:r>
                  <w:proofErr w:type="spellStart"/>
                  <w:r w:rsidR="00535E37" w:rsidRPr="00535E37">
                    <w:rPr>
                      <w:rFonts w:cs="Times New Roman"/>
                      <w:position w:val="-10"/>
                      <w:sz w:val="20"/>
                      <w:szCs w:val="20"/>
                      <w:highlight w:val="yellow"/>
                    </w:rPr>
                    <w:t>para</w:t>
                  </w:r>
                  <w:proofErr w:type="spellEnd"/>
                  <w:r w:rsidR="00535E37" w:rsidRPr="00535E37">
                    <w:rPr>
                      <w:rFonts w:cs="Times New Roman"/>
                      <w:position w:val="-10"/>
                      <w:sz w:val="20"/>
                      <w:szCs w:val="20"/>
                      <w:highlight w:val="yellow"/>
                    </w:rPr>
                    <w:t xml:space="preserve"> o </w:t>
                  </w:r>
                  <w:proofErr w:type="spellStart"/>
                  <w:r w:rsidR="00535E37" w:rsidRPr="00535E37">
                    <w:rPr>
                      <w:rFonts w:cs="Times New Roman"/>
                      <w:position w:val="-10"/>
                      <w:sz w:val="20"/>
                      <w:szCs w:val="20"/>
                      <w:highlight w:val="yellow"/>
                    </w:rPr>
                    <w:t>setor</w:t>
                  </w:r>
                  <w:proofErr w:type="spellEnd"/>
                  <w:r w:rsidR="00535E37" w:rsidRPr="00535E37">
                    <w:rPr>
                      <w:rFonts w:cs="Times New Roman"/>
                      <w:position w:val="-10"/>
                      <w:sz w:val="20"/>
                      <w:szCs w:val="20"/>
                      <w:highlight w:val="yellow"/>
                    </w:rPr>
                    <w:t xml:space="preserve"> directional </w:t>
                  </w:r>
                  <w:proofErr w:type="spellStart"/>
                  <w:r w:rsidR="00535E37" w:rsidRPr="00535E37">
                    <w:rPr>
                      <w:rFonts w:cs="Times New Roman"/>
                      <w:position w:val="-10"/>
                      <w:sz w:val="20"/>
                      <w:szCs w:val="20"/>
                      <w:highlight w:val="yellow"/>
                    </w:rPr>
                    <w:t>predominante</w:t>
                  </w:r>
                  <w:proofErr w:type="spellEnd"/>
                  <w:r w:rsidRPr="00535E37">
                    <w:rPr>
                      <w:rFonts w:cs="Times New Roman"/>
                      <w:position w:val="-10"/>
                      <w:sz w:val="20"/>
                      <w:szCs w:val="20"/>
                      <w:highlight w:val="yellow"/>
                    </w:rPr>
                    <w:t xml:space="preserve"> (SE) </w:t>
                  </w:r>
                  <w:proofErr w:type="spellStart"/>
                  <w:r w:rsidR="00535E37" w:rsidRPr="00535E37">
                    <w:rPr>
                      <w:rFonts w:cs="Times New Roman"/>
                      <w:position w:val="-10"/>
                      <w:sz w:val="20"/>
                      <w:szCs w:val="20"/>
                      <w:highlight w:val="yellow"/>
                    </w:rPr>
                    <w:t>para</w:t>
                  </w:r>
                  <w:proofErr w:type="spellEnd"/>
                  <w:r w:rsidR="00535E37" w:rsidRPr="00535E37">
                    <w:rPr>
                      <w:rFonts w:cs="Times New Roman"/>
                      <w:position w:val="-10"/>
                      <w:sz w:val="20"/>
                      <w:szCs w:val="20"/>
                      <w:highlight w:val="yellow"/>
                    </w:rPr>
                    <w:t xml:space="preserve"> a </w:t>
                  </w:r>
                  <w:proofErr w:type="spellStart"/>
                  <w:r w:rsidR="00535E37" w:rsidRPr="00535E37">
                    <w:rPr>
                      <w:rFonts w:cs="Times New Roman"/>
                      <w:position w:val="-10"/>
                      <w:sz w:val="20"/>
                      <w:szCs w:val="20"/>
                      <w:highlight w:val="yellow"/>
                    </w:rPr>
                    <w:t>estação</w:t>
                  </w:r>
                  <w:proofErr w:type="spellEnd"/>
                  <w:r w:rsidR="00535E37" w:rsidRPr="00535E37">
                    <w:rPr>
                      <w:rFonts w:cs="Times New Roman"/>
                      <w:position w:val="-10"/>
                      <w:sz w:val="20"/>
                      <w:szCs w:val="20"/>
                      <w:highlight w:val="yellow"/>
                    </w:rPr>
                    <w:t xml:space="preserve"> de Fernando de Noronha.</w:t>
                  </w:r>
                </w:p>
                <w:p w:rsidR="002B4315" w:rsidRPr="007C1A57" w:rsidRDefault="002B4315" w:rsidP="002B4315">
                  <w:pPr>
                    <w:rPr>
                      <w:szCs w:val="20"/>
                    </w:rPr>
                  </w:pPr>
                </w:p>
              </w:txbxContent>
            </v:textbox>
          </v:shape>
        </w:pict>
      </w:r>
    </w:p>
    <w:p w:rsidR="002B4315" w:rsidRPr="003006CD" w:rsidRDefault="00535E37" w:rsidP="00910E0E">
      <w:pPr>
        <w:spacing w:after="0" w:line="240" w:lineRule="auto"/>
        <w:rPr>
          <w:rFonts w:ascii="Times New Roman" w:hAnsi="Times New Roman" w:cs="Times New Roman"/>
          <w:sz w:val="24"/>
          <w:szCs w:val="24"/>
        </w:rPr>
      </w:pPr>
      <w:r>
        <w:rPr>
          <w:rFonts w:ascii="Times New Roman" w:hAnsi="Times New Roman" w:cs="Times New Roman"/>
          <w:noProof/>
          <w:sz w:val="24"/>
          <w:szCs w:val="24"/>
          <w:lang w:val="pt-BR" w:eastAsia="pt-BR"/>
        </w:rPr>
        <w:drawing>
          <wp:anchor distT="0" distB="0" distL="114300" distR="114300" simplePos="0" relativeHeight="251667456" behindDoc="1" locked="0" layoutInCell="1" allowOverlap="1">
            <wp:simplePos x="0" y="0"/>
            <wp:positionH relativeFrom="column">
              <wp:posOffset>5486789</wp:posOffset>
            </wp:positionH>
            <wp:positionV relativeFrom="paragraph">
              <wp:posOffset>273671</wp:posOffset>
            </wp:positionV>
            <wp:extent cx="3414430" cy="2332653"/>
            <wp:effectExtent l="19050" t="0" r="0" b="0"/>
            <wp:wrapNone/>
            <wp:docPr id="130" name="Imagem 130" descr="C:\Users\Tatijana\Desktop\loglognoron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Tatijana\Desktop\loglognoronha.png"/>
                    <pic:cNvPicPr>
                      <a:picLocks noChangeAspect="1" noChangeArrowheads="1"/>
                    </pic:cNvPicPr>
                  </pic:nvPicPr>
                  <pic:blipFill>
                    <a:blip r:embed="rId64" cstate="print"/>
                    <a:srcRect/>
                    <a:stretch>
                      <a:fillRect/>
                    </a:stretch>
                  </pic:blipFill>
                  <pic:spPr bwMode="auto">
                    <a:xfrm>
                      <a:off x="0" y="0"/>
                      <a:ext cx="3414395" cy="2332629"/>
                    </a:xfrm>
                    <a:prstGeom prst="rect">
                      <a:avLst/>
                    </a:prstGeom>
                    <a:noFill/>
                    <a:ln w="9525">
                      <a:noFill/>
                      <a:miter lim="800000"/>
                      <a:headEnd/>
                      <a:tailEnd/>
                    </a:ln>
                  </pic:spPr>
                </pic:pic>
              </a:graphicData>
            </a:graphic>
          </wp:anchor>
        </w:drawing>
      </w:r>
      <w:r w:rsidR="002B4315" w:rsidRPr="003006CD">
        <w:rPr>
          <w:rFonts w:ascii="Times New Roman" w:hAnsi="Times New Roman" w:cs="Times New Roman"/>
          <w:sz w:val="24"/>
          <w:szCs w:val="24"/>
        </w:rPr>
        <w:br w:type="textWrapping" w:clear="all"/>
      </w: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AB3C11" w:rsidP="00910E0E">
      <w:pPr>
        <w:spacing w:after="0" w:line="240" w:lineRule="auto"/>
        <w:rPr>
          <w:rFonts w:ascii="Times New Roman" w:hAnsi="Times New Roman" w:cs="Times New Roman"/>
          <w:sz w:val="24"/>
          <w:szCs w:val="24"/>
        </w:rPr>
      </w:pPr>
      <w:r w:rsidRPr="003006CD">
        <w:rPr>
          <w:rFonts w:ascii="Times New Roman" w:hAnsi="Times New Roman" w:cs="Times New Roman"/>
          <w:noProof/>
          <w:sz w:val="24"/>
          <w:szCs w:val="24"/>
        </w:rPr>
        <w:pict>
          <v:shape id="Text Box 3" o:spid="_x0000_s1027" type="#_x0000_t202" style="position:absolute;margin-left:-2.25pt;margin-top:10.8pt;width:370.5pt;height:79.9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" stroked="f">
            <v:textbox>
              <w:txbxContent>
                <w:p w:rsidR="002B4315" w:rsidRPr="007C1A57" w:rsidRDefault="002B4315" w:rsidP="002B4315">
                  <w:pPr>
                    <w:spacing w:after="0" w:line="360" w:lineRule="auto"/>
                    <w:jc w:val="both"/>
                    <w:rPr>
                      <w:rFonts w:cs="Times New Roman"/>
                      <w:sz w:val="20"/>
                      <w:szCs w:val="20"/>
                    </w:rPr>
                  </w:pPr>
                  <w:proofErr w:type="gramStart"/>
                  <w:r w:rsidRPr="00953C11">
                    <w:rPr>
                      <w:rFonts w:cs="Times New Roman"/>
                      <w:sz w:val="20"/>
                      <w:szCs w:val="20"/>
                      <w:highlight w:val="yellow"/>
                    </w:rPr>
                    <w:t>Figure 6.</w:t>
                  </w:r>
                  <w:proofErr w:type="gramEnd"/>
                  <w:r w:rsidRPr="00953C11">
                    <w:rPr>
                      <w:rFonts w:cs="Times New Roman"/>
                      <w:sz w:val="20"/>
                      <w:szCs w:val="20"/>
                      <w:highlight w:val="yellow"/>
                    </w:rPr>
                    <w:t xml:space="preserve"> </w:t>
                  </w:r>
                  <w:proofErr w:type="spellStart"/>
                  <w:r w:rsidR="00535E37" w:rsidRPr="00953C11">
                    <w:rPr>
                      <w:rFonts w:cs="Times New Roman"/>
                      <w:sz w:val="20"/>
                      <w:szCs w:val="20"/>
                      <w:highlight w:val="yellow"/>
                    </w:rPr>
                    <w:t>Lacunaridade</w:t>
                  </w:r>
                  <w:proofErr w:type="spellEnd"/>
                  <w:r w:rsidR="00535E37" w:rsidRPr="00953C11">
                    <w:rPr>
                      <w:rFonts w:cs="Times New Roman"/>
                      <w:sz w:val="20"/>
                      <w:szCs w:val="20"/>
                      <w:highlight w:val="yellow"/>
                    </w:rPr>
                    <w:t xml:space="preserve"> </w:t>
                  </w:r>
                  <w:proofErr w:type="spellStart"/>
                  <w:r w:rsidR="00535E37" w:rsidRPr="00953C11">
                    <w:rPr>
                      <w:rFonts w:cs="Times New Roman"/>
                      <w:sz w:val="20"/>
                      <w:szCs w:val="20"/>
                      <w:highlight w:val="yellow"/>
                    </w:rPr>
                    <w:t>empírica</w:t>
                  </w:r>
                  <w:proofErr w:type="spellEnd"/>
                  <w:r w:rsidRPr="00953C11">
                    <w:rPr>
                      <w:rFonts w:cs="Times New Roman"/>
                      <w:sz w:val="20"/>
                      <w:szCs w:val="20"/>
                      <w:highlight w:val="yellow"/>
                    </w:rPr>
                    <w:t xml:space="preserve"> L(r) (</w:t>
                  </w:r>
                  <w:proofErr w:type="spellStart"/>
                  <w:r w:rsidR="00535E37" w:rsidRPr="00953C11">
                    <w:rPr>
                      <w:rFonts w:cs="Times New Roman"/>
                      <w:sz w:val="20"/>
                      <w:szCs w:val="20"/>
                      <w:highlight w:val="yellow"/>
                    </w:rPr>
                    <w:t>círculos</w:t>
                  </w:r>
                  <w:proofErr w:type="spellEnd"/>
                  <w:r w:rsidR="00535E37" w:rsidRPr="00953C11">
                    <w:rPr>
                      <w:rFonts w:cs="Times New Roman"/>
                      <w:sz w:val="20"/>
                      <w:szCs w:val="20"/>
                      <w:highlight w:val="yellow"/>
                    </w:rPr>
                    <w:t xml:space="preserve"> </w:t>
                  </w:r>
                  <w:proofErr w:type="spellStart"/>
                  <w:r w:rsidR="00535E37" w:rsidRPr="00953C11">
                    <w:rPr>
                      <w:rFonts w:cs="Times New Roman"/>
                      <w:sz w:val="20"/>
                      <w:szCs w:val="20"/>
                      <w:highlight w:val="yellow"/>
                    </w:rPr>
                    <w:t>abertos</w:t>
                  </w:r>
                  <w:proofErr w:type="spellEnd"/>
                  <w:r w:rsidRPr="00953C11">
                    <w:rPr>
                      <w:rFonts w:cs="Times New Roman"/>
                      <w:sz w:val="20"/>
                      <w:szCs w:val="20"/>
                      <w:highlight w:val="yellow"/>
                    </w:rPr>
                    <w:t>)</w:t>
                  </w:r>
                  <w:r w:rsidR="00953C11" w:rsidRPr="00953C11">
                    <w:rPr>
                      <w:rFonts w:cs="Times New Roman"/>
                      <w:sz w:val="20"/>
                      <w:szCs w:val="20"/>
                      <w:highlight w:val="yellow"/>
                    </w:rPr>
                    <w:t xml:space="preserve"> </w:t>
                  </w:r>
                  <w:proofErr w:type="spellStart"/>
                  <w:proofErr w:type="gramStart"/>
                  <w:r w:rsidR="00953C11" w:rsidRPr="00953C11">
                    <w:rPr>
                      <w:rFonts w:cs="Times New Roman"/>
                      <w:sz w:val="20"/>
                      <w:szCs w:val="20"/>
                      <w:highlight w:val="yellow"/>
                    </w:rPr>
                    <w:t>como</w:t>
                  </w:r>
                  <w:proofErr w:type="spellEnd"/>
                  <w:proofErr w:type="gramEnd"/>
                  <w:r w:rsidR="00953C11" w:rsidRPr="00953C11">
                    <w:rPr>
                      <w:rFonts w:cs="Times New Roman"/>
                      <w:sz w:val="20"/>
                      <w:szCs w:val="20"/>
                      <w:highlight w:val="yellow"/>
                    </w:rPr>
                    <w:t xml:space="preserve"> </w:t>
                  </w:r>
                  <w:proofErr w:type="spellStart"/>
                  <w:r w:rsidR="00953C11" w:rsidRPr="00953C11">
                    <w:rPr>
                      <w:rFonts w:cs="Times New Roman"/>
                      <w:sz w:val="20"/>
                      <w:szCs w:val="20"/>
                      <w:highlight w:val="yellow"/>
                    </w:rPr>
                    <w:t>uma</w:t>
                  </w:r>
                  <w:proofErr w:type="spellEnd"/>
                  <w:r w:rsidR="00953C11" w:rsidRPr="00953C11">
                    <w:rPr>
                      <w:rFonts w:cs="Times New Roman"/>
                      <w:sz w:val="20"/>
                      <w:szCs w:val="20"/>
                      <w:highlight w:val="yellow"/>
                    </w:rPr>
                    <w:t xml:space="preserve"> </w:t>
                  </w:r>
                  <w:proofErr w:type="spellStart"/>
                  <w:r w:rsidR="00953C11" w:rsidRPr="00953C11">
                    <w:rPr>
                      <w:rFonts w:cs="Times New Roman"/>
                      <w:sz w:val="20"/>
                      <w:szCs w:val="20"/>
                      <w:highlight w:val="yellow"/>
                    </w:rPr>
                    <w:t>função</w:t>
                  </w:r>
                  <w:proofErr w:type="spellEnd"/>
                  <w:r w:rsidR="00953C11" w:rsidRPr="00953C11">
                    <w:rPr>
                      <w:rFonts w:cs="Times New Roman"/>
                      <w:sz w:val="20"/>
                      <w:szCs w:val="20"/>
                      <w:highlight w:val="yellow"/>
                    </w:rPr>
                    <w:t xml:space="preserve"> </w:t>
                  </w:r>
                  <w:proofErr w:type="spellStart"/>
                  <w:r w:rsidR="00953C11" w:rsidRPr="00953C11">
                    <w:rPr>
                      <w:rFonts w:cs="Times New Roman"/>
                      <w:sz w:val="20"/>
                      <w:szCs w:val="20"/>
                      <w:highlight w:val="yellow"/>
                    </w:rPr>
                    <w:t>da</w:t>
                  </w:r>
                  <w:proofErr w:type="spellEnd"/>
                  <w:r w:rsidR="00953C11" w:rsidRPr="00953C11">
                    <w:rPr>
                      <w:rFonts w:cs="Times New Roman"/>
                      <w:sz w:val="20"/>
                      <w:szCs w:val="20"/>
                      <w:highlight w:val="yellow"/>
                    </w:rPr>
                    <w:t xml:space="preserve"> </w:t>
                  </w:r>
                  <w:proofErr w:type="spellStart"/>
                  <w:r w:rsidR="00953C11" w:rsidRPr="00953C11">
                    <w:rPr>
                      <w:rFonts w:cs="Times New Roman"/>
                      <w:sz w:val="20"/>
                      <w:szCs w:val="20"/>
                      <w:highlight w:val="yellow"/>
                    </w:rPr>
                    <w:t>janela</w:t>
                  </w:r>
                  <w:proofErr w:type="spellEnd"/>
                  <w:r w:rsidR="00953C11" w:rsidRPr="00953C11">
                    <w:rPr>
                      <w:rFonts w:cs="Times New Roman"/>
                      <w:sz w:val="20"/>
                      <w:szCs w:val="20"/>
                      <w:highlight w:val="yellow"/>
                    </w:rPr>
                    <w:t xml:space="preserve"> de</w:t>
                  </w:r>
                  <w:r w:rsidR="00535E37" w:rsidRPr="00953C11">
                    <w:rPr>
                      <w:rFonts w:cs="Times New Roman"/>
                      <w:sz w:val="20"/>
                      <w:szCs w:val="20"/>
                      <w:highlight w:val="yellow"/>
                    </w:rPr>
                    <w:t xml:space="preserve"> </w:t>
                  </w:r>
                  <w:proofErr w:type="spellStart"/>
                  <w:r w:rsidR="00535E37" w:rsidRPr="00953C11">
                    <w:rPr>
                      <w:rFonts w:cs="Times New Roman"/>
                      <w:sz w:val="20"/>
                      <w:szCs w:val="20"/>
                      <w:highlight w:val="yellow"/>
                    </w:rPr>
                    <w:t>comprimento</w:t>
                  </w:r>
                  <w:proofErr w:type="spellEnd"/>
                  <w:r w:rsidRPr="00953C11">
                    <w:rPr>
                      <w:rFonts w:cs="Times New Roman"/>
                      <w:sz w:val="20"/>
                      <w:szCs w:val="20"/>
                      <w:highlight w:val="yellow"/>
                    </w:rPr>
                    <w:t xml:space="preserve"> </w:t>
                  </w:r>
                  <w:r w:rsidR="00953C11" w:rsidRPr="00953C11">
                    <w:rPr>
                      <w:rFonts w:cs="Times New Roman"/>
                      <w:sz w:val="20"/>
                      <w:szCs w:val="20"/>
                      <w:highlight w:val="yellow"/>
                    </w:rPr>
                    <w:t xml:space="preserve">r </w:t>
                  </w:r>
                  <w:proofErr w:type="spellStart"/>
                  <w:r w:rsidR="00953C11" w:rsidRPr="00953C11">
                    <w:rPr>
                      <w:rFonts w:cs="Times New Roman"/>
                      <w:sz w:val="20"/>
                      <w:szCs w:val="20"/>
                      <w:highlight w:val="yellow"/>
                    </w:rPr>
                    <w:t>para</w:t>
                  </w:r>
                  <w:proofErr w:type="spellEnd"/>
                  <w:r w:rsidR="00953C11" w:rsidRPr="00953C11">
                    <w:rPr>
                      <w:rFonts w:cs="Times New Roman"/>
                      <w:sz w:val="20"/>
                      <w:szCs w:val="20"/>
                      <w:highlight w:val="yellow"/>
                    </w:rPr>
                    <w:t xml:space="preserve"> a </w:t>
                  </w:r>
                  <w:proofErr w:type="spellStart"/>
                  <w:r w:rsidR="00953C11" w:rsidRPr="00953C11">
                    <w:rPr>
                      <w:rFonts w:cs="Times New Roman"/>
                      <w:sz w:val="20"/>
                      <w:szCs w:val="20"/>
                      <w:highlight w:val="yellow"/>
                    </w:rPr>
                    <w:t>estação</w:t>
                  </w:r>
                  <w:proofErr w:type="spellEnd"/>
                  <w:r w:rsidR="00953C11" w:rsidRPr="00953C11">
                    <w:rPr>
                      <w:rFonts w:cs="Times New Roman"/>
                      <w:sz w:val="20"/>
                      <w:szCs w:val="20"/>
                      <w:highlight w:val="yellow"/>
                    </w:rPr>
                    <w:t xml:space="preserve"> de</w:t>
                  </w:r>
                  <w:r w:rsidRPr="00953C11">
                    <w:rPr>
                      <w:rFonts w:cs="Times New Roman"/>
                      <w:sz w:val="20"/>
                      <w:szCs w:val="20"/>
                      <w:highlight w:val="yellow"/>
                    </w:rPr>
                    <w:t xml:space="preserve"> Fernando de Noronha station.</w:t>
                  </w:r>
                  <w:r w:rsidR="00953C11" w:rsidRPr="00953C11">
                    <w:rPr>
                      <w:rFonts w:cs="Times New Roman"/>
                      <w:sz w:val="20"/>
                      <w:szCs w:val="20"/>
                      <w:highlight w:val="yellow"/>
                    </w:rPr>
                    <w:t xml:space="preserve"> </w:t>
                  </w:r>
                  <w:proofErr w:type="gramStart"/>
                  <w:r w:rsidR="00953C11" w:rsidRPr="00953C11">
                    <w:rPr>
                      <w:rFonts w:cs="Times New Roman"/>
                      <w:sz w:val="20"/>
                      <w:szCs w:val="20"/>
                      <w:highlight w:val="yellow"/>
                    </w:rPr>
                    <w:t xml:space="preserve">A </w:t>
                  </w:r>
                  <w:proofErr w:type="spellStart"/>
                  <w:r w:rsidR="00953C11" w:rsidRPr="00953C11">
                    <w:rPr>
                      <w:rFonts w:cs="Times New Roman"/>
                      <w:sz w:val="20"/>
                      <w:szCs w:val="20"/>
                      <w:highlight w:val="yellow"/>
                    </w:rPr>
                    <w:t>linhas</w:t>
                  </w:r>
                  <w:proofErr w:type="spellEnd"/>
                  <w:r w:rsidR="00953C11" w:rsidRPr="00953C11">
                    <w:rPr>
                      <w:rFonts w:cs="Times New Roman"/>
                      <w:sz w:val="20"/>
                      <w:szCs w:val="20"/>
                      <w:highlight w:val="yellow"/>
                    </w:rPr>
                    <w:t xml:space="preserve"> </w:t>
                  </w:r>
                  <w:proofErr w:type="spellStart"/>
                  <w:r w:rsidR="00953C11" w:rsidRPr="00953C11">
                    <w:rPr>
                      <w:rFonts w:cs="Times New Roman"/>
                      <w:sz w:val="20"/>
                      <w:szCs w:val="20"/>
                      <w:highlight w:val="yellow"/>
                    </w:rPr>
                    <w:t>completas</w:t>
                  </w:r>
                  <w:proofErr w:type="spellEnd"/>
                  <w:r w:rsidR="00953C11" w:rsidRPr="00953C11">
                    <w:rPr>
                      <w:rFonts w:cs="Times New Roman"/>
                      <w:sz w:val="20"/>
                      <w:szCs w:val="20"/>
                      <w:highlight w:val="yellow"/>
                    </w:rPr>
                    <w:t xml:space="preserve"> </w:t>
                  </w:r>
                  <w:proofErr w:type="spellStart"/>
                  <w:r w:rsidR="00953C11" w:rsidRPr="00953C11">
                    <w:rPr>
                      <w:rFonts w:cs="Times New Roman"/>
                      <w:sz w:val="20"/>
                      <w:szCs w:val="20"/>
                      <w:highlight w:val="yellow"/>
                    </w:rPr>
                    <w:t>representam</w:t>
                  </w:r>
                  <w:proofErr w:type="spellEnd"/>
                  <w:r w:rsidR="00953C11" w:rsidRPr="00953C11">
                    <w:rPr>
                      <w:rFonts w:cs="Times New Roman"/>
                      <w:sz w:val="20"/>
                      <w:szCs w:val="20"/>
                      <w:highlight w:val="yellow"/>
                    </w:rPr>
                    <w:t xml:space="preserve"> a </w:t>
                  </w:r>
                  <w:proofErr w:type="spellStart"/>
                  <w:r w:rsidR="00953C11" w:rsidRPr="00953C11">
                    <w:rPr>
                      <w:rFonts w:cs="Times New Roman"/>
                      <w:sz w:val="20"/>
                      <w:szCs w:val="20"/>
                      <w:highlight w:val="yellow"/>
                    </w:rPr>
                    <w:t>regressão</w:t>
                  </w:r>
                  <w:proofErr w:type="spellEnd"/>
                  <w:r w:rsidR="00953C11" w:rsidRPr="00953C11">
                    <w:rPr>
                      <w:rFonts w:cs="Times New Roman"/>
                      <w:sz w:val="20"/>
                      <w:szCs w:val="20"/>
                      <w:highlight w:val="yellow"/>
                    </w:rPr>
                    <w:t xml:space="preserve"> linear de </w:t>
                  </w:r>
                  <w:proofErr w:type="spellStart"/>
                  <w:r w:rsidR="00953C11" w:rsidRPr="00953C11">
                    <w:rPr>
                      <w:rFonts w:cs="Times New Roman"/>
                      <w:sz w:val="20"/>
                      <w:szCs w:val="20"/>
                      <w:highlight w:val="yellow"/>
                    </w:rPr>
                    <w:t>mínimos</w:t>
                  </w:r>
                  <w:proofErr w:type="spellEnd"/>
                  <w:r w:rsidRPr="00953C11">
                    <w:rPr>
                      <w:rFonts w:cs="Times New Roman"/>
                      <w:sz w:val="20"/>
                      <w:szCs w:val="20"/>
                      <w:highlight w:val="yellow"/>
                    </w:rPr>
                    <w:t xml:space="preserve"> </w:t>
                  </w:r>
                  <w:proofErr w:type="spellStart"/>
                  <w:r w:rsidR="00953C11" w:rsidRPr="00953C11">
                    <w:rPr>
                      <w:rFonts w:cs="Times New Roman"/>
                      <w:sz w:val="20"/>
                      <w:szCs w:val="20"/>
                      <w:highlight w:val="yellow"/>
                    </w:rPr>
                    <w:t>quadrados</w:t>
                  </w:r>
                  <w:proofErr w:type="spellEnd"/>
                  <w:r w:rsidRPr="00953C11">
                    <w:rPr>
                      <w:rFonts w:cs="Times New Roman"/>
                      <w:sz w:val="20"/>
                      <w:szCs w:val="20"/>
                      <w:highlight w:val="yellow"/>
                    </w:rPr>
                    <w:t>.</w:t>
                  </w:r>
                  <w:proofErr w:type="gramEnd"/>
                </w:p>
                <w:p w:rsidR="002B4315" w:rsidRPr="007C1A57" w:rsidRDefault="002B4315" w:rsidP="002B4315">
                  <w:pPr>
                    <w:spacing w:after="0" w:line="360" w:lineRule="auto"/>
                    <w:rPr>
                      <w:sz w:val="20"/>
                      <w:szCs w:val="20"/>
                    </w:rPr>
                  </w:pPr>
                </w:p>
              </w:txbxContent>
            </v:textbox>
          </v:shape>
        </w:pict>
      </w: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p>
    <w:p w:rsidR="00910E0E" w:rsidRDefault="00910E0E" w:rsidP="00910E0E">
      <w:pPr>
        <w:spacing w:after="0" w:line="240" w:lineRule="auto"/>
        <w:rPr>
          <w:rFonts w:ascii="Times New Roman" w:hAnsi="Times New Roman" w:cs="Times New Roman"/>
          <w:sz w:val="24"/>
          <w:szCs w:val="24"/>
        </w:rPr>
      </w:pPr>
    </w:p>
    <w:p w:rsidR="00910E0E" w:rsidRDefault="00910E0E"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r w:rsidRPr="00EA6EBE">
        <w:rPr>
          <w:rFonts w:ascii="Times New Roman" w:hAnsi="Times New Roman" w:cs="Times New Roman"/>
          <w:sz w:val="24"/>
          <w:szCs w:val="24"/>
          <w:highlight w:val="yellow"/>
        </w:rPr>
        <w:lastRenderedPageBreak/>
        <w:t>R</w:t>
      </w:r>
      <w:r w:rsidR="00EA6EBE" w:rsidRPr="00EA6EBE">
        <w:rPr>
          <w:rFonts w:ascii="Times New Roman" w:hAnsi="Times New Roman" w:cs="Times New Roman"/>
          <w:sz w:val="24"/>
          <w:szCs w:val="24"/>
          <w:highlight w:val="yellow"/>
        </w:rPr>
        <w:t>EFERÊNCIAS</w:t>
      </w:r>
    </w:p>
    <w:p w:rsidR="002B4315" w:rsidRPr="003006CD" w:rsidRDefault="002B4315" w:rsidP="00910E0E">
      <w:pPr>
        <w:spacing w:after="0" w:line="240" w:lineRule="auto"/>
        <w:rPr>
          <w:rFonts w:ascii="Times New Roman" w:hAnsi="Times New Roman" w:cs="Times New Roman"/>
          <w:sz w:val="24"/>
          <w:szCs w:val="24"/>
        </w:rPr>
      </w:pPr>
    </w:p>
    <w:p w:rsidR="002B4315" w:rsidRPr="003006CD" w:rsidRDefault="002B4315" w:rsidP="00910E0E">
      <w:pPr>
        <w:spacing w:after="0" w:line="240" w:lineRule="auto"/>
        <w:rPr>
          <w:rFonts w:ascii="Times New Roman" w:hAnsi="Times New Roman" w:cs="Times New Roman"/>
          <w:sz w:val="24"/>
          <w:szCs w:val="24"/>
        </w:rPr>
      </w:pPr>
      <w:r w:rsidRPr="003006CD">
        <w:rPr>
          <w:rFonts w:ascii="Times New Roman" w:hAnsi="Times New Roman" w:cs="Times New Roman"/>
          <w:sz w:val="24"/>
          <w:szCs w:val="24"/>
        </w:rPr>
        <w:t xml:space="preserve">[1] B. B. Mandelbrot. </w:t>
      </w:r>
      <w:proofErr w:type="gramStart"/>
      <w:r w:rsidRPr="003006CD">
        <w:rPr>
          <w:rFonts w:ascii="Times New Roman" w:hAnsi="Times New Roman" w:cs="Times New Roman"/>
          <w:sz w:val="24"/>
          <w:szCs w:val="24"/>
        </w:rPr>
        <w:t>The Fractal Geometry of Nature.</w:t>
      </w:r>
      <w:proofErr w:type="gramEnd"/>
      <w:r w:rsidRPr="003006CD">
        <w:rPr>
          <w:rFonts w:ascii="Times New Roman" w:hAnsi="Times New Roman" w:cs="Times New Roman"/>
          <w:sz w:val="24"/>
          <w:szCs w:val="24"/>
        </w:rPr>
        <w:t xml:space="preserve"> W. H. Freeman, New York</w:t>
      </w:r>
      <w:proofErr w:type="gramStart"/>
      <w:r w:rsidRPr="003006CD">
        <w:rPr>
          <w:rFonts w:ascii="Times New Roman" w:hAnsi="Times New Roman" w:cs="Times New Roman"/>
          <w:sz w:val="24"/>
          <w:szCs w:val="24"/>
        </w:rPr>
        <w:t>,  1983</w:t>
      </w:r>
      <w:proofErr w:type="gramEnd"/>
      <w:r w:rsidRPr="003006CD">
        <w:rPr>
          <w:rFonts w:ascii="Times New Roman" w:hAnsi="Times New Roman" w:cs="Times New Roman"/>
          <w:sz w:val="24"/>
          <w:szCs w:val="24"/>
        </w:rPr>
        <w:t>.</w:t>
      </w:r>
    </w:p>
    <w:p w:rsidR="002B4315" w:rsidRPr="003006CD" w:rsidRDefault="002B4315" w:rsidP="00910E0E">
      <w:pPr>
        <w:spacing w:after="0" w:line="240" w:lineRule="auto"/>
        <w:rPr>
          <w:rFonts w:ascii="Times New Roman" w:hAnsi="Times New Roman" w:cs="Times New Roman"/>
          <w:sz w:val="24"/>
          <w:szCs w:val="24"/>
        </w:rPr>
      </w:pPr>
      <w:r w:rsidRPr="003006CD">
        <w:rPr>
          <w:rFonts w:ascii="Times New Roman" w:hAnsi="Times New Roman" w:cs="Times New Roman"/>
          <w:sz w:val="24"/>
          <w:szCs w:val="24"/>
        </w:rPr>
        <w:t xml:space="preserve">[2] Y. </w:t>
      </w:r>
      <w:proofErr w:type="spellStart"/>
      <w:r w:rsidRPr="003006CD">
        <w:rPr>
          <w:rFonts w:ascii="Times New Roman" w:hAnsi="Times New Roman" w:cs="Times New Roman"/>
          <w:sz w:val="24"/>
          <w:szCs w:val="24"/>
        </w:rPr>
        <w:t>Gefen</w:t>
      </w:r>
      <w:proofErr w:type="spellEnd"/>
      <w:r w:rsidRPr="003006CD">
        <w:rPr>
          <w:rFonts w:ascii="Times New Roman" w:hAnsi="Times New Roman" w:cs="Times New Roman"/>
          <w:sz w:val="24"/>
          <w:szCs w:val="24"/>
        </w:rPr>
        <w:t xml:space="preserve">, Y. Meir, A. </w:t>
      </w:r>
      <w:proofErr w:type="spellStart"/>
      <w:r w:rsidRPr="003006CD">
        <w:rPr>
          <w:rFonts w:ascii="Times New Roman" w:hAnsi="Times New Roman" w:cs="Times New Roman"/>
          <w:sz w:val="24"/>
          <w:szCs w:val="24"/>
        </w:rPr>
        <w:t>Aharony</w:t>
      </w:r>
      <w:proofErr w:type="spellEnd"/>
      <w:r w:rsidRPr="003006CD">
        <w:rPr>
          <w:rFonts w:ascii="Times New Roman" w:hAnsi="Times New Roman" w:cs="Times New Roman"/>
          <w:sz w:val="24"/>
          <w:szCs w:val="24"/>
        </w:rPr>
        <w:t xml:space="preserve">, Geometric implementation of </w:t>
      </w:r>
      <w:proofErr w:type="spellStart"/>
      <w:r w:rsidRPr="003006CD">
        <w:rPr>
          <w:rFonts w:ascii="Times New Roman" w:hAnsi="Times New Roman" w:cs="Times New Roman"/>
          <w:sz w:val="24"/>
          <w:szCs w:val="24"/>
        </w:rPr>
        <w:t>hypercubic</w:t>
      </w:r>
      <w:proofErr w:type="spellEnd"/>
      <w:r w:rsidRPr="003006CD">
        <w:rPr>
          <w:rFonts w:ascii="Times New Roman" w:hAnsi="Times New Roman" w:cs="Times New Roman"/>
          <w:sz w:val="24"/>
          <w:szCs w:val="24"/>
        </w:rPr>
        <w:t xml:space="preserve">  lattice with non integer dimensionality by use of low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fractal lattices, Physical Review Letters 50, 145-188, 1983.</w:t>
      </w:r>
    </w:p>
    <w:p w:rsidR="002B4315" w:rsidRPr="003006CD" w:rsidRDefault="002B4315" w:rsidP="00910E0E">
      <w:pPr>
        <w:spacing w:after="0" w:line="240" w:lineRule="auto"/>
        <w:rPr>
          <w:rFonts w:ascii="Times New Roman" w:hAnsi="Times New Roman" w:cs="Times New Roman"/>
          <w:sz w:val="24"/>
          <w:szCs w:val="24"/>
        </w:rPr>
      </w:pPr>
      <w:r w:rsidRPr="003006CD">
        <w:rPr>
          <w:rFonts w:ascii="Times New Roman" w:hAnsi="Times New Roman" w:cs="Times New Roman"/>
          <w:sz w:val="24"/>
          <w:szCs w:val="24"/>
        </w:rPr>
        <w:t xml:space="preserve">[3] R. E. </w:t>
      </w:r>
      <w:proofErr w:type="spellStart"/>
      <w:r w:rsidRPr="003006CD">
        <w:rPr>
          <w:rFonts w:ascii="Times New Roman" w:hAnsi="Times New Roman" w:cs="Times New Roman"/>
          <w:sz w:val="24"/>
          <w:szCs w:val="24"/>
        </w:rPr>
        <w:t>Plotnick</w:t>
      </w:r>
      <w:proofErr w:type="spellEnd"/>
      <w:r w:rsidRPr="003006CD">
        <w:rPr>
          <w:rFonts w:ascii="Times New Roman" w:hAnsi="Times New Roman" w:cs="Times New Roman"/>
          <w:sz w:val="24"/>
          <w:szCs w:val="24"/>
        </w:rPr>
        <w:t xml:space="preserve">, R. H. Gardner, W.W. Hargrove, K. </w:t>
      </w:r>
      <w:proofErr w:type="spellStart"/>
      <w:r w:rsidRPr="003006CD">
        <w:rPr>
          <w:rFonts w:ascii="Times New Roman" w:hAnsi="Times New Roman" w:cs="Times New Roman"/>
          <w:sz w:val="24"/>
          <w:szCs w:val="24"/>
        </w:rPr>
        <w:t>Prestergaard</w:t>
      </w:r>
      <w:proofErr w:type="spellEnd"/>
      <w:r w:rsidRPr="003006CD">
        <w:rPr>
          <w:rFonts w:ascii="Times New Roman" w:hAnsi="Times New Roman" w:cs="Times New Roman"/>
          <w:sz w:val="24"/>
          <w:szCs w:val="24"/>
        </w:rPr>
        <w:t xml:space="preserve">, M. </w:t>
      </w:r>
      <w:proofErr w:type="spellStart"/>
      <w:r w:rsidRPr="003006CD">
        <w:rPr>
          <w:rFonts w:ascii="Times New Roman" w:hAnsi="Times New Roman" w:cs="Times New Roman"/>
          <w:sz w:val="24"/>
          <w:szCs w:val="24"/>
        </w:rPr>
        <w:t>Perlmutter</w:t>
      </w:r>
      <w:proofErr w:type="spellEnd"/>
      <w:r w:rsidRPr="003006CD">
        <w:rPr>
          <w:rFonts w:ascii="Times New Roman" w:hAnsi="Times New Roman" w:cs="Times New Roman"/>
          <w:sz w:val="24"/>
          <w:szCs w:val="24"/>
        </w:rPr>
        <w:t xml:space="preserve">,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analysis: A general technique for the analysis of spatial patterns, Physical Review </w:t>
      </w:r>
      <w:proofErr w:type="gramStart"/>
      <w:r w:rsidRPr="003006CD">
        <w:rPr>
          <w:rFonts w:ascii="Times New Roman" w:hAnsi="Times New Roman" w:cs="Times New Roman"/>
          <w:sz w:val="24"/>
          <w:szCs w:val="24"/>
        </w:rPr>
        <w:t>E  53</w:t>
      </w:r>
      <w:proofErr w:type="gramEnd"/>
      <w:r w:rsidRPr="003006CD">
        <w:rPr>
          <w:rFonts w:ascii="Times New Roman" w:hAnsi="Times New Roman" w:cs="Times New Roman"/>
          <w:sz w:val="24"/>
          <w:szCs w:val="24"/>
        </w:rPr>
        <w:t>, 5461-5468, 1996.</w:t>
      </w:r>
    </w:p>
    <w:p w:rsidR="002B4315" w:rsidRPr="003006CD" w:rsidRDefault="002B4315" w:rsidP="00910E0E">
      <w:pPr>
        <w:spacing w:after="0" w:line="240" w:lineRule="auto"/>
        <w:rPr>
          <w:rFonts w:ascii="Times New Roman" w:hAnsi="Times New Roman" w:cs="Times New Roman"/>
          <w:sz w:val="24"/>
          <w:szCs w:val="24"/>
        </w:rPr>
      </w:pPr>
      <w:r w:rsidRPr="003006CD">
        <w:rPr>
          <w:rFonts w:ascii="Times New Roman" w:hAnsi="Times New Roman" w:cs="Times New Roman"/>
          <w:sz w:val="24"/>
          <w:szCs w:val="24"/>
        </w:rPr>
        <w:t xml:space="preserve"> [4] C. </w:t>
      </w:r>
      <w:proofErr w:type="spellStart"/>
      <w:r w:rsidRPr="003006CD">
        <w:rPr>
          <w:rFonts w:ascii="Times New Roman" w:hAnsi="Times New Roman" w:cs="Times New Roman"/>
          <w:sz w:val="24"/>
          <w:szCs w:val="24"/>
        </w:rPr>
        <w:t>Allain</w:t>
      </w:r>
      <w:proofErr w:type="spellEnd"/>
      <w:r w:rsidRPr="003006CD">
        <w:rPr>
          <w:rFonts w:ascii="Times New Roman" w:hAnsi="Times New Roman" w:cs="Times New Roman"/>
          <w:sz w:val="24"/>
          <w:szCs w:val="24"/>
        </w:rPr>
        <w:t xml:space="preserve">, M. </w:t>
      </w:r>
      <w:proofErr w:type="spellStart"/>
      <w:r w:rsidRPr="003006CD">
        <w:rPr>
          <w:rFonts w:ascii="Times New Roman" w:hAnsi="Times New Roman" w:cs="Times New Roman"/>
          <w:sz w:val="24"/>
          <w:szCs w:val="24"/>
        </w:rPr>
        <w:t>Cloitre</w:t>
      </w:r>
      <w:proofErr w:type="spellEnd"/>
      <w:proofErr w:type="gramStart"/>
      <w:r w:rsidRPr="003006CD">
        <w:rPr>
          <w:rFonts w:ascii="Times New Roman" w:hAnsi="Times New Roman" w:cs="Times New Roman"/>
          <w:sz w:val="24"/>
          <w:szCs w:val="24"/>
        </w:rPr>
        <w:t>,  Characterizing</w:t>
      </w:r>
      <w:proofErr w:type="gramEnd"/>
      <w:r w:rsidRPr="003006CD">
        <w:rPr>
          <w:rFonts w:ascii="Times New Roman" w:hAnsi="Times New Roman" w:cs="Times New Roman"/>
          <w:sz w:val="24"/>
          <w:szCs w:val="24"/>
        </w:rPr>
        <w:t xml:space="preserve"> the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of random and </w:t>
      </w:r>
      <w:proofErr w:type="spellStart"/>
      <w:r w:rsidRPr="003006CD">
        <w:rPr>
          <w:rFonts w:ascii="Times New Roman" w:hAnsi="Times New Roman" w:cs="Times New Roman"/>
          <w:sz w:val="24"/>
          <w:szCs w:val="24"/>
        </w:rPr>
        <w:t>determinisric</w:t>
      </w:r>
      <w:proofErr w:type="spellEnd"/>
      <w:r w:rsidRPr="003006CD">
        <w:rPr>
          <w:rFonts w:ascii="Times New Roman" w:hAnsi="Times New Roman" w:cs="Times New Roman"/>
          <w:sz w:val="24"/>
          <w:szCs w:val="24"/>
        </w:rPr>
        <w:t xml:space="preserve"> fractal sets, Physical Review A 44, 3552-3558, 1991. </w:t>
      </w:r>
    </w:p>
    <w:p w:rsidR="002B4315" w:rsidRPr="003006CD" w:rsidRDefault="002B4315" w:rsidP="00910E0E">
      <w:pPr>
        <w:spacing w:after="0" w:line="240" w:lineRule="auto"/>
        <w:rPr>
          <w:rFonts w:ascii="Times New Roman" w:hAnsi="Times New Roman" w:cs="Times New Roman"/>
          <w:sz w:val="24"/>
          <w:szCs w:val="24"/>
        </w:rPr>
      </w:pPr>
      <w:r w:rsidRPr="003006CD">
        <w:rPr>
          <w:rFonts w:ascii="Times New Roman" w:hAnsi="Times New Roman" w:cs="Times New Roman"/>
          <w:sz w:val="24"/>
          <w:szCs w:val="24"/>
        </w:rPr>
        <w:t xml:space="preserve">[5] F. </w:t>
      </w:r>
      <w:proofErr w:type="spellStart"/>
      <w:r w:rsidRPr="003006CD">
        <w:rPr>
          <w:rFonts w:ascii="Times New Roman" w:hAnsi="Times New Roman" w:cs="Times New Roman"/>
          <w:sz w:val="24"/>
          <w:szCs w:val="24"/>
        </w:rPr>
        <w:t>Yasar</w:t>
      </w:r>
      <w:proofErr w:type="spellEnd"/>
      <w:r w:rsidRPr="003006CD">
        <w:rPr>
          <w:rFonts w:ascii="Times New Roman" w:hAnsi="Times New Roman" w:cs="Times New Roman"/>
          <w:sz w:val="24"/>
          <w:szCs w:val="24"/>
        </w:rPr>
        <w:t xml:space="preserve">, F. </w:t>
      </w:r>
      <w:proofErr w:type="spellStart"/>
      <w:r w:rsidRPr="003006CD">
        <w:rPr>
          <w:rFonts w:ascii="Times New Roman" w:hAnsi="Times New Roman" w:cs="Times New Roman"/>
          <w:sz w:val="24"/>
          <w:szCs w:val="24"/>
        </w:rPr>
        <w:t>Akqunlu</w:t>
      </w:r>
      <w:proofErr w:type="spellEnd"/>
      <w:r w:rsidRPr="003006CD">
        <w:rPr>
          <w:rFonts w:ascii="Times New Roman" w:hAnsi="Times New Roman" w:cs="Times New Roman"/>
          <w:sz w:val="24"/>
          <w:szCs w:val="24"/>
        </w:rPr>
        <w:t xml:space="preserve">, Fractal dimension and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of dental radiographs, </w:t>
      </w:r>
      <w:proofErr w:type="spellStart"/>
      <w:r w:rsidRPr="003006CD">
        <w:rPr>
          <w:rFonts w:ascii="Times New Roman" w:hAnsi="Times New Roman" w:cs="Times New Roman"/>
          <w:sz w:val="24"/>
          <w:szCs w:val="24"/>
        </w:rPr>
        <w:t>Dentomaxillofacial</w:t>
      </w:r>
      <w:proofErr w:type="spellEnd"/>
      <w:r w:rsidRPr="003006CD">
        <w:rPr>
          <w:rFonts w:ascii="Times New Roman" w:hAnsi="Times New Roman" w:cs="Times New Roman"/>
          <w:sz w:val="24"/>
          <w:szCs w:val="24"/>
        </w:rPr>
        <w:t xml:space="preserve"> Radiology 34, 261-267, 2005.</w:t>
      </w:r>
    </w:p>
    <w:p w:rsidR="002B4315" w:rsidRPr="003006CD" w:rsidRDefault="002B4315" w:rsidP="00910E0E">
      <w:pPr>
        <w:spacing w:after="0" w:line="240" w:lineRule="auto"/>
        <w:rPr>
          <w:rFonts w:ascii="Times New Roman" w:hAnsi="Times New Roman" w:cs="Times New Roman"/>
          <w:sz w:val="24"/>
          <w:szCs w:val="24"/>
        </w:rPr>
      </w:pPr>
      <w:r w:rsidRPr="003006CD">
        <w:rPr>
          <w:rFonts w:ascii="Times New Roman" w:hAnsi="Times New Roman" w:cs="Times New Roman"/>
          <w:sz w:val="24"/>
          <w:szCs w:val="24"/>
        </w:rPr>
        <w:t xml:space="preserve">[6] G. Dougherty, G. M. </w:t>
      </w:r>
      <w:proofErr w:type="spellStart"/>
      <w:r w:rsidRPr="003006CD">
        <w:rPr>
          <w:rFonts w:ascii="Times New Roman" w:hAnsi="Times New Roman" w:cs="Times New Roman"/>
          <w:sz w:val="24"/>
          <w:szCs w:val="24"/>
        </w:rPr>
        <w:t>Henebry</w:t>
      </w:r>
      <w:proofErr w:type="spellEnd"/>
      <w:r w:rsidRPr="003006CD">
        <w:rPr>
          <w:rFonts w:ascii="Times New Roman" w:hAnsi="Times New Roman" w:cs="Times New Roman"/>
          <w:sz w:val="24"/>
          <w:szCs w:val="24"/>
        </w:rPr>
        <w:t xml:space="preserve">, Fractal signature and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in the measurement of the texture of </w:t>
      </w:r>
      <w:proofErr w:type="spellStart"/>
      <w:r w:rsidRPr="003006CD">
        <w:rPr>
          <w:rFonts w:ascii="Times New Roman" w:hAnsi="Times New Roman" w:cs="Times New Roman"/>
          <w:sz w:val="24"/>
          <w:szCs w:val="24"/>
        </w:rPr>
        <w:t>trabecular</w:t>
      </w:r>
      <w:proofErr w:type="spellEnd"/>
      <w:r w:rsidRPr="003006CD">
        <w:rPr>
          <w:rFonts w:ascii="Times New Roman" w:hAnsi="Times New Roman" w:cs="Times New Roman"/>
          <w:sz w:val="24"/>
          <w:szCs w:val="24"/>
        </w:rPr>
        <w:t xml:space="preserve"> bone in clinical CT images, Medical Engineering &amp; Physics 23, 369-380, 2001.</w:t>
      </w:r>
    </w:p>
    <w:p w:rsidR="002B4315" w:rsidRPr="003006CD" w:rsidRDefault="002B4315" w:rsidP="00910E0E">
      <w:pPr>
        <w:spacing w:after="0" w:line="240" w:lineRule="auto"/>
        <w:rPr>
          <w:rFonts w:ascii="Times New Roman" w:hAnsi="Times New Roman" w:cs="Times New Roman"/>
          <w:sz w:val="24"/>
          <w:szCs w:val="24"/>
        </w:rPr>
      </w:pPr>
      <w:r w:rsidRPr="003006CD">
        <w:rPr>
          <w:rFonts w:ascii="Times New Roman" w:hAnsi="Times New Roman" w:cs="Times New Roman"/>
          <w:sz w:val="24"/>
          <w:szCs w:val="24"/>
        </w:rPr>
        <w:t xml:space="preserve">[7] A. </w:t>
      </w:r>
      <w:proofErr w:type="spellStart"/>
      <w:r w:rsidRPr="003006CD">
        <w:rPr>
          <w:rFonts w:ascii="Times New Roman" w:hAnsi="Times New Roman" w:cs="Times New Roman"/>
          <w:sz w:val="24"/>
          <w:szCs w:val="24"/>
        </w:rPr>
        <w:t>Zaia</w:t>
      </w:r>
      <w:proofErr w:type="spellEnd"/>
      <w:r w:rsidRPr="003006CD">
        <w:rPr>
          <w:rFonts w:ascii="Times New Roman" w:hAnsi="Times New Roman" w:cs="Times New Roman"/>
          <w:sz w:val="24"/>
          <w:szCs w:val="24"/>
        </w:rPr>
        <w:t xml:space="preserve">, R. </w:t>
      </w:r>
      <w:proofErr w:type="spellStart"/>
      <w:r w:rsidRPr="003006CD">
        <w:rPr>
          <w:rFonts w:ascii="Times New Roman" w:hAnsi="Times New Roman" w:cs="Times New Roman"/>
          <w:sz w:val="24"/>
          <w:szCs w:val="24"/>
        </w:rPr>
        <w:t>Eleonori</w:t>
      </w:r>
      <w:proofErr w:type="spellEnd"/>
      <w:r w:rsidRPr="003006CD">
        <w:rPr>
          <w:rFonts w:ascii="Times New Roman" w:hAnsi="Times New Roman" w:cs="Times New Roman"/>
          <w:sz w:val="24"/>
          <w:szCs w:val="24"/>
        </w:rPr>
        <w:t xml:space="preserve">, P. </w:t>
      </w:r>
      <w:proofErr w:type="spellStart"/>
      <w:r w:rsidRPr="003006CD">
        <w:rPr>
          <w:rFonts w:ascii="Times New Roman" w:hAnsi="Times New Roman" w:cs="Times New Roman"/>
          <w:sz w:val="24"/>
          <w:szCs w:val="24"/>
        </w:rPr>
        <w:t>Maponi</w:t>
      </w:r>
      <w:proofErr w:type="spellEnd"/>
      <w:r w:rsidRPr="003006CD">
        <w:rPr>
          <w:rFonts w:ascii="Times New Roman" w:hAnsi="Times New Roman" w:cs="Times New Roman"/>
          <w:sz w:val="24"/>
          <w:szCs w:val="24"/>
        </w:rPr>
        <w:t xml:space="preserve">, R. Rossi, R. </w:t>
      </w:r>
      <w:proofErr w:type="spellStart"/>
      <w:r w:rsidRPr="003006CD">
        <w:rPr>
          <w:rFonts w:ascii="Times New Roman" w:hAnsi="Times New Roman" w:cs="Times New Roman"/>
          <w:sz w:val="24"/>
          <w:szCs w:val="24"/>
        </w:rPr>
        <w:t>Murri</w:t>
      </w:r>
      <w:proofErr w:type="spellEnd"/>
      <w:r w:rsidRPr="003006CD">
        <w:rPr>
          <w:rFonts w:ascii="Times New Roman" w:hAnsi="Times New Roman" w:cs="Times New Roman"/>
          <w:sz w:val="24"/>
          <w:szCs w:val="24"/>
        </w:rPr>
        <w:t xml:space="preserve">, MR imaging and osteoporosis: Fractal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analysis of </w:t>
      </w:r>
      <w:proofErr w:type="spellStart"/>
      <w:r w:rsidRPr="003006CD">
        <w:rPr>
          <w:rFonts w:ascii="Times New Roman" w:hAnsi="Times New Roman" w:cs="Times New Roman"/>
          <w:sz w:val="24"/>
          <w:szCs w:val="24"/>
        </w:rPr>
        <w:t>trabecular</w:t>
      </w:r>
      <w:proofErr w:type="spellEnd"/>
      <w:r w:rsidRPr="003006CD">
        <w:rPr>
          <w:rFonts w:ascii="Times New Roman" w:hAnsi="Times New Roman" w:cs="Times New Roman"/>
          <w:sz w:val="24"/>
          <w:szCs w:val="24"/>
        </w:rPr>
        <w:t xml:space="preserve"> bone, IEEE Transactions on Information Technology in Biomedicine 10, 484-489, 2006.</w:t>
      </w:r>
    </w:p>
    <w:p w:rsidR="002B4315" w:rsidRPr="003006CD" w:rsidRDefault="002B4315" w:rsidP="00910E0E">
      <w:pPr>
        <w:spacing w:after="0" w:line="240" w:lineRule="auto"/>
        <w:rPr>
          <w:rFonts w:ascii="Times New Roman" w:hAnsi="Times New Roman" w:cs="Times New Roman"/>
          <w:sz w:val="24"/>
          <w:szCs w:val="24"/>
        </w:rPr>
      </w:pPr>
      <w:r w:rsidRPr="003006CD">
        <w:rPr>
          <w:rFonts w:ascii="Times New Roman" w:hAnsi="Times New Roman" w:cs="Times New Roman"/>
          <w:sz w:val="24"/>
          <w:szCs w:val="24"/>
        </w:rPr>
        <w:t>[</w:t>
      </w:r>
      <w:proofErr w:type="gramStart"/>
      <w:r w:rsidRPr="003006CD">
        <w:rPr>
          <w:rFonts w:ascii="Times New Roman" w:hAnsi="Times New Roman" w:cs="Times New Roman"/>
          <w:sz w:val="24"/>
          <w:szCs w:val="24"/>
        </w:rPr>
        <w:t>8 ]R .</w:t>
      </w:r>
      <w:proofErr w:type="gramEnd"/>
      <w:r w:rsidRPr="003006CD">
        <w:rPr>
          <w:rFonts w:ascii="Times New Roman" w:hAnsi="Times New Roman" w:cs="Times New Roman"/>
          <w:sz w:val="24"/>
          <w:szCs w:val="24"/>
        </w:rPr>
        <w:t xml:space="preserve"> E. </w:t>
      </w:r>
      <w:proofErr w:type="spellStart"/>
      <w:r w:rsidRPr="003006CD">
        <w:rPr>
          <w:rFonts w:ascii="Times New Roman" w:hAnsi="Times New Roman" w:cs="Times New Roman"/>
          <w:sz w:val="24"/>
          <w:szCs w:val="24"/>
        </w:rPr>
        <w:t>Plotnick</w:t>
      </w:r>
      <w:proofErr w:type="spellEnd"/>
      <w:r w:rsidRPr="003006CD">
        <w:rPr>
          <w:rFonts w:ascii="Times New Roman" w:hAnsi="Times New Roman" w:cs="Times New Roman"/>
          <w:sz w:val="24"/>
          <w:szCs w:val="24"/>
        </w:rPr>
        <w:t xml:space="preserve">, R. H. Gardner, R.V. O’Neill,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indices as measures of landscape texture, Landscape Ecology 8, 201-211, 1993.</w:t>
      </w:r>
    </w:p>
    <w:p w:rsidR="002B4315" w:rsidRPr="003006CD" w:rsidRDefault="002B4315" w:rsidP="00910E0E">
      <w:pPr>
        <w:spacing w:after="0" w:line="240" w:lineRule="auto"/>
        <w:rPr>
          <w:rFonts w:ascii="Times New Roman" w:hAnsi="Times New Roman" w:cs="Times New Roman"/>
          <w:sz w:val="24"/>
          <w:szCs w:val="24"/>
        </w:rPr>
      </w:pPr>
      <w:r w:rsidRPr="003006CD">
        <w:rPr>
          <w:rFonts w:ascii="Times New Roman" w:hAnsi="Times New Roman" w:cs="Times New Roman"/>
          <w:sz w:val="24"/>
          <w:szCs w:val="24"/>
        </w:rPr>
        <w:t xml:space="preserve">[9] Y. </w:t>
      </w:r>
      <w:proofErr w:type="spellStart"/>
      <w:r w:rsidRPr="003006CD">
        <w:rPr>
          <w:rFonts w:ascii="Times New Roman" w:hAnsi="Times New Roman" w:cs="Times New Roman"/>
          <w:sz w:val="24"/>
          <w:szCs w:val="24"/>
        </w:rPr>
        <w:t>Malhi</w:t>
      </w:r>
      <w:proofErr w:type="spellEnd"/>
      <w:r w:rsidRPr="003006CD">
        <w:rPr>
          <w:rFonts w:ascii="Times New Roman" w:hAnsi="Times New Roman" w:cs="Times New Roman"/>
          <w:sz w:val="24"/>
          <w:szCs w:val="24"/>
        </w:rPr>
        <w:t xml:space="preserve">, R.M. </w:t>
      </w:r>
      <w:proofErr w:type="spellStart"/>
      <w:r w:rsidRPr="003006CD">
        <w:rPr>
          <w:rFonts w:ascii="Times New Roman" w:hAnsi="Times New Roman" w:cs="Times New Roman"/>
          <w:sz w:val="24"/>
          <w:szCs w:val="24"/>
        </w:rPr>
        <w:t>Román-Cuesta</w:t>
      </w:r>
      <w:proofErr w:type="gramStart"/>
      <w:r w:rsidRPr="003006CD">
        <w:rPr>
          <w:rFonts w:ascii="Times New Roman" w:hAnsi="Times New Roman" w:cs="Times New Roman"/>
          <w:sz w:val="24"/>
          <w:szCs w:val="24"/>
        </w:rPr>
        <w:t>,Analysis</w:t>
      </w:r>
      <w:proofErr w:type="spellEnd"/>
      <w:proofErr w:type="gramEnd"/>
      <w:r w:rsidRPr="003006CD">
        <w:rPr>
          <w:rFonts w:ascii="Times New Roman" w:hAnsi="Times New Roman" w:cs="Times New Roman"/>
          <w:sz w:val="24"/>
          <w:szCs w:val="24"/>
        </w:rPr>
        <w:t xml:space="preserve"> of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and scales of spatial </w:t>
      </w:r>
      <w:proofErr w:type="spellStart"/>
      <w:r w:rsidRPr="003006CD">
        <w:rPr>
          <w:rFonts w:ascii="Times New Roman" w:hAnsi="Times New Roman" w:cs="Times New Roman"/>
          <w:sz w:val="24"/>
          <w:szCs w:val="24"/>
        </w:rPr>
        <w:t>inhomogienity</w:t>
      </w:r>
      <w:proofErr w:type="spellEnd"/>
      <w:r w:rsidRPr="003006CD">
        <w:rPr>
          <w:rFonts w:ascii="Times New Roman" w:hAnsi="Times New Roman" w:cs="Times New Roman"/>
          <w:sz w:val="24"/>
          <w:szCs w:val="24"/>
        </w:rPr>
        <w:t xml:space="preserve"> of IKONOS images of Amazonian tropical forest canopies, Remote Sensing of Environment 112,  2074 – 2087, 2008.</w:t>
      </w:r>
    </w:p>
    <w:p w:rsidR="002B4315" w:rsidRPr="003006CD" w:rsidRDefault="002B4315" w:rsidP="00910E0E">
      <w:pPr>
        <w:spacing w:after="0" w:line="240" w:lineRule="auto"/>
        <w:rPr>
          <w:rFonts w:ascii="Times New Roman" w:hAnsi="Times New Roman" w:cs="Times New Roman"/>
          <w:sz w:val="24"/>
          <w:szCs w:val="24"/>
        </w:rPr>
      </w:pPr>
      <w:r w:rsidRPr="003006CD">
        <w:rPr>
          <w:rFonts w:ascii="Times New Roman" w:hAnsi="Times New Roman" w:cs="Times New Roman"/>
          <w:sz w:val="24"/>
          <w:szCs w:val="24"/>
        </w:rPr>
        <w:t xml:space="preserve">[10] A. Roy, E. Perfect, W.M. Dunne, N. </w:t>
      </w:r>
      <w:proofErr w:type="spellStart"/>
      <w:r w:rsidRPr="003006CD">
        <w:rPr>
          <w:rFonts w:ascii="Times New Roman" w:hAnsi="Times New Roman" w:cs="Times New Roman"/>
          <w:sz w:val="24"/>
          <w:szCs w:val="24"/>
        </w:rPr>
        <w:t>Odling</w:t>
      </w:r>
      <w:proofErr w:type="spellEnd"/>
      <w:r w:rsidRPr="003006CD">
        <w:rPr>
          <w:rFonts w:ascii="Times New Roman" w:hAnsi="Times New Roman" w:cs="Times New Roman"/>
          <w:sz w:val="24"/>
          <w:szCs w:val="24"/>
        </w:rPr>
        <w:t xml:space="preserve">, J.-W. Kim,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analysis of fracture network: Evidence of scale depended clustering, Journal of Structural Geology 32, 1444-1449, 2010.</w:t>
      </w:r>
    </w:p>
    <w:p w:rsidR="002B4315" w:rsidRPr="003006CD" w:rsidRDefault="002B4315" w:rsidP="00910E0E">
      <w:pPr>
        <w:spacing w:after="0" w:line="240" w:lineRule="auto"/>
        <w:rPr>
          <w:rFonts w:ascii="Times New Roman" w:hAnsi="Times New Roman" w:cs="Times New Roman"/>
          <w:sz w:val="24"/>
          <w:szCs w:val="24"/>
        </w:rPr>
      </w:pPr>
      <w:r w:rsidRPr="003006CD">
        <w:rPr>
          <w:rFonts w:ascii="Times New Roman" w:hAnsi="Times New Roman" w:cs="Times New Roman"/>
          <w:sz w:val="24"/>
          <w:szCs w:val="24"/>
        </w:rPr>
        <w:t xml:space="preserve">[11] G. Du, A novel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estimation method applied to SAR image segmentation, IEEE Transactions on </w:t>
      </w:r>
      <w:proofErr w:type="spellStart"/>
      <w:r w:rsidRPr="003006CD">
        <w:rPr>
          <w:rFonts w:ascii="Times New Roman" w:hAnsi="Times New Roman" w:cs="Times New Roman"/>
          <w:sz w:val="24"/>
          <w:szCs w:val="24"/>
        </w:rPr>
        <w:t>Geoscience</w:t>
      </w:r>
      <w:proofErr w:type="spellEnd"/>
      <w:r w:rsidRPr="003006CD">
        <w:rPr>
          <w:rFonts w:ascii="Times New Roman" w:hAnsi="Times New Roman" w:cs="Times New Roman"/>
          <w:sz w:val="24"/>
          <w:szCs w:val="24"/>
        </w:rPr>
        <w:t xml:space="preserve"> and Remote Sensing 40, 2687-2691, 2002.</w:t>
      </w:r>
    </w:p>
    <w:p w:rsidR="002B4315" w:rsidRPr="003006CD" w:rsidRDefault="002B4315" w:rsidP="00910E0E">
      <w:pPr>
        <w:pStyle w:val="Pr-formataoHTML"/>
        <w:rPr>
          <w:rFonts w:ascii="Times New Roman" w:hAnsi="Times New Roman" w:cs="Times New Roman"/>
          <w:sz w:val="24"/>
          <w:szCs w:val="24"/>
        </w:rPr>
      </w:pPr>
      <w:r w:rsidRPr="003006CD">
        <w:rPr>
          <w:rFonts w:ascii="Times New Roman" w:hAnsi="Times New Roman" w:cs="Times New Roman"/>
          <w:sz w:val="24"/>
          <w:szCs w:val="24"/>
        </w:rPr>
        <w:t>[12] O. Velazquez-</w:t>
      </w:r>
      <w:proofErr w:type="spellStart"/>
      <w:r w:rsidRPr="003006CD">
        <w:rPr>
          <w:rFonts w:ascii="Times New Roman" w:hAnsi="Times New Roman" w:cs="Times New Roman"/>
          <w:sz w:val="24"/>
          <w:szCs w:val="24"/>
        </w:rPr>
        <w:t>Camilo</w:t>
      </w:r>
      <w:proofErr w:type="spellEnd"/>
      <w:r w:rsidRPr="003006CD">
        <w:rPr>
          <w:rFonts w:ascii="Times New Roman" w:hAnsi="Times New Roman" w:cs="Times New Roman"/>
          <w:sz w:val="24"/>
          <w:szCs w:val="24"/>
        </w:rPr>
        <w:t xml:space="preserve">, E. </w:t>
      </w:r>
      <w:proofErr w:type="spellStart"/>
      <w:r w:rsidRPr="003006CD">
        <w:rPr>
          <w:rFonts w:ascii="Times New Roman" w:hAnsi="Times New Roman" w:cs="Times New Roman"/>
          <w:sz w:val="24"/>
          <w:szCs w:val="24"/>
        </w:rPr>
        <w:t>Bolaños-Reynoso</w:t>
      </w:r>
      <w:proofErr w:type="spellEnd"/>
      <w:r w:rsidRPr="003006CD">
        <w:rPr>
          <w:rFonts w:ascii="Times New Roman" w:hAnsi="Times New Roman" w:cs="Times New Roman"/>
          <w:sz w:val="24"/>
          <w:szCs w:val="24"/>
        </w:rPr>
        <w:t>, E. Rodriguez, J. Alvarez-Ramirez, Characterization of cane sugar crystallization using image fractal analysis, Journal of Food Engineering 100, 77-84,2010.</w:t>
      </w:r>
    </w:p>
    <w:p w:rsidR="002B4315" w:rsidRPr="003006CD" w:rsidRDefault="002B4315" w:rsidP="00910E0E">
      <w:pPr>
        <w:pStyle w:val="Pr-formataoHTML"/>
        <w:rPr>
          <w:rFonts w:ascii="Times New Roman" w:hAnsi="Times New Roman" w:cs="Times New Roman"/>
          <w:sz w:val="24"/>
          <w:szCs w:val="24"/>
        </w:rPr>
      </w:pPr>
      <w:r w:rsidRPr="003006CD">
        <w:rPr>
          <w:rFonts w:ascii="Times New Roman" w:hAnsi="Times New Roman" w:cs="Times New Roman"/>
          <w:sz w:val="24"/>
          <w:szCs w:val="24"/>
        </w:rPr>
        <w:t xml:space="preserve">[13] S.W. </w:t>
      </w:r>
      <w:proofErr w:type="spellStart"/>
      <w:r w:rsidRPr="003006CD">
        <w:rPr>
          <w:rFonts w:ascii="Times New Roman" w:hAnsi="Times New Roman" w:cs="Times New Roman"/>
          <w:sz w:val="24"/>
          <w:szCs w:val="24"/>
        </w:rPr>
        <w:t>Myint</w:t>
      </w:r>
      <w:proofErr w:type="spellEnd"/>
      <w:r w:rsidRPr="003006CD">
        <w:rPr>
          <w:rFonts w:ascii="Times New Roman" w:hAnsi="Times New Roman" w:cs="Times New Roman"/>
          <w:sz w:val="24"/>
          <w:szCs w:val="24"/>
        </w:rPr>
        <w:t xml:space="preserve">, N. Lam, A study of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-based texture analysis approaches to improve urban image classification, Computers, Environment and Urban Systems 29,501-523, 2005.</w:t>
      </w:r>
    </w:p>
    <w:p w:rsidR="002B4315" w:rsidRPr="003006CD" w:rsidRDefault="002B4315" w:rsidP="00910E0E">
      <w:pPr>
        <w:spacing w:after="0" w:line="240" w:lineRule="auto"/>
        <w:rPr>
          <w:rFonts w:ascii="Times New Roman" w:hAnsi="Times New Roman" w:cs="Times New Roman"/>
          <w:sz w:val="24"/>
          <w:szCs w:val="24"/>
        </w:rPr>
      </w:pPr>
      <w:r w:rsidRPr="003006CD">
        <w:rPr>
          <w:rFonts w:ascii="Times New Roman" w:hAnsi="Times New Roman" w:cs="Times New Roman"/>
          <w:sz w:val="24"/>
          <w:szCs w:val="24"/>
        </w:rPr>
        <w:t xml:space="preserve">[14] M.D. Martinez, X. Lana, A. </w:t>
      </w:r>
      <w:proofErr w:type="spellStart"/>
      <w:r w:rsidRPr="003006CD">
        <w:rPr>
          <w:rFonts w:ascii="Times New Roman" w:hAnsi="Times New Roman" w:cs="Times New Roman"/>
          <w:sz w:val="24"/>
          <w:szCs w:val="24"/>
        </w:rPr>
        <w:t>Burgueno</w:t>
      </w:r>
      <w:proofErr w:type="spellEnd"/>
      <w:r w:rsidRPr="003006CD">
        <w:rPr>
          <w:rFonts w:ascii="Times New Roman" w:hAnsi="Times New Roman" w:cs="Times New Roman"/>
          <w:sz w:val="24"/>
          <w:szCs w:val="24"/>
        </w:rPr>
        <w:t xml:space="preserve">, C. Serra, </w:t>
      </w:r>
      <w:proofErr w:type="spellStart"/>
      <w:r w:rsidRPr="003006CD">
        <w:rPr>
          <w:rFonts w:ascii="Times New Roman" w:hAnsi="Times New Roman" w:cs="Times New Roman"/>
          <w:sz w:val="24"/>
          <w:szCs w:val="24"/>
        </w:rPr>
        <w:t>Lacunarity</w:t>
      </w:r>
      <w:proofErr w:type="spellEnd"/>
      <w:r w:rsidRPr="003006CD">
        <w:rPr>
          <w:rFonts w:ascii="Times New Roman" w:hAnsi="Times New Roman" w:cs="Times New Roman"/>
          <w:sz w:val="24"/>
          <w:szCs w:val="24"/>
        </w:rPr>
        <w:t xml:space="preserve">, </w:t>
      </w:r>
      <w:proofErr w:type="spellStart"/>
      <w:r w:rsidRPr="003006CD">
        <w:rPr>
          <w:rFonts w:ascii="Times New Roman" w:hAnsi="Times New Roman" w:cs="Times New Roman"/>
          <w:sz w:val="24"/>
          <w:szCs w:val="24"/>
        </w:rPr>
        <w:t>predictibility</w:t>
      </w:r>
      <w:proofErr w:type="spellEnd"/>
      <w:r w:rsidRPr="003006CD">
        <w:rPr>
          <w:rFonts w:ascii="Times New Roman" w:hAnsi="Times New Roman" w:cs="Times New Roman"/>
          <w:sz w:val="24"/>
          <w:szCs w:val="24"/>
        </w:rPr>
        <w:t xml:space="preserve"> and predictive instability of the daily </w:t>
      </w:r>
      <w:proofErr w:type="spellStart"/>
      <w:r w:rsidRPr="003006CD">
        <w:rPr>
          <w:rFonts w:ascii="Times New Roman" w:hAnsi="Times New Roman" w:cs="Times New Roman"/>
          <w:sz w:val="24"/>
          <w:szCs w:val="24"/>
        </w:rPr>
        <w:t>pluviometric</w:t>
      </w:r>
      <w:proofErr w:type="spellEnd"/>
      <w:r w:rsidRPr="003006CD">
        <w:rPr>
          <w:rFonts w:ascii="Times New Roman" w:hAnsi="Times New Roman" w:cs="Times New Roman"/>
          <w:sz w:val="24"/>
          <w:szCs w:val="24"/>
        </w:rPr>
        <w:t xml:space="preserve"> regime in the Iberian Peninsula, Nonlinear Processes in Geophysics 14, 109-121, 2007.</w:t>
      </w:r>
    </w:p>
    <w:p w:rsidR="002B4315" w:rsidRPr="003006CD" w:rsidRDefault="002B4315" w:rsidP="00910E0E">
      <w:pPr>
        <w:spacing w:after="0" w:line="240" w:lineRule="auto"/>
        <w:rPr>
          <w:rFonts w:ascii="Times New Roman" w:hAnsi="Times New Roman" w:cs="Times New Roman"/>
          <w:sz w:val="24"/>
          <w:szCs w:val="24"/>
        </w:rPr>
      </w:pPr>
      <w:r w:rsidRPr="003006CD">
        <w:rPr>
          <w:rFonts w:ascii="Times New Roman" w:hAnsi="Times New Roman" w:cs="Times New Roman"/>
          <w:sz w:val="24"/>
          <w:szCs w:val="24"/>
        </w:rPr>
        <w:t xml:space="preserve">[15] M.D. Martinez, X. Lana, A. </w:t>
      </w:r>
      <w:proofErr w:type="spellStart"/>
      <w:r w:rsidRPr="003006CD">
        <w:rPr>
          <w:rFonts w:ascii="Times New Roman" w:hAnsi="Times New Roman" w:cs="Times New Roman"/>
          <w:sz w:val="24"/>
          <w:szCs w:val="24"/>
        </w:rPr>
        <w:t>Burgueno</w:t>
      </w:r>
      <w:proofErr w:type="spellEnd"/>
      <w:r w:rsidRPr="003006CD">
        <w:rPr>
          <w:rFonts w:ascii="Times New Roman" w:hAnsi="Times New Roman" w:cs="Times New Roman"/>
          <w:sz w:val="24"/>
          <w:szCs w:val="24"/>
        </w:rPr>
        <w:t xml:space="preserve">, C. Serra, </w:t>
      </w:r>
      <w:proofErr w:type="spellStart"/>
      <w:r w:rsidRPr="003006CD">
        <w:rPr>
          <w:rFonts w:ascii="Times New Roman" w:hAnsi="Times New Roman" w:cs="Times New Roman"/>
          <w:sz w:val="24"/>
          <w:szCs w:val="24"/>
        </w:rPr>
        <w:t>Predictibility</w:t>
      </w:r>
      <w:proofErr w:type="spellEnd"/>
      <w:r w:rsidRPr="003006CD">
        <w:rPr>
          <w:rFonts w:ascii="Times New Roman" w:hAnsi="Times New Roman" w:cs="Times New Roman"/>
          <w:sz w:val="24"/>
          <w:szCs w:val="24"/>
        </w:rPr>
        <w:t xml:space="preserve"> of the monthly North Atlantic Oscillation index based on fractal analysis and dynamics system theory , Nonlinear Processes in Geophysics 17, 93-101, 2010.</w:t>
      </w:r>
    </w:p>
    <w:p w:rsidR="002B4315" w:rsidRPr="003006CD" w:rsidRDefault="002B4315" w:rsidP="00910E0E">
      <w:pPr>
        <w:spacing w:after="0" w:line="240" w:lineRule="auto"/>
        <w:rPr>
          <w:rFonts w:ascii="Times New Roman" w:hAnsi="Times New Roman" w:cs="Times New Roman"/>
          <w:sz w:val="24"/>
          <w:szCs w:val="24"/>
        </w:rPr>
      </w:pPr>
      <w:r w:rsidRPr="003006CD">
        <w:rPr>
          <w:rFonts w:ascii="Times New Roman" w:hAnsi="Times New Roman" w:cs="Times New Roman"/>
          <w:sz w:val="24"/>
          <w:szCs w:val="24"/>
        </w:rPr>
        <w:t xml:space="preserve">[16] D.K. </w:t>
      </w:r>
      <w:proofErr w:type="spellStart"/>
      <w:r w:rsidRPr="003006CD">
        <w:rPr>
          <w:rFonts w:ascii="Times New Roman" w:hAnsi="Times New Roman" w:cs="Times New Roman"/>
          <w:sz w:val="24"/>
          <w:szCs w:val="24"/>
        </w:rPr>
        <w:t>Iha</w:t>
      </w:r>
      <w:proofErr w:type="spellEnd"/>
      <w:r w:rsidRPr="003006CD">
        <w:rPr>
          <w:rFonts w:ascii="Times New Roman" w:hAnsi="Times New Roman" w:cs="Times New Roman"/>
          <w:sz w:val="24"/>
          <w:szCs w:val="24"/>
        </w:rPr>
        <w:t>, D.S. Singh, S. Gupta, A. Ray of</w:t>
      </w:r>
      <w:r w:rsidR="0053327E" w:rsidRPr="003006CD">
        <w:rPr>
          <w:rFonts w:ascii="Times New Roman" w:hAnsi="Times New Roman" w:cs="Times New Roman"/>
          <w:sz w:val="24"/>
          <w:szCs w:val="24"/>
        </w:rPr>
        <w:t>, Fractal analysis</w:t>
      </w:r>
      <w:r w:rsidRPr="003006CD">
        <w:rPr>
          <w:rFonts w:ascii="Times New Roman" w:hAnsi="Times New Roman" w:cs="Times New Roman"/>
          <w:sz w:val="24"/>
          <w:szCs w:val="24"/>
        </w:rPr>
        <w:t xml:space="preserve"> crack initiation in polycrystalline alloys using surface </w:t>
      </w:r>
      <w:proofErr w:type="spellStart"/>
      <w:r w:rsidRPr="003006CD">
        <w:rPr>
          <w:rFonts w:ascii="Times New Roman" w:hAnsi="Times New Roman" w:cs="Times New Roman"/>
          <w:sz w:val="24"/>
          <w:szCs w:val="24"/>
        </w:rPr>
        <w:t>interferometry</w:t>
      </w:r>
      <w:proofErr w:type="spellEnd"/>
      <w:r w:rsidRPr="003006CD">
        <w:rPr>
          <w:rFonts w:ascii="Times New Roman" w:hAnsi="Times New Roman" w:cs="Times New Roman"/>
          <w:sz w:val="24"/>
          <w:szCs w:val="24"/>
        </w:rPr>
        <w:t>, European Physics Letters 98, 44006, 2012.</w:t>
      </w:r>
    </w:p>
    <w:sectPr w:rsidR="002B4315" w:rsidRPr="003006CD" w:rsidSect="00C97A8E">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D56091"/>
    <w:multiLevelType w:val="hybridMultilevel"/>
    <w:tmpl w:val="EFCAD294"/>
    <w:lvl w:ilvl="0" w:tplc="7BF6F5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hyphenationZone w:val="425"/>
  <w:characterSpacingControl w:val="doNotCompress"/>
  <w:compat/>
  <w:rsids>
    <w:rsidRoot w:val="002B4315"/>
    <w:rsid w:val="000A7C02"/>
    <w:rsid w:val="001E6E7E"/>
    <w:rsid w:val="00291A8A"/>
    <w:rsid w:val="002B4315"/>
    <w:rsid w:val="003006CD"/>
    <w:rsid w:val="00334F68"/>
    <w:rsid w:val="003E42FC"/>
    <w:rsid w:val="00495B2A"/>
    <w:rsid w:val="004B4CAC"/>
    <w:rsid w:val="004C4760"/>
    <w:rsid w:val="004F4769"/>
    <w:rsid w:val="005053A2"/>
    <w:rsid w:val="005070AB"/>
    <w:rsid w:val="0053327E"/>
    <w:rsid w:val="00535E37"/>
    <w:rsid w:val="00555703"/>
    <w:rsid w:val="005D656E"/>
    <w:rsid w:val="006E7B81"/>
    <w:rsid w:val="0071412C"/>
    <w:rsid w:val="007159D4"/>
    <w:rsid w:val="0076302C"/>
    <w:rsid w:val="007A56F7"/>
    <w:rsid w:val="007D3A6C"/>
    <w:rsid w:val="00910E0E"/>
    <w:rsid w:val="00915E69"/>
    <w:rsid w:val="00953C11"/>
    <w:rsid w:val="009606CE"/>
    <w:rsid w:val="009B6FA4"/>
    <w:rsid w:val="009D1CBC"/>
    <w:rsid w:val="009F5046"/>
    <w:rsid w:val="00A26EFC"/>
    <w:rsid w:val="00A54808"/>
    <w:rsid w:val="00AB3C11"/>
    <w:rsid w:val="00AE73B8"/>
    <w:rsid w:val="00B21CB7"/>
    <w:rsid w:val="00BF68CE"/>
    <w:rsid w:val="00BF6CEE"/>
    <w:rsid w:val="00CB0403"/>
    <w:rsid w:val="00D25043"/>
    <w:rsid w:val="00D94BF2"/>
    <w:rsid w:val="00DB536A"/>
    <w:rsid w:val="00DD1274"/>
    <w:rsid w:val="00E3617B"/>
    <w:rsid w:val="00EA6EBE"/>
    <w:rsid w:val="00ED57FC"/>
    <w:rsid w:val="00F70E52"/>
    <w:rsid w:val="00FA7283"/>
    <w:rsid w:val="00FE0778"/>
    <w:rsid w:val="00FF021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31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2B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2B4315"/>
    <w:rPr>
      <w:rFonts w:ascii="Courier New" w:eastAsia="Times New Roman" w:hAnsi="Courier New" w:cs="Courier New"/>
      <w:sz w:val="20"/>
      <w:szCs w:val="20"/>
    </w:rPr>
  </w:style>
  <w:style w:type="paragraph" w:styleId="PargrafodaLista">
    <w:name w:val="List Paragraph"/>
    <w:basedOn w:val="Normal"/>
    <w:uiPriority w:val="34"/>
    <w:qFormat/>
    <w:rsid w:val="002B4315"/>
    <w:pPr>
      <w:ind w:left="720"/>
      <w:contextualSpacing/>
    </w:pPr>
  </w:style>
  <w:style w:type="character" w:customStyle="1" w:styleId="apple-converted-space">
    <w:name w:val="apple-converted-space"/>
    <w:basedOn w:val="Fontepargpadro"/>
    <w:rsid w:val="00915E69"/>
  </w:style>
  <w:style w:type="character" w:customStyle="1" w:styleId="formulatext">
    <w:name w:val="formulatext"/>
    <w:basedOn w:val="Fontepargpadro"/>
    <w:rsid w:val="00915E69"/>
  </w:style>
</w:styles>
</file>

<file path=word/webSettings.xml><?xml version="1.0" encoding="utf-8"?>
<w:webSettings xmlns:r="http://schemas.openxmlformats.org/officeDocument/2006/relationships" xmlns:w="http://schemas.openxmlformats.org/wordprocessingml/2006/main">
  <w:divs>
    <w:div w:id="156070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20.wmf"/><Relationship Id="rId21" Type="http://schemas.openxmlformats.org/officeDocument/2006/relationships/image" Target="media/image9.wmf"/><Relationship Id="rId34" Type="http://schemas.openxmlformats.org/officeDocument/2006/relationships/image" Target="media/image16.png"/><Relationship Id="rId42" Type="http://schemas.openxmlformats.org/officeDocument/2006/relationships/oleObject" Target="embeddings/oleObject17.bin"/><Relationship Id="rId47" Type="http://schemas.openxmlformats.org/officeDocument/2006/relationships/image" Target="media/image24.wmf"/><Relationship Id="rId50" Type="http://schemas.openxmlformats.org/officeDocument/2006/relationships/oleObject" Target="embeddings/oleObject21.bin"/><Relationship Id="rId55" Type="http://schemas.openxmlformats.org/officeDocument/2006/relationships/oleObject" Target="embeddings/oleObject26.bin"/><Relationship Id="rId63" Type="http://schemas.openxmlformats.org/officeDocument/2006/relationships/image" Target="media/image28.png"/><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21.wmf"/><Relationship Id="rId54" Type="http://schemas.openxmlformats.org/officeDocument/2006/relationships/oleObject" Target="embeddings/oleObject25.bin"/><Relationship Id="rId62" Type="http://schemas.openxmlformats.org/officeDocument/2006/relationships/oleObject" Target="embeddings/oleObject31.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9.wmf"/><Relationship Id="rId40" Type="http://schemas.openxmlformats.org/officeDocument/2006/relationships/oleObject" Target="embeddings/oleObject16.bin"/><Relationship Id="rId45" Type="http://schemas.openxmlformats.org/officeDocument/2006/relationships/image" Target="media/image23.wmf"/><Relationship Id="rId53" Type="http://schemas.openxmlformats.org/officeDocument/2006/relationships/oleObject" Target="embeddings/oleObject24.bin"/><Relationship Id="rId58" Type="http://schemas.openxmlformats.org/officeDocument/2006/relationships/oleObject" Target="embeddings/oleObject28.bin"/><Relationship Id="rId66"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8.png"/><Relationship Id="rId49" Type="http://schemas.openxmlformats.org/officeDocument/2006/relationships/image" Target="media/image25.wmf"/><Relationship Id="rId57" Type="http://schemas.openxmlformats.org/officeDocument/2006/relationships/image" Target="media/image26.wmf"/><Relationship Id="rId61" Type="http://schemas.openxmlformats.org/officeDocument/2006/relationships/image" Target="media/image27.wmf"/><Relationship Id="rId10" Type="http://schemas.openxmlformats.org/officeDocument/2006/relationships/image" Target="media/image4.wmf"/><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3.bin"/><Relationship Id="rId60" Type="http://schemas.openxmlformats.org/officeDocument/2006/relationships/oleObject" Target="embeddings/oleObject30.bin"/><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7.png"/><Relationship Id="rId43" Type="http://schemas.openxmlformats.org/officeDocument/2006/relationships/image" Target="media/image22.wmf"/><Relationship Id="rId48" Type="http://schemas.openxmlformats.org/officeDocument/2006/relationships/oleObject" Target="embeddings/oleObject20.bin"/><Relationship Id="rId56" Type="http://schemas.openxmlformats.org/officeDocument/2006/relationships/oleObject" Target="embeddings/oleObject27.bin"/><Relationship Id="rId64" Type="http://schemas.openxmlformats.org/officeDocument/2006/relationships/image" Target="media/image29.png"/><Relationship Id="rId8" Type="http://schemas.openxmlformats.org/officeDocument/2006/relationships/image" Target="media/image3.wmf"/><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9.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6</Pages>
  <Words>1933</Words>
  <Characters>10442</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Ivanildo Batista</cp:lastModifiedBy>
  <cp:revision>15</cp:revision>
  <dcterms:created xsi:type="dcterms:W3CDTF">2021-08-25T12:49:00Z</dcterms:created>
  <dcterms:modified xsi:type="dcterms:W3CDTF">2021-08-25T21:02:00Z</dcterms:modified>
</cp:coreProperties>
</file>