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Этап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1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автосервиса ZaCar.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— это специализированное предприятие, занимающееся обслуживанием и ремонтом автомобилей. Он играет важную роль в автомобильной индустрии, обеспечивая безопасность и надежность автотранспорта.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обязаны следить за технологическими инновациями в автомобильной индустрии. Современные автомобили оснащены сложной электроникой, и специалисты автосервиса должны быть в курсе последних технологических изменений, чтобы эффективно диагностировать и ремонтировать автомобили.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автосервисы играют незаменимую роль в обеспечении мобильности и безопасности автовладельцев, а также в развитии автомобильной индустрии и экономики в целом. Они должны постоянно адаптироваться к изменяющимся технологиям и потребностям, чтобы оставаться конкурентоспособными и эффективно служить своим клиентам.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– заказчики услуг автосервиса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оформленных заказов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Сотрудники – персонал автосервиса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Работники – исполнители заказов клиентов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(например, механик, электрик)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заказов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 – люди, которые занимаются распределением заказов клиентов между работниками, ведут учет деталей и инструментов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распределенных заказов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(можно разделить на уровни: базовый, продвинутый, полный доступ)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Детали – элементы ремонта, необходимые для оказания определенных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детали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на складе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Автомобили – элементы, которые подлежат ремонту. Каждый автомобиль имеет своего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 автомобиля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автомобиля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(ссылка на клиента)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 – станции технического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СТО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сотрудников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Услуга – сущность, которая содержит в себе описание и стоимость работы, а также инструменты и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услуги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необходимых инструментов и деталей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– сущность, которая соединяет автомобиль, услугу и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(Ожидает выполнения, В процессе, Выполнен)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клиента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автомобиль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работников (исполнителей)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оформленную услугу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заказа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 заказа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 – оценки клиентов, которые отображаются на сайте для последующих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отзыва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отзыва (ссылка на клиента)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– сущность, необходимая для выполнения ремонта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инструмента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на складе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 колл-центра – люди, которые занимаются общением с клиентами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Часы работы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Изготовители деталей – люди, которые изготавливают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изготовления деталей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Поставщики деталей – люди, которые в случае отсутствия необходимых деталей могут отправить новые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компании или имя поставщика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предоставляемых деталей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