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78059A" w14:textId="77777777" w:rsidR="006F1A7E" w:rsidRPr="00345105" w:rsidRDefault="006F1A7E" w:rsidP="006F1A7E">
      <w:pPr>
        <w:pStyle w:val="a4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caps/>
          <w:spacing w:val="1"/>
          <w:sz w:val="24"/>
          <w:szCs w:val="24"/>
        </w:rPr>
      </w:pPr>
      <w:r w:rsidRPr="00345105">
        <w:rPr>
          <w:rFonts w:ascii="Times New Roman" w:hAnsi="Times New Roman" w:cs="Times New Roman"/>
          <w:caps/>
          <w:spacing w:val="1"/>
          <w:sz w:val="24"/>
          <w:szCs w:val="24"/>
        </w:rPr>
        <w:t>Министерство образования и науки РФ</w:t>
      </w:r>
    </w:p>
    <w:p w14:paraId="097BAB9B" w14:textId="77777777" w:rsidR="006F1A7E" w:rsidRPr="00345105" w:rsidRDefault="006F1A7E" w:rsidP="006F1A7E">
      <w:pPr>
        <w:pStyle w:val="a4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87317CC" w14:textId="77777777" w:rsidR="006F1A7E" w:rsidRPr="00345105" w:rsidRDefault="006F1A7E" w:rsidP="006F1A7E">
      <w:pPr>
        <w:pStyle w:val="a4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345105">
        <w:rPr>
          <w:rFonts w:ascii="Times New Roman" w:hAnsi="Times New Roman" w:cs="Times New Roman"/>
          <w:spacing w:val="1"/>
          <w:sz w:val="24"/>
          <w:szCs w:val="24"/>
        </w:rPr>
        <w:t>Федеральное государственное автономное</w:t>
      </w:r>
    </w:p>
    <w:p w14:paraId="2264D9AF" w14:textId="77777777" w:rsidR="006F1A7E" w:rsidRPr="00345105" w:rsidRDefault="006F1A7E" w:rsidP="006F1A7E">
      <w:pPr>
        <w:pStyle w:val="a4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345105">
        <w:rPr>
          <w:rFonts w:ascii="Times New Roman" w:hAnsi="Times New Roman" w:cs="Times New Roman"/>
          <w:spacing w:val="1"/>
          <w:sz w:val="24"/>
          <w:szCs w:val="24"/>
        </w:rPr>
        <w:t xml:space="preserve">образовательное учреждение высшего образования </w:t>
      </w:r>
    </w:p>
    <w:p w14:paraId="11FFC99F" w14:textId="77777777" w:rsidR="006F1A7E" w:rsidRPr="00345105" w:rsidRDefault="006F1A7E" w:rsidP="006F1A7E">
      <w:pPr>
        <w:pStyle w:val="a4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45105">
        <w:rPr>
          <w:rFonts w:ascii="Times New Roman" w:hAnsi="Times New Roman" w:cs="Times New Roman"/>
          <w:spacing w:val="1"/>
          <w:sz w:val="24"/>
          <w:szCs w:val="24"/>
        </w:rPr>
        <w:t>«</w:t>
      </w:r>
      <w:r w:rsidRPr="00345105">
        <w:rPr>
          <w:rFonts w:ascii="Times New Roman" w:hAnsi="Times New Roman" w:cs="Times New Roman"/>
          <w:sz w:val="24"/>
          <w:szCs w:val="24"/>
        </w:rPr>
        <w:t>Национальный исследовательский университет ИТМО»</w:t>
      </w:r>
    </w:p>
    <w:p w14:paraId="1CE69156" w14:textId="77777777" w:rsidR="006F1A7E" w:rsidRPr="00345105" w:rsidRDefault="006F1A7E" w:rsidP="006F1A7E">
      <w:pPr>
        <w:pStyle w:val="a4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</w:p>
    <w:p w14:paraId="54624909" w14:textId="77777777" w:rsidR="006F1A7E" w:rsidRPr="00345105" w:rsidRDefault="006F1A7E" w:rsidP="006F1A7E">
      <w:pPr>
        <w:pStyle w:val="a4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  <w:r w:rsidRPr="00345105">
        <w:rPr>
          <w:rFonts w:ascii="Times New Roman" w:hAnsi="Times New Roman" w:cs="Times New Roman"/>
          <w:b/>
          <w:bCs/>
          <w:caps/>
          <w:sz w:val="24"/>
          <w:szCs w:val="24"/>
        </w:rPr>
        <w:t>факультет программной инженерии и компьютерной техники</w:t>
      </w:r>
    </w:p>
    <w:p w14:paraId="5998D255" w14:textId="77777777" w:rsidR="006F1A7E" w:rsidRPr="00345105" w:rsidRDefault="006F1A7E" w:rsidP="006F1A7E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56C9EE94" w14:textId="77777777" w:rsidR="006F1A7E" w:rsidRPr="00345105" w:rsidRDefault="006F1A7E" w:rsidP="006F1A7E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1BD28C98" w14:textId="77777777" w:rsidR="006F1A7E" w:rsidRPr="00345105" w:rsidRDefault="006F1A7E" w:rsidP="006F1A7E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77685B1D" w14:textId="77777777" w:rsidR="006F1A7E" w:rsidRPr="00345105" w:rsidRDefault="006F1A7E" w:rsidP="006F1A7E">
      <w:pPr>
        <w:pStyle w:val="a4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97C54B4" w14:textId="77777777" w:rsidR="006F1A7E" w:rsidRPr="00345105" w:rsidRDefault="006F1A7E" w:rsidP="006F1A7E">
      <w:pPr>
        <w:rPr>
          <w:rFonts w:ascii="Times New Roman" w:hAnsi="Times New Roman" w:cs="Times New Roman"/>
          <w:lang w:eastAsia="ru-RU"/>
        </w:rPr>
      </w:pPr>
    </w:p>
    <w:p w14:paraId="31CA7042" w14:textId="7CA77DD2" w:rsidR="006F1A7E" w:rsidRPr="00345105" w:rsidRDefault="006F1A7E" w:rsidP="006F1A7E">
      <w:pPr>
        <w:pStyle w:val="a4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45105">
        <w:rPr>
          <w:rFonts w:ascii="Times New Roman" w:hAnsi="Times New Roman" w:cs="Times New Roman"/>
          <w:b/>
          <w:bCs/>
          <w:sz w:val="32"/>
          <w:szCs w:val="32"/>
        </w:rPr>
        <w:t xml:space="preserve">ЛАБОРАТОРНАЯ РАБОТА </w:t>
      </w:r>
      <w:proofErr w:type="gramStart"/>
      <w:r w:rsidRPr="00345105">
        <w:rPr>
          <w:rFonts w:ascii="Times New Roman" w:hAnsi="Times New Roman" w:cs="Times New Roman"/>
          <w:b/>
          <w:bCs/>
          <w:sz w:val="32"/>
          <w:szCs w:val="32"/>
        </w:rPr>
        <w:t>№</w:t>
      </w:r>
      <w:r w:rsidRPr="00345105">
        <w:rPr>
          <w:rFonts w:ascii="Times New Roman" w:hAnsi="Times New Roman" w:cs="Times New Roman"/>
          <w:b/>
          <w:bCs/>
          <w:sz w:val="32"/>
          <w:szCs w:val="32"/>
        </w:rPr>
        <w:t>4-7</w:t>
      </w:r>
      <w:proofErr w:type="gramEnd"/>
    </w:p>
    <w:p w14:paraId="3E4158FC" w14:textId="77777777" w:rsidR="006F1A7E" w:rsidRPr="00345105" w:rsidRDefault="006F1A7E" w:rsidP="006F1A7E">
      <w:pPr>
        <w:pStyle w:val="a4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28"/>
          <w:szCs w:val="28"/>
        </w:rPr>
      </w:pPr>
      <w:r w:rsidRPr="00345105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6BFFA08C" w14:textId="77777777" w:rsidR="006F1A7E" w:rsidRPr="00345105" w:rsidRDefault="006F1A7E" w:rsidP="006F1A7E">
      <w:pPr>
        <w:pStyle w:val="a4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32"/>
          <w:szCs w:val="32"/>
        </w:rPr>
      </w:pPr>
      <w:r w:rsidRPr="00345105">
        <w:rPr>
          <w:rFonts w:ascii="Times New Roman" w:hAnsi="Times New Roman" w:cs="Times New Roman"/>
          <w:sz w:val="32"/>
          <w:szCs w:val="32"/>
        </w:rPr>
        <w:t>‘Системы искусственного интеллекта‘</w:t>
      </w:r>
    </w:p>
    <w:p w14:paraId="4EE70C9E" w14:textId="77777777" w:rsidR="006F1A7E" w:rsidRPr="00345105" w:rsidRDefault="006F1A7E" w:rsidP="006F1A7E">
      <w:pPr>
        <w:rPr>
          <w:rFonts w:ascii="Times New Roman" w:hAnsi="Times New Roman" w:cs="Times New Roman"/>
          <w:lang w:eastAsia="ru-RU"/>
        </w:rPr>
      </w:pPr>
    </w:p>
    <w:p w14:paraId="5CB39E2C" w14:textId="77777777" w:rsidR="006F1A7E" w:rsidRPr="00345105" w:rsidRDefault="006F1A7E" w:rsidP="006F1A7E">
      <w:pPr>
        <w:rPr>
          <w:rFonts w:ascii="Times New Roman" w:hAnsi="Times New Roman" w:cs="Times New Roman"/>
          <w:lang w:val="en-US" w:eastAsia="ru-RU"/>
        </w:rPr>
      </w:pPr>
    </w:p>
    <w:p w14:paraId="10DBDD65" w14:textId="77777777" w:rsidR="006F1A7E" w:rsidRPr="00345105" w:rsidRDefault="006F1A7E" w:rsidP="006F1A7E">
      <w:pPr>
        <w:pStyle w:val="a4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DC936EB" w14:textId="77777777" w:rsidR="006F1A7E" w:rsidRPr="00345105" w:rsidRDefault="006F1A7E" w:rsidP="006F1A7E">
      <w:pPr>
        <w:pStyle w:val="a4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B4CBD4D" w14:textId="77777777" w:rsidR="006F1A7E" w:rsidRPr="00345105" w:rsidRDefault="006F1A7E" w:rsidP="006F1A7E">
      <w:pPr>
        <w:pStyle w:val="a4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A06E3FA" w14:textId="77777777" w:rsidR="006F1A7E" w:rsidRPr="00345105" w:rsidRDefault="006F1A7E" w:rsidP="006F1A7E">
      <w:pPr>
        <w:pStyle w:val="a4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564BFB8" w14:textId="77777777" w:rsidR="006F1A7E" w:rsidRPr="00345105" w:rsidRDefault="006F1A7E" w:rsidP="006F1A7E">
      <w:pPr>
        <w:pStyle w:val="a4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51BBDC6" w14:textId="77777777" w:rsidR="006F1A7E" w:rsidRPr="00345105" w:rsidRDefault="006F1A7E" w:rsidP="006F1A7E">
      <w:pPr>
        <w:rPr>
          <w:rFonts w:ascii="Times New Roman" w:hAnsi="Times New Roman" w:cs="Times New Roman"/>
          <w:lang w:val="en-US" w:eastAsia="ru-RU"/>
        </w:rPr>
      </w:pPr>
    </w:p>
    <w:p w14:paraId="244C3D28" w14:textId="77777777" w:rsidR="006F1A7E" w:rsidRPr="00345105" w:rsidRDefault="006F1A7E" w:rsidP="006F1A7E">
      <w:pPr>
        <w:rPr>
          <w:rFonts w:ascii="Times New Roman" w:hAnsi="Times New Roman" w:cs="Times New Roman"/>
          <w:lang w:val="en-US" w:eastAsia="ru-RU"/>
        </w:rPr>
      </w:pPr>
    </w:p>
    <w:p w14:paraId="1BD2F469" w14:textId="77777777" w:rsidR="006F1A7E" w:rsidRPr="00345105" w:rsidRDefault="006F1A7E" w:rsidP="006F1A7E">
      <w:pPr>
        <w:rPr>
          <w:rFonts w:ascii="Times New Roman" w:hAnsi="Times New Roman" w:cs="Times New Roman"/>
          <w:lang w:val="en-US" w:eastAsia="ru-RU"/>
        </w:rPr>
      </w:pPr>
    </w:p>
    <w:p w14:paraId="06F72190" w14:textId="77777777" w:rsidR="006F1A7E" w:rsidRPr="00345105" w:rsidRDefault="006F1A7E" w:rsidP="006F1A7E">
      <w:pPr>
        <w:pStyle w:val="a4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4320" w:hanging="432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1CF3461" w14:textId="77777777" w:rsidR="006F1A7E" w:rsidRPr="00345105" w:rsidRDefault="006F1A7E" w:rsidP="006F1A7E">
      <w:pPr>
        <w:pStyle w:val="a4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i/>
          <w:sz w:val="24"/>
          <w:szCs w:val="24"/>
        </w:rPr>
      </w:pPr>
      <w:r w:rsidRPr="00345105">
        <w:rPr>
          <w:rFonts w:ascii="Times New Roman" w:hAnsi="Times New Roman" w:cs="Times New Roman"/>
          <w:i/>
          <w:sz w:val="24"/>
          <w:szCs w:val="24"/>
        </w:rPr>
        <w:t>Выполнил:</w:t>
      </w:r>
    </w:p>
    <w:p w14:paraId="15194761" w14:textId="77777777" w:rsidR="006F1A7E" w:rsidRPr="00345105" w:rsidRDefault="006F1A7E" w:rsidP="006F1A7E">
      <w:pPr>
        <w:pStyle w:val="a4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345105">
        <w:rPr>
          <w:rFonts w:ascii="Times New Roman" w:hAnsi="Times New Roman" w:cs="Times New Roman"/>
          <w:sz w:val="24"/>
          <w:szCs w:val="24"/>
        </w:rPr>
        <w:t>Студент</w:t>
      </w:r>
      <w:r w:rsidRPr="003451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45105">
        <w:rPr>
          <w:rFonts w:ascii="Times New Roman" w:hAnsi="Times New Roman" w:cs="Times New Roman"/>
          <w:sz w:val="24"/>
          <w:szCs w:val="24"/>
        </w:rPr>
        <w:t xml:space="preserve">группы </w:t>
      </w:r>
      <w:r w:rsidRPr="00345105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345105">
        <w:rPr>
          <w:rFonts w:ascii="Times New Roman" w:hAnsi="Times New Roman" w:cs="Times New Roman"/>
          <w:sz w:val="24"/>
          <w:szCs w:val="24"/>
        </w:rPr>
        <w:t>33312</w:t>
      </w:r>
    </w:p>
    <w:p w14:paraId="05D41B6D" w14:textId="77777777" w:rsidR="006F1A7E" w:rsidRPr="00345105" w:rsidRDefault="006F1A7E" w:rsidP="006F1A7E">
      <w:pPr>
        <w:pStyle w:val="a4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sz w:val="24"/>
          <w:szCs w:val="24"/>
        </w:rPr>
      </w:pPr>
      <w:r w:rsidRPr="00345105">
        <w:rPr>
          <w:rFonts w:ascii="Times New Roman" w:hAnsi="Times New Roman" w:cs="Times New Roman"/>
          <w:sz w:val="24"/>
          <w:szCs w:val="24"/>
        </w:rPr>
        <w:t>Соболев Иван Александрович</w:t>
      </w:r>
    </w:p>
    <w:p w14:paraId="352CC724" w14:textId="77777777" w:rsidR="006F1A7E" w:rsidRPr="00345105" w:rsidRDefault="006F1A7E" w:rsidP="006F1A7E">
      <w:pPr>
        <w:pStyle w:val="a4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i/>
          <w:sz w:val="24"/>
          <w:szCs w:val="24"/>
        </w:rPr>
      </w:pPr>
      <w:r w:rsidRPr="00345105">
        <w:rPr>
          <w:rFonts w:ascii="Times New Roman" w:hAnsi="Times New Roman" w:cs="Times New Roman"/>
          <w:i/>
          <w:sz w:val="24"/>
          <w:szCs w:val="24"/>
        </w:rPr>
        <w:t>Преподаватель:</w:t>
      </w:r>
    </w:p>
    <w:p w14:paraId="11E07FCE" w14:textId="77777777" w:rsidR="006F1A7E" w:rsidRPr="00345105" w:rsidRDefault="006F1A7E" w:rsidP="006F1A7E">
      <w:pPr>
        <w:pStyle w:val="a4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45105">
        <w:rPr>
          <w:rFonts w:ascii="Times New Roman" w:hAnsi="Times New Roman" w:cs="Times New Roman"/>
          <w:sz w:val="24"/>
          <w:szCs w:val="24"/>
        </w:rPr>
        <w:t>Кугаевских</w:t>
      </w:r>
      <w:proofErr w:type="spellEnd"/>
      <w:r w:rsidRPr="00345105">
        <w:rPr>
          <w:rFonts w:ascii="Times New Roman" w:hAnsi="Times New Roman" w:cs="Times New Roman"/>
          <w:sz w:val="24"/>
          <w:szCs w:val="24"/>
        </w:rPr>
        <w:t xml:space="preserve"> Александр Владимирович</w:t>
      </w:r>
    </w:p>
    <w:p w14:paraId="6C93BF80" w14:textId="77777777" w:rsidR="006F1A7E" w:rsidRPr="00345105" w:rsidRDefault="006F1A7E" w:rsidP="006F1A7E">
      <w:pPr>
        <w:rPr>
          <w:rFonts w:ascii="Times New Roman" w:hAnsi="Times New Roman" w:cs="Times New Roman"/>
          <w:lang w:eastAsia="ru-RU"/>
        </w:rPr>
      </w:pPr>
    </w:p>
    <w:p w14:paraId="7B267E25" w14:textId="77777777" w:rsidR="006F1A7E" w:rsidRPr="00345105" w:rsidRDefault="006F1A7E" w:rsidP="006F1A7E">
      <w:pPr>
        <w:rPr>
          <w:rFonts w:ascii="Times New Roman" w:hAnsi="Times New Roman" w:cs="Times New Roman"/>
          <w:lang w:eastAsia="ru-RU"/>
        </w:rPr>
      </w:pPr>
    </w:p>
    <w:p w14:paraId="0EC239F8" w14:textId="77777777" w:rsidR="006F1A7E" w:rsidRPr="00345105" w:rsidRDefault="006F1A7E" w:rsidP="006F1A7E">
      <w:pPr>
        <w:rPr>
          <w:rFonts w:ascii="Times New Roman" w:hAnsi="Times New Roman" w:cs="Times New Roman"/>
          <w:lang w:eastAsia="ru-RU"/>
        </w:rPr>
      </w:pPr>
    </w:p>
    <w:p w14:paraId="4C36A18E" w14:textId="77777777" w:rsidR="006F1A7E" w:rsidRPr="00345105" w:rsidRDefault="006F1A7E" w:rsidP="006F1A7E">
      <w:pPr>
        <w:rPr>
          <w:rFonts w:ascii="Times New Roman" w:hAnsi="Times New Roman" w:cs="Times New Roman"/>
          <w:lang w:eastAsia="ru-RU"/>
        </w:rPr>
      </w:pPr>
    </w:p>
    <w:p w14:paraId="1E50018E" w14:textId="77777777" w:rsidR="006F1A7E" w:rsidRPr="00345105" w:rsidRDefault="006F1A7E" w:rsidP="006F1A7E">
      <w:pPr>
        <w:rPr>
          <w:rFonts w:ascii="Times New Roman" w:hAnsi="Times New Roman" w:cs="Times New Roman"/>
          <w:lang w:eastAsia="ru-RU"/>
        </w:rPr>
      </w:pPr>
    </w:p>
    <w:p w14:paraId="66E0A2D8" w14:textId="77777777" w:rsidR="006F1A7E" w:rsidRPr="00345105" w:rsidRDefault="006F1A7E" w:rsidP="006F1A7E">
      <w:pPr>
        <w:pStyle w:val="a4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D425A3" w14:textId="77777777" w:rsidR="006F1A7E" w:rsidRPr="00345105" w:rsidRDefault="006F1A7E" w:rsidP="006F1A7E">
      <w:pPr>
        <w:pStyle w:val="a4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45105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</w:t>
      </w:r>
      <w:r w:rsidRPr="00345105">
        <w:rPr>
          <w:rFonts w:ascii="Times New Roman" w:hAnsi="Times New Roman" w:cs="Times New Roman"/>
          <w:noProof/>
        </w:rPr>
        <w:drawing>
          <wp:inline distT="0" distB="0" distL="0" distR="0" wp14:anchorId="40A52375" wp14:editId="2B16214A">
            <wp:extent cx="2918460" cy="457200"/>
            <wp:effectExtent l="0" t="0" r="0" b="0"/>
            <wp:docPr id="1" name="Рисунок 1" descr="Описание: Macintosh HD:Users:3wfrer:Documents:ENDY works:ИТМО:ITMO_black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Macintosh HD:Users:3wfrer:Documents:ENDY works:ИТМО:ITMO_black-0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4D102" w14:textId="77777777" w:rsidR="006F1A7E" w:rsidRPr="00345105" w:rsidRDefault="006F1A7E" w:rsidP="006F1A7E">
      <w:pPr>
        <w:pStyle w:val="a5"/>
        <w:jc w:val="center"/>
        <w:rPr>
          <w:rFonts w:ascii="Times New Roman" w:hAnsi="Times New Roman" w:cs="Times New Roman"/>
        </w:rPr>
      </w:pPr>
      <w:r w:rsidRPr="00345105">
        <w:rPr>
          <w:rFonts w:ascii="Times New Roman" w:hAnsi="Times New Roman" w:cs="Times New Roman"/>
        </w:rPr>
        <w:t>Санкт-Петербург, 2023</w:t>
      </w:r>
    </w:p>
    <w:p w14:paraId="56BC0474" w14:textId="7E58634C" w:rsidR="006F1A7E" w:rsidRPr="006F1A7E" w:rsidRDefault="006F1A7E" w:rsidP="006F1A7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</w:pPr>
      <w:r w:rsidRPr="006F1A7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lastRenderedPageBreak/>
        <w:t xml:space="preserve">Модуль 2. </w:t>
      </w:r>
    </w:p>
    <w:p w14:paraId="0603B5D4" w14:textId="77777777" w:rsidR="006F1A7E" w:rsidRPr="006F1A7E" w:rsidRDefault="006F1A7E" w:rsidP="006F1A7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6F1A7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Лабораторная работа 1. Метод линейной регрессии</w:t>
      </w:r>
    </w:p>
    <w:p w14:paraId="1689DC55" w14:textId="77777777" w:rsidR="006F1A7E" w:rsidRPr="00345105" w:rsidRDefault="006F1A7E" w:rsidP="006F1A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6F1A7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Введение</w:t>
      </w:r>
      <w:r w:rsidRPr="00345105">
        <w:rPr>
          <w:rFonts w:ascii="Times New Roman" w:hAnsi="Times New Roman" w:cs="Times New Roman"/>
          <w:noProof/>
        </w:rPr>
        <w:drawing>
          <wp:inline distT="0" distB="0" distL="0" distR="0" wp14:anchorId="3B04A3CD" wp14:editId="20DE11D5">
            <wp:extent cx="5940425" cy="3730625"/>
            <wp:effectExtent l="0" t="0" r="3175" b="3175"/>
            <wp:docPr id="377718549" name="Рисунок 1" descr="Изображение выглядит как текст, Шрифт, снимок экран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18549" name="Рисунок 1" descr="Изображение выглядит как текст, Шрифт, снимок экрана, докумен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FB5B" w14:textId="41D66067" w:rsidR="006F1A7E" w:rsidRPr="00345105" w:rsidRDefault="006F1A7E" w:rsidP="006F1A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6F1A7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Описание метода</w:t>
      </w:r>
    </w:p>
    <w:p w14:paraId="1A450E49" w14:textId="279032F7" w:rsidR="006F1A7E" w:rsidRPr="00345105" w:rsidRDefault="006F1A7E" w:rsidP="006F1A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Метод линейной регрессии </w:t>
      </w:r>
      <w:proofErr w:type="gramStart"/>
      <w:r w:rsidRPr="0034510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- это</w:t>
      </w:r>
      <w:proofErr w:type="gramEnd"/>
      <w:r w:rsidRPr="0034510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статистический метод, используемый для определения связи между зависимой и независимыми переменными. Принцип работы метода заключается в построении линии наилучшего соответствия данных.</w:t>
      </w:r>
    </w:p>
    <w:p w14:paraId="0AC49715" w14:textId="63FDCA41" w:rsidR="006F1A7E" w:rsidRPr="006F1A7E" w:rsidRDefault="006F1A7E" w:rsidP="006F1A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6F1A7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Псевдокод метода</w:t>
      </w:r>
    </w:p>
    <w:p w14:paraId="78031ABC" w14:textId="77777777" w:rsidR="006F1A7E" w:rsidRPr="00345105" w:rsidRDefault="006F1A7E" w:rsidP="006F1A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>1. Подготовить данные: разделить данные на тренировочный и тестовый наборы.</w:t>
      </w:r>
    </w:p>
    <w:p w14:paraId="2A2596DC" w14:textId="77777777" w:rsidR="006F1A7E" w:rsidRPr="00345105" w:rsidRDefault="006F1A7E" w:rsidP="006F1A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>2. Выбрать модель: определить вид модели линейной регрессии.</w:t>
      </w:r>
    </w:p>
    <w:p w14:paraId="7F19336F" w14:textId="77777777" w:rsidR="006F1A7E" w:rsidRPr="00345105" w:rsidRDefault="006F1A7E" w:rsidP="006F1A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>3. Обучить модель: подобрать параметры модели с использованием тренировочных данных.</w:t>
      </w:r>
    </w:p>
    <w:p w14:paraId="04D72E67" w14:textId="77777777" w:rsidR="006F1A7E" w:rsidRPr="00345105" w:rsidRDefault="006F1A7E" w:rsidP="006F1A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>4. Оценить модель: оценить точность модели на тестовом наборе данных.</w:t>
      </w:r>
    </w:p>
    <w:p w14:paraId="0AD2C200" w14:textId="4E1BC94F" w:rsidR="006F1A7E" w:rsidRPr="006F1A7E" w:rsidRDefault="006F1A7E" w:rsidP="006F1A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>5. Применить модель: использовать обученную модель для прогноза значений зависимой переменной.</w:t>
      </w:r>
    </w:p>
    <w:p w14:paraId="24B8AE50" w14:textId="77777777" w:rsidR="006F1A7E" w:rsidRPr="00345105" w:rsidRDefault="006F1A7E" w:rsidP="006F1A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</w:p>
    <w:p w14:paraId="1D6AE567" w14:textId="77777777" w:rsidR="006F1A7E" w:rsidRPr="00345105" w:rsidRDefault="006F1A7E" w:rsidP="006F1A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</w:p>
    <w:p w14:paraId="007AE97B" w14:textId="77777777" w:rsidR="006F1A7E" w:rsidRPr="00345105" w:rsidRDefault="006F1A7E" w:rsidP="006F1A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</w:p>
    <w:p w14:paraId="0808B7B0" w14:textId="77777777" w:rsidR="006F1A7E" w:rsidRPr="00345105" w:rsidRDefault="006F1A7E" w:rsidP="006F1A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</w:p>
    <w:p w14:paraId="52693D82" w14:textId="065BBA5A" w:rsidR="006F1A7E" w:rsidRPr="006F1A7E" w:rsidRDefault="006F1A7E" w:rsidP="006F1A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6F1A7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Результаты выполнения</w:t>
      </w:r>
    </w:p>
    <w:p w14:paraId="0A1AA2E5" w14:textId="77777777" w:rsidR="006F1A7E" w:rsidRPr="00345105" w:rsidRDefault="006F1A7E" w:rsidP="006F1A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34510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DE31F35" wp14:editId="3C79B313">
            <wp:extent cx="5940425" cy="2231390"/>
            <wp:effectExtent l="0" t="0" r="3175" b="0"/>
            <wp:docPr id="156198978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98978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31A8" w14:textId="708466BE" w:rsidR="006F1A7E" w:rsidRPr="00345105" w:rsidRDefault="006F1A7E" w:rsidP="006F1A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345105">
        <w:rPr>
          <w:rFonts w:ascii="Times New Roman" w:hAnsi="Times New Roman" w:cs="Times New Roman"/>
          <w:noProof/>
        </w:rPr>
        <w:drawing>
          <wp:inline distT="0" distB="0" distL="0" distR="0" wp14:anchorId="22667B9D" wp14:editId="674EA4DA">
            <wp:extent cx="5940425" cy="2388870"/>
            <wp:effectExtent l="0" t="0" r="3175" b="0"/>
            <wp:docPr id="38675283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5283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04F8" w14:textId="59AEA554" w:rsidR="006F1A7E" w:rsidRPr="00345105" w:rsidRDefault="006F1A7E" w:rsidP="006F1A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345105">
        <w:rPr>
          <w:rFonts w:ascii="Times New Roman" w:hAnsi="Times New Roman" w:cs="Times New Roman"/>
          <w:noProof/>
        </w:rPr>
        <w:drawing>
          <wp:inline distT="0" distB="0" distL="0" distR="0" wp14:anchorId="1C096554" wp14:editId="0A54FD8D">
            <wp:extent cx="5940425" cy="1162050"/>
            <wp:effectExtent l="0" t="0" r="3175" b="0"/>
            <wp:docPr id="190652772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2772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D844" w14:textId="517B8142" w:rsidR="006F1A7E" w:rsidRPr="006F1A7E" w:rsidRDefault="006F1A7E" w:rsidP="006F1A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6F1A7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Примеры использования метода</w:t>
      </w:r>
    </w:p>
    <w:p w14:paraId="3154899D" w14:textId="77777777" w:rsidR="006F1A7E" w:rsidRPr="00345105" w:rsidRDefault="006F1A7E" w:rsidP="006F1A7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Метод линейной регрессии может быть полезен во многих ситуациях. Например, он может быть использован для прогнозирования продаж, основываясь на данных о рекламных затратах или других факторах, таких как время года, погода и т. д. Также, данный метод может быть применен для анализа взаимосвязей между различными переменными, таких как цена товара, его характеристики и спрос на рынке. Выбор метода линейной регрессии обусловлен его простотой и понятностью, а также хорошей прогностической способностью.</w:t>
      </w:r>
    </w:p>
    <w:p w14:paraId="1B6A4252" w14:textId="77777777" w:rsidR="006F1A7E" w:rsidRPr="00345105" w:rsidRDefault="006F1A7E" w:rsidP="006F1A7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2FA19AE" w14:textId="77777777" w:rsidR="006F1A7E" w:rsidRPr="00345105" w:rsidRDefault="006F1A7E" w:rsidP="006F1A7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0328E44" w14:textId="3E969164" w:rsidR="006F1A7E" w:rsidRPr="006F1A7E" w:rsidRDefault="006F1A7E" w:rsidP="006F1A7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6F1A7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lastRenderedPageBreak/>
        <w:t>Лабораторная работа 2. Метод k-ближайших соседей (k-NN)</w:t>
      </w:r>
    </w:p>
    <w:p w14:paraId="4E8894ED" w14:textId="77777777" w:rsidR="006F1A7E" w:rsidRPr="006F1A7E" w:rsidRDefault="006F1A7E" w:rsidP="006F1A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6F1A7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Введение</w:t>
      </w:r>
    </w:p>
    <w:p w14:paraId="17B41BF6" w14:textId="0B283793" w:rsidR="006F1A7E" w:rsidRPr="006F1A7E" w:rsidRDefault="006F1A7E" w:rsidP="006F1A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345105">
        <w:rPr>
          <w:rFonts w:ascii="Times New Roman" w:hAnsi="Times New Roman" w:cs="Times New Roman"/>
          <w:noProof/>
        </w:rPr>
        <w:drawing>
          <wp:inline distT="0" distB="0" distL="0" distR="0" wp14:anchorId="20E8C77D" wp14:editId="79C4061A">
            <wp:extent cx="5940425" cy="2381250"/>
            <wp:effectExtent l="0" t="0" r="3175" b="0"/>
            <wp:docPr id="161248793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8793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1A7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Описание метода</w:t>
      </w:r>
    </w:p>
    <w:p w14:paraId="73A166E2" w14:textId="76836DBF" w:rsidR="006F1A7E" w:rsidRPr="006F1A7E" w:rsidRDefault="006F1A7E" w:rsidP="006F1A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Метод k-ближайших соседей используется для классификации объектов на основе их близости к примерам обучающей выборки. Основной принцип работы метода заключается в нахождении k ближайших соседей объекта и отнесении его к классу, который наиболее часто встречается среди этих соседей.</w:t>
      </w:r>
    </w:p>
    <w:p w14:paraId="11F4E6FD" w14:textId="77777777" w:rsidR="006F1A7E" w:rsidRPr="006F1A7E" w:rsidRDefault="006F1A7E" w:rsidP="006F1A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6F1A7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Псевдокод метода</w:t>
      </w:r>
    </w:p>
    <w:p w14:paraId="19E70D11" w14:textId="77777777" w:rsidR="00913737" w:rsidRPr="00345105" w:rsidRDefault="00913737" w:rsidP="00913737">
      <w:pPr>
        <w:pStyle w:val="a7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>Для каждого объекта из обучающей выборки:</w:t>
      </w:r>
    </w:p>
    <w:p w14:paraId="4FECF85A" w14:textId="77777777" w:rsidR="00913737" w:rsidRPr="00345105" w:rsidRDefault="00913737" w:rsidP="00913737">
      <w:pPr>
        <w:pStyle w:val="a7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>Вычислить расстояние между объектом из обучающей выборки и новым объектом.</w:t>
      </w:r>
    </w:p>
    <w:p w14:paraId="510070DB" w14:textId="77777777" w:rsidR="00913737" w:rsidRPr="00345105" w:rsidRDefault="00913737" w:rsidP="00913737">
      <w:pPr>
        <w:pStyle w:val="a7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>Отсортировать объекты из обучающей выборки по возрастанию расстояния.</w:t>
      </w:r>
    </w:p>
    <w:p w14:paraId="18F66B6F" w14:textId="77777777" w:rsidR="00913737" w:rsidRPr="00345105" w:rsidRDefault="00913737" w:rsidP="00913737">
      <w:pPr>
        <w:pStyle w:val="a7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>Выбрать k ближайших соседей.</w:t>
      </w:r>
    </w:p>
    <w:p w14:paraId="00424DE2" w14:textId="40844E0D" w:rsidR="006F1A7E" w:rsidRPr="00345105" w:rsidRDefault="00913737" w:rsidP="00913737">
      <w:pPr>
        <w:pStyle w:val="a7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>Результирующее значение целевой переменной для нового объекта будет равно значению целевой переменной, которое имеют наиболее часто встречающиеся среди его k ближайших соседей.</w:t>
      </w:r>
    </w:p>
    <w:p w14:paraId="0AB28AE1" w14:textId="77777777" w:rsidR="006F1A7E" w:rsidRPr="00345105" w:rsidRDefault="006F1A7E" w:rsidP="006F1A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6F1A7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Результаты выполнения</w:t>
      </w:r>
    </w:p>
    <w:p w14:paraId="55830F75" w14:textId="3764FA1F" w:rsidR="00913737" w:rsidRPr="00345105" w:rsidRDefault="00913737" w:rsidP="006F1A7E">
      <w:pPr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noProof/>
        </w:rPr>
      </w:pPr>
      <w:r w:rsidRPr="0034510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20160C" wp14:editId="43843D78">
            <wp:extent cx="5940425" cy="3990975"/>
            <wp:effectExtent l="0" t="0" r="3175" b="9525"/>
            <wp:docPr id="600225129" name="Рисунок 1" descr="Изображение выглядит как диаграмма, линия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225129" name="Рисунок 1" descr="Изображение выглядит как диаграмма, линия, График, снимок экран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5105">
        <w:rPr>
          <w:rFonts w:ascii="Times New Roman" w:hAnsi="Times New Roman" w:cs="Times New Roman"/>
          <w:noProof/>
        </w:rPr>
        <w:t xml:space="preserve"> </w:t>
      </w:r>
      <w:r w:rsidRPr="00345105">
        <w:rPr>
          <w:rFonts w:ascii="Times New Roman" w:hAnsi="Times New Roman" w:cs="Times New Roman"/>
          <w:noProof/>
        </w:rPr>
        <w:drawing>
          <wp:inline distT="0" distB="0" distL="0" distR="0" wp14:anchorId="0573C844" wp14:editId="23A12223">
            <wp:extent cx="5940425" cy="3898265"/>
            <wp:effectExtent l="0" t="0" r="3175" b="6985"/>
            <wp:docPr id="1378956822" name="Рисунок 1" descr="Изображение выглядит как диаграмма, линия, График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56822" name="Рисунок 1" descr="Изображение выглядит как диаграмма, линия, График, дизайн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5105">
        <w:rPr>
          <w:rFonts w:ascii="Times New Roman" w:hAnsi="Times New Roman" w:cs="Times New Roman"/>
          <w:noProof/>
        </w:rPr>
        <w:t xml:space="preserve"> </w:t>
      </w:r>
      <w:r w:rsidRPr="00345105">
        <w:rPr>
          <w:rFonts w:ascii="Times New Roman" w:hAnsi="Times New Roman" w:cs="Times New Roman"/>
          <w:noProof/>
        </w:rPr>
        <w:drawing>
          <wp:inline distT="0" distB="0" distL="0" distR="0" wp14:anchorId="5434BC45" wp14:editId="0D39242A">
            <wp:extent cx="5940425" cy="838835"/>
            <wp:effectExtent l="0" t="0" r="3175" b="0"/>
            <wp:docPr id="1745730067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30067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86FE" w14:textId="77777777" w:rsidR="00913737" w:rsidRPr="006F1A7E" w:rsidRDefault="00913737" w:rsidP="006F1A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</w:p>
    <w:p w14:paraId="0DD85505" w14:textId="77777777" w:rsidR="006F1A7E" w:rsidRPr="006F1A7E" w:rsidRDefault="006F1A7E" w:rsidP="006F1A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6F1A7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lastRenderedPageBreak/>
        <w:t>Примеры использования метода</w:t>
      </w:r>
    </w:p>
    <w:p w14:paraId="31E200B3" w14:textId="41A8446F" w:rsidR="00913737" w:rsidRPr="00345105" w:rsidRDefault="00913737" w:rsidP="009137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Метод k-ближайших соседей может быть полезен в следующих ситуациях:</w:t>
      </w:r>
    </w:p>
    <w:p w14:paraId="4641B2DC" w14:textId="77777777" w:rsidR="00913737" w:rsidRPr="00345105" w:rsidRDefault="00913737" w:rsidP="009137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Когда у нас есть обучающая выборка, для которой известны значения целевой переменной, и мы хотим классифицировать новый объект.</w:t>
      </w:r>
    </w:p>
    <w:p w14:paraId="12863628" w14:textId="77777777" w:rsidR="00913737" w:rsidRPr="00345105" w:rsidRDefault="00913737" w:rsidP="009137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Когда данные имеют сложную структуру и требуют нелинейной модели для классификации или регрессии.</w:t>
      </w:r>
    </w:p>
    <w:p w14:paraId="22B5EC13" w14:textId="77777777" w:rsidR="00913737" w:rsidRPr="00345105" w:rsidRDefault="00913737" w:rsidP="009137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FE4C4B1" w14:textId="41D8515B" w:rsidR="006F1A7E" w:rsidRPr="006F1A7E" w:rsidRDefault="006F1A7E" w:rsidP="009137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6F1A7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Лабораторная работа 3. Деревья решений</w:t>
      </w:r>
    </w:p>
    <w:p w14:paraId="365A9ABC" w14:textId="77777777" w:rsidR="006F1A7E" w:rsidRPr="006F1A7E" w:rsidRDefault="006F1A7E" w:rsidP="006F1A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6F1A7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Введение</w:t>
      </w:r>
    </w:p>
    <w:p w14:paraId="0564B764" w14:textId="2A6D1D26" w:rsidR="006F1A7E" w:rsidRPr="006F1A7E" w:rsidRDefault="006F1A7E" w:rsidP="006F1A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345105">
        <w:rPr>
          <w:rFonts w:ascii="Times New Roman" w:hAnsi="Times New Roman" w:cs="Times New Roman"/>
          <w:noProof/>
        </w:rPr>
        <w:drawing>
          <wp:inline distT="0" distB="0" distL="0" distR="0" wp14:anchorId="370409C8" wp14:editId="4CFD8FE6">
            <wp:extent cx="5940425" cy="2090420"/>
            <wp:effectExtent l="0" t="0" r="3175" b="5080"/>
            <wp:docPr id="1033652183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52183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1A7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Описание метода</w:t>
      </w:r>
    </w:p>
    <w:p w14:paraId="7C2DD164" w14:textId="77777777" w:rsidR="00913737" w:rsidRPr="00345105" w:rsidRDefault="00913737" w:rsidP="006F1A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Метод деревьев решений является методом машинного обучения, который основывается на создании дерева, в котором каждый узел представляет условие или атрибут, а каждое ребро - результат этого условия. Дерево решений используется для прогнозирования или принятия решений на основе заданных данных. Он может применяться как для задач классификации, так и для задач регрессии.</w:t>
      </w:r>
    </w:p>
    <w:p w14:paraId="32F814C4" w14:textId="390E7F13" w:rsidR="006F1A7E" w:rsidRPr="006F1A7E" w:rsidRDefault="006F1A7E" w:rsidP="006F1A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6F1A7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Псевдокод метода</w:t>
      </w:r>
    </w:p>
    <w:p w14:paraId="2684055C" w14:textId="77777777" w:rsidR="00913737" w:rsidRPr="00345105" w:rsidRDefault="00913737" w:rsidP="0091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>[A] Если все объекты в выборке относятся к одному классу, вернуть узел с этим классом</w:t>
      </w:r>
    </w:p>
    <w:p w14:paraId="31CE4F2C" w14:textId="77777777" w:rsidR="00913737" w:rsidRPr="00345105" w:rsidRDefault="00913737" w:rsidP="0091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>[B] Если все атрибуты уже рассмотрены, вернуть узел с наиболее часто встречающимся классом</w:t>
      </w:r>
    </w:p>
    <w:p w14:paraId="52C02007" w14:textId="77777777" w:rsidR="00913737" w:rsidRPr="00345105" w:rsidRDefault="00913737" w:rsidP="0091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>[C] Иначе</w:t>
      </w:r>
    </w:p>
    <w:p w14:paraId="2F998C9A" w14:textId="77777777" w:rsidR="00913737" w:rsidRPr="00345105" w:rsidRDefault="00913737" w:rsidP="0091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 xml:space="preserve">  [D] Найти атрибут с наибольшим приростом информации</w:t>
      </w:r>
    </w:p>
    <w:p w14:paraId="30B3C48A" w14:textId="77777777" w:rsidR="00913737" w:rsidRPr="00345105" w:rsidRDefault="00913737" w:rsidP="0091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 xml:space="preserve">  [E] Создать узел для выбранного атрибута</w:t>
      </w:r>
    </w:p>
    <w:p w14:paraId="7B87BEBE" w14:textId="77777777" w:rsidR="00913737" w:rsidRPr="00345105" w:rsidRDefault="00913737" w:rsidP="0091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 xml:space="preserve">  [F] Для каждого значения атрибута создать потомок на дереве</w:t>
      </w:r>
    </w:p>
    <w:p w14:paraId="51451042" w14:textId="21AD6C59" w:rsidR="006F1A7E" w:rsidRPr="00345105" w:rsidRDefault="00913737" w:rsidP="0091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 xml:space="preserve">  [G] Рекурсивно применить алгоритм для новых потомков</w:t>
      </w:r>
    </w:p>
    <w:p w14:paraId="5EF3E6D6" w14:textId="77777777" w:rsidR="00913737" w:rsidRPr="00345105" w:rsidRDefault="00913737" w:rsidP="0091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</w:p>
    <w:p w14:paraId="5E61D244" w14:textId="77777777" w:rsidR="00913737" w:rsidRPr="00345105" w:rsidRDefault="00913737" w:rsidP="0091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</w:p>
    <w:p w14:paraId="5E3EB0E4" w14:textId="77777777" w:rsidR="00913737" w:rsidRPr="00345105" w:rsidRDefault="00913737" w:rsidP="0091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</w:p>
    <w:p w14:paraId="10482FC6" w14:textId="77777777" w:rsidR="00913737" w:rsidRPr="00345105" w:rsidRDefault="00913737" w:rsidP="0091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</w:p>
    <w:p w14:paraId="6A50B68D" w14:textId="77777777" w:rsidR="00913737" w:rsidRPr="00345105" w:rsidRDefault="00913737" w:rsidP="0091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</w:p>
    <w:p w14:paraId="5F1AE1CE" w14:textId="77777777" w:rsidR="00913737" w:rsidRPr="006F1A7E" w:rsidRDefault="00913737" w:rsidP="0091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</w:p>
    <w:p w14:paraId="618DA1E5" w14:textId="77777777" w:rsidR="006F1A7E" w:rsidRPr="00345105" w:rsidRDefault="006F1A7E" w:rsidP="006F1A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6F1A7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Результаты выполнения</w:t>
      </w:r>
    </w:p>
    <w:p w14:paraId="737F3E3B" w14:textId="472BDDC7" w:rsidR="00913737" w:rsidRPr="00345105" w:rsidRDefault="00913737" w:rsidP="006F1A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34510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F339B9" wp14:editId="3DFA4FC4">
            <wp:extent cx="3104762" cy="866667"/>
            <wp:effectExtent l="0" t="0" r="635" b="0"/>
            <wp:docPr id="1039800795" name="Рисунок 1" descr="Изображение выглядит как текст, Шрифт, белый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00795" name="Рисунок 1" descr="Изображение выглядит как текст, Шрифт, белый, чек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5105">
        <w:rPr>
          <w:rFonts w:ascii="Times New Roman" w:hAnsi="Times New Roman" w:cs="Times New Roman"/>
          <w:noProof/>
        </w:rPr>
        <w:drawing>
          <wp:inline distT="0" distB="0" distL="0" distR="0" wp14:anchorId="631A43C4" wp14:editId="01A6A15B">
            <wp:extent cx="5780952" cy="3866667"/>
            <wp:effectExtent l="0" t="0" r="0" b="635"/>
            <wp:docPr id="203084839" name="Рисунок 1" descr="Изображение выглядит как линия, текст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84839" name="Рисунок 1" descr="Изображение выглядит как линия, текст, График, диаграмм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0952" cy="3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0DAB" w14:textId="2EE50E5F" w:rsidR="006F1A7E" w:rsidRPr="006F1A7E" w:rsidRDefault="00913737" w:rsidP="006F1A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345105">
        <w:rPr>
          <w:rFonts w:ascii="Times New Roman" w:hAnsi="Times New Roman" w:cs="Times New Roman"/>
          <w:noProof/>
        </w:rPr>
        <w:drawing>
          <wp:inline distT="0" distB="0" distL="0" distR="0" wp14:anchorId="24650D68" wp14:editId="53C01FC7">
            <wp:extent cx="5466667" cy="3866667"/>
            <wp:effectExtent l="0" t="0" r="1270" b="635"/>
            <wp:docPr id="809830320" name="Рисунок 1" descr="Изображение выглядит как диаграмма, линия, График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30320" name="Рисунок 1" descr="Изображение выглядит как диаграмма, линия, График,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6667" cy="3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A7E" w:rsidRPr="006F1A7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Примеры использования метода</w:t>
      </w:r>
    </w:p>
    <w:p w14:paraId="54ADB76A" w14:textId="47EC68B3" w:rsidR="00913737" w:rsidRPr="00345105" w:rsidRDefault="00913737" w:rsidP="009137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>Метод деревьев решений может быть полезен в следующих ситуациях:</w:t>
      </w:r>
    </w:p>
    <w:p w14:paraId="276245F6" w14:textId="77777777" w:rsidR="00913737" w:rsidRPr="00345105" w:rsidRDefault="00913737" w:rsidP="009137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Классификация клиентов по их покупательскому поведению для оптимизации маркетинговых стратегий.</w:t>
      </w:r>
    </w:p>
    <w:p w14:paraId="0022A9CA" w14:textId="77777777" w:rsidR="00913737" w:rsidRPr="00345105" w:rsidRDefault="00913737" w:rsidP="009137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Прогнозирование вероятности оттока клиентов на основе их активности в приложении.</w:t>
      </w:r>
    </w:p>
    <w:p w14:paraId="4CD85F6E" w14:textId="77777777" w:rsidR="00913737" w:rsidRPr="00345105" w:rsidRDefault="00913737" w:rsidP="009137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Определение причин аварий на основе данных о состоянии системы.</w:t>
      </w:r>
    </w:p>
    <w:p w14:paraId="77E33F05" w14:textId="23D1EFE2" w:rsidR="006F1A7E" w:rsidRPr="006F1A7E" w:rsidRDefault="00913737" w:rsidP="009137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Решение задачи обнаружения мошеннических операций на основе истории транзакций.</w:t>
      </w:r>
    </w:p>
    <w:p w14:paraId="63F5A437" w14:textId="77777777" w:rsidR="006F1A7E" w:rsidRPr="006F1A7E" w:rsidRDefault="006F1A7E" w:rsidP="006F1A7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6F1A7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Лабораторная работа 4. Логистическая регрессия</w:t>
      </w:r>
    </w:p>
    <w:p w14:paraId="61A9C67E" w14:textId="77777777" w:rsidR="006F1A7E" w:rsidRPr="006F1A7E" w:rsidRDefault="006F1A7E" w:rsidP="006F1A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6F1A7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Введение</w:t>
      </w:r>
    </w:p>
    <w:p w14:paraId="6D7FBFD5" w14:textId="058E91C4" w:rsidR="006F1A7E" w:rsidRPr="006F1A7E" w:rsidRDefault="006F1A7E" w:rsidP="006F1A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345105">
        <w:rPr>
          <w:rFonts w:ascii="Times New Roman" w:hAnsi="Times New Roman" w:cs="Times New Roman"/>
          <w:noProof/>
        </w:rPr>
        <w:drawing>
          <wp:inline distT="0" distB="0" distL="0" distR="0" wp14:anchorId="497AC167" wp14:editId="35DD2751">
            <wp:extent cx="5940425" cy="4102100"/>
            <wp:effectExtent l="0" t="0" r="3175" b="0"/>
            <wp:docPr id="1776054486" name="Рисунок 1" descr="Изображение выглядит как текст, докумен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54486" name="Рисунок 1" descr="Изображение выглядит как текст, документ, снимок экрана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1A7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Описание метода</w:t>
      </w:r>
    </w:p>
    <w:p w14:paraId="4A79BE45" w14:textId="77777777" w:rsidR="00913737" w:rsidRPr="00345105" w:rsidRDefault="00913737" w:rsidP="006F1A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Логистическая регрессия </w:t>
      </w:r>
      <w:proofErr w:type="gramStart"/>
      <w:r w:rsidRPr="0034510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- это</w:t>
      </w:r>
      <w:proofErr w:type="gramEnd"/>
      <w:r w:rsidRPr="0034510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метод машинного обучения, который используется для предсказания вероятности бинарного исхода на основе набора входных переменных. Он основан на логистической функции, которая преобразует линейную комбинацию входных переменных в вероятность отнесения к одному из классов.</w:t>
      </w:r>
    </w:p>
    <w:p w14:paraId="6AE69281" w14:textId="737429EF" w:rsidR="006F1A7E" w:rsidRPr="006F1A7E" w:rsidRDefault="006F1A7E" w:rsidP="006F1A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6F1A7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Псевдокод метода</w:t>
      </w:r>
    </w:p>
    <w:p w14:paraId="29224C10" w14:textId="77777777" w:rsidR="00913737" w:rsidRPr="00345105" w:rsidRDefault="00913737" w:rsidP="0091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</w:p>
    <w:p w14:paraId="23CCCE64" w14:textId="77777777" w:rsidR="00913737" w:rsidRPr="00345105" w:rsidRDefault="00913737" w:rsidP="0091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 xml:space="preserve">  Инициализация:</w:t>
      </w:r>
    </w:p>
    <w:p w14:paraId="03169E3C" w14:textId="77777777" w:rsidR="00913737" w:rsidRPr="00345105" w:rsidRDefault="00913737" w:rsidP="0091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 xml:space="preserve">    - Инициализировать веса w случайными значениями</w:t>
      </w:r>
    </w:p>
    <w:p w14:paraId="15C1175A" w14:textId="77777777" w:rsidR="00913737" w:rsidRPr="00345105" w:rsidRDefault="00913737" w:rsidP="0091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 xml:space="preserve">    - Инициализировать смещение (</w:t>
      </w:r>
      <w:proofErr w:type="spellStart"/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>bias</w:t>
      </w:r>
      <w:proofErr w:type="spellEnd"/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>) b нулевым значением</w:t>
      </w:r>
    </w:p>
    <w:p w14:paraId="2BA989FA" w14:textId="77777777" w:rsidR="00913737" w:rsidRPr="00345105" w:rsidRDefault="00913737" w:rsidP="0091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 xml:space="preserve">    - Установить </w:t>
      </w:r>
      <w:proofErr w:type="spellStart"/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>learning_rate</w:t>
      </w:r>
      <w:proofErr w:type="spellEnd"/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 xml:space="preserve"> (скорость обучения)</w:t>
      </w:r>
    </w:p>
    <w:p w14:paraId="221F01BB" w14:textId="77777777" w:rsidR="00913737" w:rsidRPr="00345105" w:rsidRDefault="00913737" w:rsidP="0091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lastRenderedPageBreak/>
        <w:t xml:space="preserve">    - Установить количество итераций для обучения</w:t>
      </w:r>
    </w:p>
    <w:p w14:paraId="1A922878" w14:textId="77777777" w:rsidR="00913737" w:rsidRPr="00345105" w:rsidRDefault="00913737" w:rsidP="0091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</w:p>
    <w:p w14:paraId="74274CA5" w14:textId="77777777" w:rsidR="00913737" w:rsidRPr="00345105" w:rsidRDefault="00913737" w:rsidP="0091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 xml:space="preserve">  Метод </w:t>
      </w:r>
      <w:proofErr w:type="spellStart"/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>sigmoid</w:t>
      </w:r>
      <w:proofErr w:type="spellEnd"/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>:</w:t>
      </w:r>
    </w:p>
    <w:p w14:paraId="22B459F8" w14:textId="77777777" w:rsidR="00913737" w:rsidRPr="00345105" w:rsidRDefault="00913737" w:rsidP="0091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 xml:space="preserve">    - Принимает на вход массив x</w:t>
      </w:r>
    </w:p>
    <w:p w14:paraId="7BEC34AA" w14:textId="77777777" w:rsidR="00913737" w:rsidRPr="00345105" w:rsidRDefault="00913737" w:rsidP="0091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 xml:space="preserve">    - Возвращает 1 / (1 + </w:t>
      </w:r>
      <w:proofErr w:type="spellStart"/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>exp</w:t>
      </w:r>
      <w:proofErr w:type="spellEnd"/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>(-x))</w:t>
      </w:r>
    </w:p>
    <w:p w14:paraId="2FAD5917" w14:textId="77777777" w:rsidR="00913737" w:rsidRPr="00345105" w:rsidRDefault="00913737" w:rsidP="0091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</w:p>
    <w:p w14:paraId="283FA099" w14:textId="77777777" w:rsidR="00913737" w:rsidRPr="00345105" w:rsidRDefault="00913737" w:rsidP="0091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 xml:space="preserve">  Метод </w:t>
      </w:r>
      <w:proofErr w:type="spellStart"/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>predict</w:t>
      </w:r>
      <w:proofErr w:type="spellEnd"/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>:</w:t>
      </w:r>
    </w:p>
    <w:p w14:paraId="2C00CDDF" w14:textId="77777777" w:rsidR="00913737" w:rsidRPr="00345105" w:rsidRDefault="00913737" w:rsidP="0091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 xml:space="preserve">    - Принимает на вход данные x</w:t>
      </w:r>
    </w:p>
    <w:p w14:paraId="35E6B802" w14:textId="77777777" w:rsidR="00913737" w:rsidRPr="00345105" w:rsidRDefault="00913737" w:rsidP="0091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 xml:space="preserve">    - Вычисляет значения </w:t>
      </w:r>
      <w:proofErr w:type="spellStart"/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>y_pred</w:t>
      </w:r>
      <w:proofErr w:type="spellEnd"/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 xml:space="preserve"> путем применения функции </w:t>
      </w:r>
      <w:proofErr w:type="spellStart"/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>sigmoid</w:t>
      </w:r>
      <w:proofErr w:type="spellEnd"/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 xml:space="preserve"> к (x * w + b)</w:t>
      </w:r>
    </w:p>
    <w:p w14:paraId="6F2DEFF4" w14:textId="77777777" w:rsidR="00913737" w:rsidRPr="00345105" w:rsidRDefault="00913737" w:rsidP="0091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 xml:space="preserve">    - Возвращает </w:t>
      </w:r>
      <w:proofErr w:type="spellStart"/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>y_pred</w:t>
      </w:r>
      <w:proofErr w:type="spellEnd"/>
    </w:p>
    <w:p w14:paraId="505B4B91" w14:textId="77777777" w:rsidR="00913737" w:rsidRPr="00345105" w:rsidRDefault="00913737" w:rsidP="0091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</w:p>
    <w:p w14:paraId="596ED11E" w14:textId="77777777" w:rsidR="00913737" w:rsidRPr="00345105" w:rsidRDefault="00913737" w:rsidP="0091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 xml:space="preserve">  Метод </w:t>
      </w:r>
      <w:proofErr w:type="spellStart"/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>train</w:t>
      </w:r>
      <w:proofErr w:type="spellEnd"/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>:</w:t>
      </w:r>
    </w:p>
    <w:p w14:paraId="0B5944C4" w14:textId="77777777" w:rsidR="00913737" w:rsidRPr="00345105" w:rsidRDefault="00913737" w:rsidP="0091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 xml:space="preserve">    - Принимает на вход данные X и соответствующие метки y</w:t>
      </w:r>
    </w:p>
    <w:p w14:paraId="7AAFD703" w14:textId="77777777" w:rsidR="00913737" w:rsidRPr="00345105" w:rsidRDefault="00913737" w:rsidP="0091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 xml:space="preserve">    - Для каждой итерации обучения:</w:t>
      </w:r>
    </w:p>
    <w:p w14:paraId="46D876B1" w14:textId="77777777" w:rsidR="00913737" w:rsidRPr="00345105" w:rsidRDefault="00913737" w:rsidP="0091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 xml:space="preserve">      - Вычисляет значения </w:t>
      </w:r>
      <w:proofErr w:type="spellStart"/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>y_pred</w:t>
      </w:r>
      <w:proofErr w:type="spellEnd"/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 xml:space="preserve"> с помощью метода </w:t>
      </w:r>
      <w:proofErr w:type="spellStart"/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>predict</w:t>
      </w:r>
      <w:proofErr w:type="spellEnd"/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 xml:space="preserve"> для текущих весов w и смещения b</w:t>
      </w:r>
    </w:p>
    <w:p w14:paraId="794E2DA7" w14:textId="77777777" w:rsidR="00913737" w:rsidRPr="00345105" w:rsidRDefault="00913737" w:rsidP="0091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 xml:space="preserve">      - Вычисляет градиенты для каждого веса и смещения с помощью формул градиентного спуска</w:t>
      </w:r>
    </w:p>
    <w:p w14:paraId="473A5934" w14:textId="2A1267CC" w:rsidR="00913737" w:rsidRPr="00345105" w:rsidRDefault="00913737" w:rsidP="0091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 xml:space="preserve">    - Обновляет веса w и смещение b, умножив градиенты на </w:t>
      </w:r>
      <w:proofErr w:type="spellStart"/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>learning_rate</w:t>
      </w:r>
      <w:proofErr w:type="spellEnd"/>
    </w:p>
    <w:p w14:paraId="247CEB58" w14:textId="77777777" w:rsidR="00913737" w:rsidRPr="00345105" w:rsidRDefault="00913737" w:rsidP="0091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 xml:space="preserve">    - Возвращает обученные веса w и смещение b</w:t>
      </w:r>
    </w:p>
    <w:p w14:paraId="675D656F" w14:textId="77777777" w:rsidR="00913737" w:rsidRPr="00345105" w:rsidRDefault="00913737" w:rsidP="0091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</w:p>
    <w:p w14:paraId="55F4A6E4" w14:textId="77777777" w:rsidR="006F1A7E" w:rsidRPr="006F1A7E" w:rsidRDefault="006F1A7E" w:rsidP="006F1A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</w:p>
    <w:p w14:paraId="25B34C00" w14:textId="77777777" w:rsidR="006F1A7E" w:rsidRPr="006F1A7E" w:rsidRDefault="006F1A7E" w:rsidP="006F1A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6F1A7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Результаты выполнения</w:t>
      </w:r>
    </w:p>
    <w:p w14:paraId="57D08A41" w14:textId="77777777" w:rsidR="00345105" w:rsidRPr="00345105" w:rsidRDefault="00345105" w:rsidP="006F1A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345105">
        <w:rPr>
          <w:rFonts w:ascii="Times New Roman" w:hAnsi="Times New Roman" w:cs="Times New Roman"/>
          <w:noProof/>
        </w:rPr>
        <w:drawing>
          <wp:inline distT="0" distB="0" distL="0" distR="0" wp14:anchorId="62EA0CF4" wp14:editId="47FFCAC0">
            <wp:extent cx="4600000" cy="1361905"/>
            <wp:effectExtent l="0" t="0" r="0" b="0"/>
            <wp:docPr id="1018706375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706375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45A3" w14:textId="261902EF" w:rsidR="00345105" w:rsidRPr="00345105" w:rsidRDefault="00345105" w:rsidP="006F1A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345105">
        <w:rPr>
          <w:rFonts w:ascii="Times New Roman" w:hAnsi="Times New Roman" w:cs="Times New Roman"/>
          <w:noProof/>
        </w:rPr>
        <w:drawing>
          <wp:inline distT="0" distB="0" distL="0" distR="0" wp14:anchorId="289242A6" wp14:editId="3C1C19C6">
            <wp:extent cx="5940425" cy="1450340"/>
            <wp:effectExtent l="0" t="0" r="3175" b="0"/>
            <wp:docPr id="8078286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286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E3DF" w14:textId="5728EB1D" w:rsidR="006F1A7E" w:rsidRPr="006F1A7E" w:rsidRDefault="006F1A7E" w:rsidP="006F1A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6F1A7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Примеры использования метода</w:t>
      </w:r>
    </w:p>
    <w:p w14:paraId="463E1E26" w14:textId="707EFDE3" w:rsidR="00913737" w:rsidRPr="00345105" w:rsidRDefault="00913737" w:rsidP="009137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Метод логистической регрессии может быть полезен в различных ситуациях, например:</w:t>
      </w:r>
    </w:p>
    <w:p w14:paraId="58177E3B" w14:textId="77777777" w:rsidR="00913737" w:rsidRPr="00345105" w:rsidRDefault="00913737" w:rsidP="009137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Классификация электронных писем как спам или не спам</w:t>
      </w:r>
    </w:p>
    <w:p w14:paraId="185282E4" w14:textId="77777777" w:rsidR="00913737" w:rsidRPr="00345105" w:rsidRDefault="00913737" w:rsidP="009137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Классификация покупателей как потенциальных или не потенциальных клиентов</w:t>
      </w:r>
    </w:p>
    <w:p w14:paraId="48C73F1E" w14:textId="77777777" w:rsidR="00913737" w:rsidRPr="00345105" w:rsidRDefault="00913737" w:rsidP="009137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Определение вероятности возникновения заболевания на основе набора медицинских параметров</w:t>
      </w:r>
    </w:p>
    <w:p w14:paraId="72F2B976" w14:textId="52DECF65" w:rsidR="006F1A7E" w:rsidRPr="006F1A7E" w:rsidRDefault="006F1A7E" w:rsidP="009137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6F1A7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Сравнение методов</w:t>
      </w:r>
    </w:p>
    <w:p w14:paraId="64C1E5A4" w14:textId="77777777" w:rsidR="006F1A7E" w:rsidRPr="006F1A7E" w:rsidRDefault="006F1A7E" w:rsidP="006F1A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6F1A7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Сравнительный анализ методов</w:t>
      </w:r>
    </w:p>
    <w:p w14:paraId="60B5723D" w14:textId="4BE2AFB3" w:rsidR="00345105" w:rsidRPr="00345105" w:rsidRDefault="00345105" w:rsidP="0034510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lastRenderedPageBreak/>
        <w:t>Линейная регрессия:</w:t>
      </w:r>
    </w:p>
    <w:p w14:paraId="282210E1" w14:textId="1C1AD178" w:rsidR="00345105" w:rsidRPr="00345105" w:rsidRDefault="00345105" w:rsidP="0034510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- Преимущества: Простота реализации и интерпретации, хорошая производительность на данных с линейной зависимостью, подходит для предсказания непрерывных значений.</w:t>
      </w:r>
    </w:p>
    <w:p w14:paraId="3DEE5570" w14:textId="77777777" w:rsidR="00345105" w:rsidRPr="00345105" w:rsidRDefault="00345105" w:rsidP="0034510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- Ограничения: Линейная регрессия не справляется с нелинейными зависимостями, чувствительна к выбросам и шуму в данных.</w:t>
      </w:r>
    </w:p>
    <w:p w14:paraId="7B509163" w14:textId="77777777" w:rsidR="00345105" w:rsidRPr="00345105" w:rsidRDefault="00345105" w:rsidP="0034510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5F78C05C" w14:textId="77777777" w:rsidR="00345105" w:rsidRPr="00345105" w:rsidRDefault="00345105" w:rsidP="0034510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EC202B9" w14:textId="0A8B4676" w:rsidR="00345105" w:rsidRPr="00345105" w:rsidRDefault="00345105" w:rsidP="0034510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Логистическая регрессия:</w:t>
      </w:r>
    </w:p>
    <w:p w14:paraId="46DD0E11" w14:textId="10F10CF8" w:rsidR="00345105" w:rsidRPr="00345105" w:rsidRDefault="00345105" w:rsidP="0034510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- Преимущества</w:t>
      </w:r>
      <w:proofErr w:type="gramStart"/>
      <w:r w:rsidRPr="0034510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: Хорошо</w:t>
      </w:r>
      <w:proofErr w:type="gramEnd"/>
      <w:r w:rsidRPr="0034510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работает при бинарной классификации, расчет вероятности принадлежности к классу, относительно проста для интерпретации.</w:t>
      </w:r>
    </w:p>
    <w:p w14:paraId="03504460" w14:textId="755D2212" w:rsidR="00345105" w:rsidRPr="00345105" w:rsidRDefault="00345105" w:rsidP="0034510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- Ограничения</w:t>
      </w:r>
      <w:proofErr w:type="gramStart"/>
      <w:r w:rsidRPr="0034510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: Плохо</w:t>
      </w:r>
      <w:proofErr w:type="gramEnd"/>
      <w:r w:rsidRPr="0034510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работает с данными, имеющими сложную нелинейную структуру, требует линейной разделимости классов.</w:t>
      </w:r>
    </w:p>
    <w:p w14:paraId="13CD3516" w14:textId="104655FA" w:rsidR="00345105" w:rsidRPr="00345105" w:rsidRDefault="00345105" w:rsidP="0034510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Деревья решений:</w:t>
      </w:r>
    </w:p>
    <w:p w14:paraId="66951270" w14:textId="2AB8D815" w:rsidR="00345105" w:rsidRPr="00345105" w:rsidRDefault="00345105" w:rsidP="0034510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- Преимущества</w:t>
      </w:r>
      <w:proofErr w:type="gramStart"/>
      <w:r w:rsidRPr="0034510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: Может</w:t>
      </w:r>
      <w:proofErr w:type="gramEnd"/>
      <w:r w:rsidRPr="0034510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работать с любыми типами данных, обработка пропущенных значений и выбросов, хорошо интерпретируемый результат, легко обработать категориальные переменные.</w:t>
      </w:r>
    </w:p>
    <w:p w14:paraId="63E9B5D5" w14:textId="1B33BBD0" w:rsidR="00345105" w:rsidRPr="00345105" w:rsidRDefault="00345105" w:rsidP="0034510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- Ограничения: Склонны к переобучению на сложных данных, неустойчивость к небольшим изменениям в данных.</w:t>
      </w:r>
    </w:p>
    <w:p w14:paraId="29774FD8" w14:textId="76E71C40" w:rsidR="00345105" w:rsidRPr="00345105" w:rsidRDefault="00345105" w:rsidP="0034510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Метод k ближайших соседей:</w:t>
      </w:r>
    </w:p>
    <w:p w14:paraId="41697A53" w14:textId="36786D14" w:rsidR="00345105" w:rsidRPr="00345105" w:rsidRDefault="00345105" w:rsidP="0034510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- Преимущества: Простота реализации, хорошо работает на данных с нелинейной зависимостью, способен обрабатывать выбросы и шум в данных.</w:t>
      </w:r>
    </w:p>
    <w:p w14:paraId="47A82328" w14:textId="77777777" w:rsidR="00345105" w:rsidRPr="00345105" w:rsidRDefault="00345105" w:rsidP="0034510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- Ограничения</w:t>
      </w:r>
      <w:proofErr w:type="gramStart"/>
      <w:r w:rsidRPr="0034510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: Требуется</w:t>
      </w:r>
      <w:proofErr w:type="gramEnd"/>
      <w:r w:rsidRPr="0034510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хранение всего обучающего набора данных, неэффективен при работе с большими объемами данных, требуется определение и настройка значения k.</w:t>
      </w:r>
    </w:p>
    <w:p w14:paraId="26A698B6" w14:textId="44FD6212" w:rsidR="006F1A7E" w:rsidRPr="006F1A7E" w:rsidRDefault="006F1A7E" w:rsidP="0034510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6F1A7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Примеры лучшего использования каждого метода</w:t>
      </w:r>
    </w:p>
    <w:p w14:paraId="6801285B" w14:textId="1012D9DD" w:rsidR="00345105" w:rsidRPr="00345105" w:rsidRDefault="00345105" w:rsidP="0034510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- Линейная регрессия может быть эффективна при предсказании цен на недвижимость, где зависимость между факторами и ценой может быть линейной.</w:t>
      </w:r>
    </w:p>
    <w:p w14:paraId="40C5D946" w14:textId="32981964" w:rsidR="00345105" w:rsidRPr="00345105" w:rsidRDefault="00345105" w:rsidP="0034510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- Логистическая регрессия может быть полезна для прогнозирования вероятности оттока клиентов в банковской отрасли или предсказания вероятности заболевания на основе медицинских данных.</w:t>
      </w:r>
    </w:p>
    <w:p w14:paraId="3DC01C76" w14:textId="3E3CA02B" w:rsidR="00345105" w:rsidRPr="00345105" w:rsidRDefault="00345105" w:rsidP="0034510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- Деревья решений могут быть эффективны при принятии решений о предоставлении кредита, где нужно учитывать множество факторов.</w:t>
      </w:r>
    </w:p>
    <w:p w14:paraId="4CDA0C9A" w14:textId="77777777" w:rsidR="00345105" w:rsidRPr="00345105" w:rsidRDefault="00345105" w:rsidP="0034510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- Метод k ближайших соседей может использоваться для классификации текстовых документов или обработки изображений с нелинейной структурой.</w:t>
      </w:r>
    </w:p>
    <w:p w14:paraId="2BDA29E3" w14:textId="36D963E5" w:rsidR="006F1A7E" w:rsidRPr="006F1A7E" w:rsidRDefault="006F1A7E" w:rsidP="0034510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6F1A7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lastRenderedPageBreak/>
        <w:t>Заключение</w:t>
      </w:r>
    </w:p>
    <w:p w14:paraId="75C30EB8" w14:textId="77777777" w:rsidR="00345105" w:rsidRPr="00345105" w:rsidRDefault="00345105" w:rsidP="006F1A7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В зависимости от типа данных, сложности задачи и требований к интерпретируемости, каждый из этих методов имеет свои преимущества и ограничения. Важно выбирать метод, который наиболее подходит для конкретной задачи и обучать модель с использованием оптимальных </w:t>
      </w:r>
      <w:proofErr w:type="spellStart"/>
      <w:r w:rsidRPr="0034510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гиперпараметров</w:t>
      </w:r>
      <w:proofErr w:type="spellEnd"/>
      <w:r w:rsidRPr="0034510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00B751A8" w14:textId="7B7C973E" w:rsidR="006F1A7E" w:rsidRPr="006F1A7E" w:rsidRDefault="006F1A7E" w:rsidP="006F1A7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6F1A7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Приложения</w:t>
      </w:r>
    </w:p>
    <w:p w14:paraId="48B9EFC0" w14:textId="26BBF326" w:rsidR="006F1A7E" w:rsidRPr="00345105" w:rsidRDefault="006F1A7E">
      <w:pP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4510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Код реализованных методов:</w:t>
      </w:r>
    </w:p>
    <w:p w14:paraId="2535D266" w14:textId="1F23BFCD" w:rsidR="006F1A7E" w:rsidRPr="00345105" w:rsidRDefault="006F1A7E">
      <w:pPr>
        <w:rPr>
          <w:rFonts w:ascii="Times New Roman" w:hAnsi="Times New Roman" w:cs="Times New Roman"/>
        </w:rPr>
      </w:pPr>
      <w:r w:rsidRPr="00345105">
        <w:rPr>
          <w:rFonts w:ascii="Times New Roman" w:hAnsi="Times New Roman" w:cs="Times New Roman"/>
          <w:noProof/>
        </w:rPr>
        <w:drawing>
          <wp:inline distT="0" distB="0" distL="0" distR="0" wp14:anchorId="3981E6A0" wp14:editId="315B486F">
            <wp:extent cx="1582616" cy="1490066"/>
            <wp:effectExtent l="0" t="0" r="0" b="0"/>
            <wp:docPr id="115357124" name="Рисунок 1" descr="Изображение выглядит как шаблон, пиксел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7124" name="Рисунок 1" descr="Изображение выглядит как шаблон, пиксель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85493" cy="149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1A7E" w:rsidRPr="003451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6E6F5C"/>
    <w:multiLevelType w:val="hybridMultilevel"/>
    <w:tmpl w:val="DAF468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34279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DDF"/>
    <w:rsid w:val="00016D85"/>
    <w:rsid w:val="001A6DDF"/>
    <w:rsid w:val="00345105"/>
    <w:rsid w:val="003F4267"/>
    <w:rsid w:val="0069249B"/>
    <w:rsid w:val="006F1A7E"/>
    <w:rsid w:val="00775F15"/>
    <w:rsid w:val="00816196"/>
    <w:rsid w:val="00913737"/>
    <w:rsid w:val="00A62CE2"/>
    <w:rsid w:val="00A92602"/>
    <w:rsid w:val="00BF0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0C9A47"/>
  <w15:chartTrackingRefBased/>
  <w15:docId w15:val="{09E86B19-05A5-46E3-98C7-42AE52062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F1A7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paragraph" w:styleId="2">
    <w:name w:val="heading 2"/>
    <w:basedOn w:val="a"/>
    <w:link w:val="20"/>
    <w:uiPriority w:val="9"/>
    <w:qFormat/>
    <w:rsid w:val="006F1A7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3">
    <w:name w:val="heading 3"/>
    <w:basedOn w:val="a"/>
    <w:link w:val="30"/>
    <w:uiPriority w:val="9"/>
    <w:qFormat/>
    <w:rsid w:val="006F1A7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F1A7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6F1A7E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6F1A7E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paragraph" w:styleId="a3">
    <w:name w:val="Normal (Web)"/>
    <w:basedOn w:val="a"/>
    <w:uiPriority w:val="99"/>
    <w:semiHidden/>
    <w:unhideWhenUsed/>
    <w:rsid w:val="006F1A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6F1A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F1A7E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HTML1">
    <w:name w:val="HTML Code"/>
    <w:basedOn w:val="a0"/>
    <w:uiPriority w:val="99"/>
    <w:semiHidden/>
    <w:unhideWhenUsed/>
    <w:rsid w:val="006F1A7E"/>
    <w:rPr>
      <w:rFonts w:ascii="Courier New" w:eastAsia="Times New Roman" w:hAnsi="Courier New" w:cs="Courier New"/>
      <w:sz w:val="20"/>
      <w:szCs w:val="20"/>
    </w:rPr>
  </w:style>
  <w:style w:type="paragraph" w:customStyle="1" w:styleId="a4">
    <w:name w:val="По умолчанию"/>
    <w:next w:val="a"/>
    <w:rsid w:val="006F1A7E"/>
    <w:pPr>
      <w:spacing w:after="0" w:line="240" w:lineRule="auto"/>
    </w:pPr>
    <w:rPr>
      <w:rFonts w:ascii="Helvetica Neue" w:eastAsia="Arial Unicode MS" w:hAnsi="Helvetica Neue" w:cs="Arial Unicode MS"/>
      <w:color w:val="000000"/>
      <w:kern w:val="0"/>
      <w:lang w:eastAsia="ru-RU"/>
      <w14:ligatures w14:val="none"/>
    </w:rPr>
  </w:style>
  <w:style w:type="paragraph" w:styleId="a5">
    <w:name w:val="footer"/>
    <w:basedOn w:val="a"/>
    <w:link w:val="a6"/>
    <w:uiPriority w:val="99"/>
    <w:unhideWhenUsed/>
    <w:rsid w:val="006F1A7E"/>
    <w:pPr>
      <w:tabs>
        <w:tab w:val="center" w:pos="4677"/>
        <w:tab w:val="right" w:pos="9355"/>
      </w:tabs>
      <w:spacing w:after="0" w:line="240" w:lineRule="auto"/>
    </w:pPr>
    <w:rPr>
      <w:kern w:val="0"/>
      <w14:ligatures w14:val="none"/>
    </w:rPr>
  </w:style>
  <w:style w:type="character" w:customStyle="1" w:styleId="a6">
    <w:name w:val="Нижний колонтитул Знак"/>
    <w:basedOn w:val="a0"/>
    <w:link w:val="a5"/>
    <w:uiPriority w:val="99"/>
    <w:rsid w:val="006F1A7E"/>
    <w:rPr>
      <w:kern w:val="0"/>
      <w14:ligatures w14:val="none"/>
    </w:rPr>
  </w:style>
  <w:style w:type="paragraph" w:styleId="a7">
    <w:name w:val="List Paragraph"/>
    <w:basedOn w:val="a"/>
    <w:uiPriority w:val="34"/>
    <w:qFormat/>
    <w:rsid w:val="009137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7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1203</Words>
  <Characters>6861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Соболев Иван Александрович</dc:creator>
  <cp:keywords/>
  <dc:description/>
  <cp:lastModifiedBy>Соболев Иван Александрович</cp:lastModifiedBy>
  <cp:revision>2</cp:revision>
  <dcterms:created xsi:type="dcterms:W3CDTF">2023-11-03T16:28:00Z</dcterms:created>
  <dcterms:modified xsi:type="dcterms:W3CDTF">2023-11-03T16:53:00Z</dcterms:modified>
</cp:coreProperties>
</file>