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D34F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6B06BEA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28F7A0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3B0ACA2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BDBB831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0735F484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F20EB8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02B8D79" w14:textId="77777777" w:rsidR="00D64103" w:rsidRPr="00C0337F" w:rsidRDefault="00D64103" w:rsidP="00D6410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1DF32A0" w14:textId="77777777" w:rsidR="00D64103" w:rsidRPr="00C0337F" w:rsidRDefault="00D64103" w:rsidP="00D6410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A5EB88" w14:textId="77777777" w:rsidR="00D64103" w:rsidRPr="00C0337F" w:rsidRDefault="00D64103" w:rsidP="00D6410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A499E38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478DB4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0514178C" w14:textId="19DC5B0F" w:rsidR="00D64103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37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7D7B5A5" w14:textId="6BFAD5F9" w:rsidR="00D64103" w:rsidRPr="00D64103" w:rsidRDefault="00D64103" w:rsidP="00D6410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6410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«Передача кодированных данных по каналу связи»</w:t>
      </w:r>
    </w:p>
    <w:p w14:paraId="6ED81193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2272BAF" w14:textId="77777777" w:rsidR="00D64103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‘</w:t>
      </w:r>
      <w:r w:rsidRPr="00B42EC7">
        <w:rPr>
          <w:rFonts w:ascii="Times New Roman" w:hAnsi="Times New Roman" w:cs="Times New Roman"/>
          <w:sz w:val="32"/>
          <w:szCs w:val="32"/>
        </w:rPr>
        <w:t>Телекоммуникационные системы</w:t>
      </w:r>
      <w:r w:rsidRPr="00C0337F">
        <w:rPr>
          <w:rFonts w:ascii="Times New Roman" w:hAnsi="Times New Roman" w:cs="Times New Roman"/>
          <w:sz w:val="32"/>
          <w:szCs w:val="32"/>
        </w:rPr>
        <w:t>’</w:t>
      </w:r>
    </w:p>
    <w:p w14:paraId="0A9FC88E" w14:textId="5DB26F06" w:rsidR="00D64103" w:rsidRPr="00D64103" w:rsidRDefault="00D64103" w:rsidP="00D6410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6C5D10A8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4954F25E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E6C7294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1747427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98D495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203EDC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1D183286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445705C9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5985D852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895A1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0214B81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337F">
        <w:rPr>
          <w:rFonts w:ascii="Times New Roman" w:hAnsi="Times New Roman" w:cs="Times New Roman"/>
          <w:sz w:val="24"/>
          <w:szCs w:val="24"/>
        </w:rPr>
        <w:t>33312</w:t>
      </w:r>
    </w:p>
    <w:p w14:paraId="485A842E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538DBD57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FA58A45" w14:textId="77777777" w:rsidR="00D64103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Алиев Тауфик Измайлович </w:t>
      </w:r>
    </w:p>
    <w:p w14:paraId="0CB666D7" w14:textId="77777777" w:rsidR="00D64103" w:rsidRPr="00B42EC7" w:rsidRDefault="00D64103" w:rsidP="00D64103">
      <w:pPr>
        <w:rPr>
          <w:lang w:eastAsia="ru-RU"/>
        </w:rPr>
      </w:pPr>
    </w:p>
    <w:p w14:paraId="4C93FDA0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6475D3D1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174BD9F6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53F56E75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099B7246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B8CE5" w14:textId="77777777" w:rsidR="00D64103" w:rsidRPr="00C0337F" w:rsidRDefault="00D64103" w:rsidP="00D64103">
      <w:pPr>
        <w:rPr>
          <w:rFonts w:ascii="Times New Roman" w:hAnsi="Times New Roman" w:cs="Times New Roman"/>
          <w:lang w:eastAsia="ru-RU"/>
        </w:rPr>
      </w:pPr>
    </w:p>
    <w:p w14:paraId="3DD90023" w14:textId="77777777" w:rsidR="00D64103" w:rsidRPr="00C0337F" w:rsidRDefault="00D64103" w:rsidP="00D6410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6515EC36" wp14:editId="065F8C4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1B7A" w14:textId="77777777" w:rsidR="00D64103" w:rsidRPr="00C0337F" w:rsidRDefault="00D64103" w:rsidP="00D64103">
      <w:pPr>
        <w:pStyle w:val="a4"/>
        <w:jc w:val="center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Санкт-Петербург, 2023</w:t>
      </w:r>
    </w:p>
    <w:p w14:paraId="54C02487" w14:textId="77777777" w:rsidR="00016D85" w:rsidRDefault="00016D85"/>
    <w:p w14:paraId="2BC2A574" w14:textId="77777777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Краткая постановка задачи.</w:t>
      </w:r>
    </w:p>
    <w:p w14:paraId="544EFE7F" w14:textId="775EAEA9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Исследовать влияние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 с помощью программы Network Fourier 2: </w:t>
      </w:r>
    </w:p>
    <w:p w14:paraId="75862773" w14:textId="4F74AACC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Выполнить исследование качества передачи физических сигналов по </w:t>
      </w:r>
    </w:p>
    <w:p w14:paraId="36A45466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каналу связи в зависимости от уровня шумов в канале, степени </w:t>
      </w:r>
    </w:p>
    <w:p w14:paraId="59469D01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рассинхронизации передатчика и приемника и уровня граничного </w:t>
      </w:r>
    </w:p>
    <w:p w14:paraId="050201F0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напряжения, в пределах которого невозможно распознать сигнал;</w:t>
      </w:r>
    </w:p>
    <w:p w14:paraId="39110E1C" w14:textId="47C64000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Рассчитать средние значений уровня шума, рассинхронизации и </w:t>
      </w:r>
    </w:p>
    <w:p w14:paraId="5E570B4E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граничного напряжения, а также требуемую полосу пропускания </w:t>
      </w:r>
    </w:p>
    <w:p w14:paraId="4C59A5F2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реального канала связи.</w:t>
      </w:r>
    </w:p>
    <w:p w14:paraId="2640235C" w14:textId="4C94BA32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Сравнить рассматриваемые методы кодирования;</w:t>
      </w:r>
    </w:p>
    <w:p w14:paraId="05995039" w14:textId="293A49D1" w:rsidR="00D64103" w:rsidRPr="00D64103" w:rsidRDefault="00D64103" w:rsidP="00D64103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Выбрать и обосновать наилучший метод для передачи исходного </w:t>
      </w:r>
    </w:p>
    <w:p w14:paraId="65A75F57" w14:textId="77777777" w:rsidR="00D64103" w:rsidRP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 xml:space="preserve">сообщения по реальному каналу связи с учетом затухания, шумов в </w:t>
      </w:r>
    </w:p>
    <w:p w14:paraId="61017521" w14:textId="77777777" w:rsidR="00D64103" w:rsidRDefault="00D64103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4103">
        <w:rPr>
          <w:rFonts w:ascii="Times New Roman" w:hAnsi="Times New Roman" w:cs="Times New Roman"/>
          <w:sz w:val="28"/>
          <w:szCs w:val="28"/>
        </w:rPr>
        <w:t>канале и рассинхронизации.</w:t>
      </w:r>
    </w:p>
    <w:p w14:paraId="6B5F67AA" w14:textId="77777777" w:rsidR="0050310E" w:rsidRPr="00D64103" w:rsidRDefault="0050310E" w:rsidP="00D64103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75BBE" w14:textId="77777777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t xml:space="preserve">2. Исходное сообщение и его представление в </w:t>
      </w:r>
    </w:p>
    <w:p w14:paraId="440BE36D" w14:textId="74A3AF6D" w:rsidR="0050310E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t>шестнадцатеричном и двоичном виде.</w:t>
      </w:r>
    </w:p>
    <w:p w14:paraId="04FA8CA1" w14:textId="77777777" w:rsidR="0050310E" w:rsidRPr="00A02D72" w:rsidRDefault="0050310E" w:rsidP="0050310E">
      <w:pPr>
        <w:ind w:left="360"/>
        <w:rPr>
          <w:rFonts w:ascii="Times New Roman" w:hAnsi="Times New Roman" w:cs="Times New Roman"/>
          <w:sz w:val="28"/>
          <w:szCs w:val="28"/>
        </w:rPr>
      </w:pPr>
      <w:r w:rsidRPr="0050310E">
        <w:rPr>
          <w:rFonts w:ascii="Times New Roman" w:hAnsi="Times New Roman" w:cs="Times New Roman"/>
          <w:sz w:val="28"/>
          <w:szCs w:val="28"/>
        </w:rPr>
        <w:t>Исходное сообщение: Соболев И. А.</w:t>
      </w:r>
    </w:p>
    <w:p w14:paraId="1AF1A7B9" w14:textId="77777777" w:rsidR="0050310E" w:rsidRPr="00A02D72" w:rsidRDefault="0050310E" w:rsidP="0050310E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 xml:space="preserve">В шестнадцатеричном коде: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02D72">
        <w:rPr>
          <w:rFonts w:ascii="Times New Roman" w:hAnsi="Times New Roman" w:cs="Times New Roman"/>
          <w:sz w:val="28"/>
          <w:szCs w:val="28"/>
        </w:rPr>
        <w:t xml:space="preserve">1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1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A02D72">
        <w:rPr>
          <w:rFonts w:ascii="Times New Roman" w:hAnsi="Times New Roman" w:cs="Times New Roman"/>
          <w:sz w:val="28"/>
          <w:szCs w:val="28"/>
        </w:rPr>
        <w:t xml:space="preserve">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5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2 20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D72">
        <w:rPr>
          <w:rFonts w:ascii="Times New Roman" w:hAnsi="Times New Roman" w:cs="Times New Roman"/>
          <w:sz w:val="28"/>
          <w:szCs w:val="28"/>
        </w:rPr>
        <w:t>8 2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D72">
        <w:rPr>
          <w:rFonts w:ascii="Times New Roman" w:hAnsi="Times New Roman" w:cs="Times New Roman"/>
          <w:sz w:val="28"/>
          <w:szCs w:val="28"/>
        </w:rPr>
        <w:t xml:space="preserve"> 20 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2D72">
        <w:rPr>
          <w:rFonts w:ascii="Times New Roman" w:hAnsi="Times New Roman" w:cs="Times New Roman"/>
          <w:sz w:val="28"/>
          <w:szCs w:val="28"/>
        </w:rPr>
        <w:t>0 2</w:t>
      </w:r>
      <w:r w:rsidRPr="00A02D7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C66F3CC" w14:textId="686BCEE2" w:rsidR="0050310E" w:rsidRPr="00D64103" w:rsidRDefault="0050310E" w:rsidP="0050310E">
      <w:pPr>
        <w:ind w:left="360"/>
        <w:rPr>
          <w:rFonts w:ascii="Times New Roman" w:hAnsi="Times New Roman" w:cs="Times New Roman"/>
          <w:sz w:val="28"/>
          <w:szCs w:val="28"/>
        </w:rPr>
      </w:pPr>
      <w:r w:rsidRPr="00A02D72">
        <w:rPr>
          <w:rFonts w:ascii="Times New Roman" w:hAnsi="Times New Roman" w:cs="Times New Roman"/>
          <w:sz w:val="28"/>
          <w:szCs w:val="28"/>
        </w:rPr>
        <w:t>В двоичном коде: 11010001 11101110 11100001 11101110 11101011 11100101 11100010 00100000 11001000 00101110 00100000 11000000 00101110</w:t>
      </w:r>
    </w:p>
    <w:p w14:paraId="570C4BBA" w14:textId="154FC7A8" w:rsidR="00D64103" w:rsidRPr="00D64103" w:rsidRDefault="00D64103" w:rsidP="00D6410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64103">
        <w:rPr>
          <w:rFonts w:ascii="Times New Roman" w:hAnsi="Times New Roman" w:cs="Times New Roman"/>
          <w:b/>
          <w:bCs/>
          <w:sz w:val="36"/>
          <w:szCs w:val="36"/>
        </w:rPr>
        <w:t>3. Скриншоты результатов моделирования.</w:t>
      </w:r>
    </w:p>
    <w:sectPr w:rsidR="00D64103" w:rsidRPr="00D64103" w:rsidSect="00D6410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38D13" w14:textId="77777777" w:rsidR="00FC6B47" w:rsidRDefault="00FC6B47" w:rsidP="00D64103">
      <w:pPr>
        <w:spacing w:after="0" w:line="240" w:lineRule="auto"/>
      </w:pPr>
      <w:r>
        <w:separator/>
      </w:r>
    </w:p>
  </w:endnote>
  <w:endnote w:type="continuationSeparator" w:id="0">
    <w:p w14:paraId="2EF1D103" w14:textId="77777777" w:rsidR="00FC6B47" w:rsidRDefault="00FC6B47" w:rsidP="00D6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702093"/>
      <w:docPartObj>
        <w:docPartGallery w:val="Page Numbers (Bottom of Page)"/>
        <w:docPartUnique/>
      </w:docPartObj>
    </w:sdtPr>
    <w:sdtContent>
      <w:p w14:paraId="56459106" w14:textId="42CA9862" w:rsidR="00D64103" w:rsidRPr="00D64103" w:rsidRDefault="00D64103">
        <w:pPr>
          <w:pStyle w:val="a4"/>
          <w:jc w:val="right"/>
        </w:pPr>
        <w:r w:rsidRPr="00D64103">
          <w:fldChar w:fldCharType="begin"/>
        </w:r>
        <w:r w:rsidRPr="00D64103">
          <w:instrText>PAGE   \* MERGEFORMAT</w:instrText>
        </w:r>
        <w:r w:rsidRPr="00D64103">
          <w:fldChar w:fldCharType="separate"/>
        </w:r>
        <w:r w:rsidRPr="00D64103">
          <w:t>2</w:t>
        </w:r>
        <w:r w:rsidRPr="00D64103">
          <w:fldChar w:fldCharType="end"/>
        </w:r>
      </w:p>
    </w:sdtContent>
  </w:sdt>
  <w:p w14:paraId="6F5D8AA7" w14:textId="77777777" w:rsidR="00D64103" w:rsidRDefault="00D641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07AF" w14:textId="77777777" w:rsidR="00FC6B47" w:rsidRDefault="00FC6B47" w:rsidP="00D64103">
      <w:pPr>
        <w:spacing w:after="0" w:line="240" w:lineRule="auto"/>
      </w:pPr>
      <w:r>
        <w:separator/>
      </w:r>
    </w:p>
  </w:footnote>
  <w:footnote w:type="continuationSeparator" w:id="0">
    <w:p w14:paraId="0E0BAB5E" w14:textId="77777777" w:rsidR="00FC6B47" w:rsidRDefault="00FC6B47" w:rsidP="00D6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03A1"/>
    <w:multiLevelType w:val="hybridMultilevel"/>
    <w:tmpl w:val="CB528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67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47"/>
    <w:rsid w:val="00016D85"/>
    <w:rsid w:val="003F4267"/>
    <w:rsid w:val="00452347"/>
    <w:rsid w:val="0050310E"/>
    <w:rsid w:val="0069249B"/>
    <w:rsid w:val="00775F15"/>
    <w:rsid w:val="00816196"/>
    <w:rsid w:val="00A62CE2"/>
    <w:rsid w:val="00A92602"/>
    <w:rsid w:val="00BF0EE3"/>
    <w:rsid w:val="00D64103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E29D1"/>
  <w15:chartTrackingRefBased/>
  <w15:docId w15:val="{8F6106A6-4149-4AEA-843D-E290577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64103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D6410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D64103"/>
    <w:rPr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D6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4103"/>
  </w:style>
  <w:style w:type="paragraph" w:styleId="a8">
    <w:name w:val="List Paragraph"/>
    <w:basedOn w:val="a"/>
    <w:uiPriority w:val="34"/>
    <w:qFormat/>
    <w:rsid w:val="00D6410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0310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0310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031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2023-11-05T18:56:00Z</dcterms:created>
  <dcterms:modified xsi:type="dcterms:W3CDTF">2023-11-05T19:08:00Z</dcterms:modified>
</cp:coreProperties>
</file>