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9782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caps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caps/>
          <w:spacing w:val="1"/>
          <w:sz w:val="24"/>
          <w:szCs w:val="24"/>
        </w:rPr>
        <w:t>Министерство образования и науки РФ</w:t>
      </w:r>
    </w:p>
    <w:p w14:paraId="07160C2E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right="24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3DDEBCB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Федеральное государственное автономное</w:t>
      </w:r>
    </w:p>
    <w:p w14:paraId="23ABB599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pacing w:val="1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 xml:space="preserve">образовательное учреждение высшего образования </w:t>
      </w:r>
    </w:p>
    <w:p w14:paraId="0D6262F6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firstLine="181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pacing w:val="1"/>
          <w:sz w:val="24"/>
          <w:szCs w:val="24"/>
        </w:rPr>
        <w:t>«</w:t>
      </w:r>
      <w:r w:rsidRPr="005D1C75">
        <w:rPr>
          <w:rFonts w:ascii="Times New Roman" w:hAnsi="Times New Roman" w:cs="Times New Roman"/>
          <w:sz w:val="24"/>
          <w:szCs w:val="24"/>
        </w:rPr>
        <w:t>Национальный исследовательский университет ИТМО»</w:t>
      </w:r>
    </w:p>
    <w:p w14:paraId="127B2992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</w:p>
    <w:p w14:paraId="19F69457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caps/>
          <w:sz w:val="24"/>
          <w:szCs w:val="24"/>
        </w:rPr>
      </w:pPr>
      <w:r w:rsidRPr="005D1C75">
        <w:rPr>
          <w:rFonts w:ascii="Times New Roman" w:hAnsi="Times New Roman" w:cs="Times New Roman"/>
          <w:b/>
          <w:bCs/>
          <w:caps/>
          <w:sz w:val="24"/>
          <w:szCs w:val="24"/>
        </w:rPr>
        <w:t>факультет программной инженерии и компьютерной техники</w:t>
      </w:r>
    </w:p>
    <w:p w14:paraId="23A5A054" w14:textId="77777777" w:rsidR="005D1C75" w:rsidRPr="005D1C75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0"/>
          <w:szCs w:val="20"/>
        </w:rPr>
      </w:pPr>
    </w:p>
    <w:p w14:paraId="24047E60" w14:textId="77777777" w:rsidR="005D1C75" w:rsidRPr="005D1C75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4"/>
          <w:szCs w:val="24"/>
        </w:rPr>
      </w:pPr>
    </w:p>
    <w:p w14:paraId="5B70E3C4" w14:textId="77777777" w:rsidR="005D1C75" w:rsidRPr="005D1C75" w:rsidRDefault="005D1C75" w:rsidP="005D1C75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14DECD91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280F4B7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6838DD6E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D1C75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№1</w:t>
      </w:r>
    </w:p>
    <w:p w14:paraId="6893B3B4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28"/>
          <w:szCs w:val="28"/>
        </w:rPr>
      </w:pPr>
      <w:r w:rsidRPr="005D1C75">
        <w:rPr>
          <w:rFonts w:ascii="Times New Roman" w:hAnsi="Times New Roman" w:cs="Times New Roman"/>
          <w:sz w:val="28"/>
          <w:szCs w:val="28"/>
        </w:rPr>
        <w:t>по дисциплине</w:t>
      </w:r>
    </w:p>
    <w:p w14:paraId="0561EC11" w14:textId="31A3465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hAnsi="Times New Roman" w:cs="Times New Roman"/>
          <w:sz w:val="32"/>
          <w:szCs w:val="32"/>
        </w:rPr>
      </w:pPr>
      <w:r w:rsidRPr="005D1C75">
        <w:rPr>
          <w:rFonts w:ascii="Times New Roman" w:hAnsi="Times New Roman" w:cs="Times New Roman"/>
          <w:sz w:val="32"/>
          <w:szCs w:val="32"/>
        </w:rPr>
        <w:t>‘</w:t>
      </w:r>
      <w:r w:rsidR="00155A10">
        <w:rPr>
          <w:rFonts w:ascii="Times New Roman" w:hAnsi="Times New Roman" w:cs="Times New Roman"/>
          <w:sz w:val="32"/>
          <w:szCs w:val="32"/>
        </w:rPr>
        <w:t>Функциональная схемотехника</w:t>
      </w:r>
      <w:r w:rsidRPr="005D1C75">
        <w:rPr>
          <w:rFonts w:ascii="Times New Roman" w:hAnsi="Times New Roman" w:cs="Times New Roman"/>
          <w:sz w:val="32"/>
          <w:szCs w:val="32"/>
        </w:rPr>
        <w:t>’</w:t>
      </w:r>
    </w:p>
    <w:p w14:paraId="18A9FC54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4C41E62D" w14:textId="559E652D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center"/>
        <w:rPr>
          <w:rFonts w:ascii="Times New Roman" w:eastAsia="Times New Roman" w:hAnsi="Times New Roman" w:cs="Times New Roman"/>
          <w:sz w:val="32"/>
          <w:szCs w:val="32"/>
        </w:rPr>
      </w:pPr>
      <w:r w:rsidRPr="005D1C75">
        <w:rPr>
          <w:rFonts w:ascii="Times New Roman" w:hAnsi="Times New Roman" w:cs="Times New Roman"/>
          <w:sz w:val="32"/>
          <w:szCs w:val="32"/>
        </w:rPr>
        <w:t>Вариант №</w:t>
      </w:r>
      <w:r w:rsidR="002358EE">
        <w:rPr>
          <w:rFonts w:ascii="Times New Roman" w:hAnsi="Times New Roman" w:cs="Times New Roman"/>
          <w:sz w:val="32"/>
          <w:szCs w:val="32"/>
        </w:rPr>
        <w:t>6</w:t>
      </w:r>
    </w:p>
    <w:p w14:paraId="17282704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7A6D6FAF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rPr>
          <w:rFonts w:ascii="Times New Roman" w:eastAsia="Times New Roman" w:hAnsi="Times New Roman" w:cs="Times New Roman"/>
          <w:sz w:val="24"/>
          <w:szCs w:val="24"/>
        </w:rPr>
      </w:pPr>
    </w:p>
    <w:p w14:paraId="5362855C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5A2ECC6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56620CF1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0A976F6B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firstLine="181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14:paraId="6E9A04A1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25B08D80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01312878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55EA2336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4320" w:hanging="43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255C17D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i/>
          <w:sz w:val="24"/>
          <w:szCs w:val="24"/>
        </w:rPr>
      </w:pPr>
      <w:r w:rsidRPr="005D1C75">
        <w:rPr>
          <w:rFonts w:ascii="Times New Roman" w:hAnsi="Times New Roman" w:cs="Times New Roman"/>
          <w:i/>
          <w:sz w:val="24"/>
          <w:szCs w:val="24"/>
        </w:rPr>
        <w:t>Выполнил:</w:t>
      </w:r>
    </w:p>
    <w:p w14:paraId="7EEC8271" w14:textId="365B385A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z w:val="24"/>
          <w:szCs w:val="24"/>
        </w:rPr>
        <w:t>Студент</w:t>
      </w: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5D1C75">
        <w:rPr>
          <w:rFonts w:ascii="Times New Roman" w:hAnsi="Times New Roman" w:cs="Times New Roman"/>
          <w:sz w:val="24"/>
          <w:szCs w:val="24"/>
        </w:rPr>
        <w:t xml:space="preserve">группы </w:t>
      </w:r>
      <w:r w:rsidRPr="005D1C75"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5D1C75">
        <w:rPr>
          <w:rFonts w:ascii="Times New Roman" w:hAnsi="Times New Roman" w:cs="Times New Roman"/>
          <w:sz w:val="24"/>
          <w:szCs w:val="24"/>
        </w:rPr>
        <w:t>33312</w:t>
      </w:r>
    </w:p>
    <w:p w14:paraId="5255256E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sz w:val="24"/>
          <w:szCs w:val="24"/>
        </w:rPr>
      </w:pPr>
      <w:r w:rsidRPr="005D1C75">
        <w:rPr>
          <w:rFonts w:ascii="Times New Roman" w:hAnsi="Times New Roman" w:cs="Times New Roman"/>
          <w:sz w:val="24"/>
          <w:szCs w:val="24"/>
        </w:rPr>
        <w:t>Соболев Иван Александрович</w:t>
      </w:r>
    </w:p>
    <w:p w14:paraId="2789DAE2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hAnsi="Times New Roman" w:cs="Times New Roman"/>
          <w:i/>
          <w:sz w:val="24"/>
          <w:szCs w:val="24"/>
        </w:rPr>
      </w:pPr>
      <w:r w:rsidRPr="005D1C75">
        <w:rPr>
          <w:rFonts w:ascii="Times New Roman" w:hAnsi="Times New Roman" w:cs="Times New Roman"/>
          <w:i/>
          <w:sz w:val="24"/>
          <w:szCs w:val="24"/>
        </w:rPr>
        <w:t>Преподаватель:</w:t>
      </w:r>
    </w:p>
    <w:p w14:paraId="6E9ED57C" w14:textId="373826CA" w:rsidR="005D1C75" w:rsidRPr="005D1C75" w:rsidRDefault="00AB7D82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ind w:left="6481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Табунщик Сергей Михайлович</w:t>
      </w:r>
    </w:p>
    <w:p w14:paraId="5E70D787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2A093C06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3F506DD3" w14:textId="77777777" w:rsid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7F68280E" w14:textId="77777777" w:rsidR="00465EF1" w:rsidRPr="005D1C75" w:rsidRDefault="00465EF1" w:rsidP="005D1C75">
      <w:pPr>
        <w:rPr>
          <w:rFonts w:ascii="Times New Roman" w:hAnsi="Times New Roman" w:cs="Times New Roman"/>
          <w:lang w:eastAsia="ru-RU"/>
        </w:rPr>
      </w:pPr>
    </w:p>
    <w:p w14:paraId="0B92019C" w14:textId="77777777" w:rsidR="005D1C75" w:rsidRPr="005D1C75" w:rsidRDefault="005D1C75" w:rsidP="005D1C75">
      <w:pPr>
        <w:rPr>
          <w:rFonts w:ascii="Times New Roman" w:hAnsi="Times New Roman" w:cs="Times New Roman"/>
          <w:lang w:eastAsia="ru-RU"/>
        </w:rPr>
      </w:pPr>
    </w:p>
    <w:p w14:paraId="7B547BDC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209DFB" w14:textId="77777777" w:rsidR="005D1C75" w:rsidRPr="005D1C75" w:rsidRDefault="005D1C75" w:rsidP="005D1C75">
      <w:pPr>
        <w:pStyle w:val="a3"/>
        <w:shd w:val="clear" w:color="auto" w:fill="FFFFFF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5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5D1C75"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</w:t>
      </w:r>
      <w:r w:rsidRPr="005D1C75">
        <w:rPr>
          <w:rFonts w:ascii="Times New Roman" w:hAnsi="Times New Roman" w:cs="Times New Roman"/>
          <w:noProof/>
        </w:rPr>
        <w:drawing>
          <wp:inline distT="0" distB="0" distL="0" distR="0" wp14:anchorId="192ECE49" wp14:editId="5225FD87">
            <wp:extent cx="2918460" cy="457200"/>
            <wp:effectExtent l="0" t="0" r="0" b="0"/>
            <wp:docPr id="1" name="Рисунок 1" descr="Описание: Macintosh HD:Users:3wfrer:Documents:ENDY works:ИТМО:ITMO_black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Macintosh HD:Users:3wfrer:Documents:ENDY works:ИТМО:ITMO_black-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8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9826" w14:textId="058F3E8E" w:rsidR="005D1C75" w:rsidRPr="005D1C75" w:rsidRDefault="005D1C75" w:rsidP="005D1C75">
      <w:pPr>
        <w:pStyle w:val="a4"/>
        <w:jc w:val="center"/>
        <w:rPr>
          <w:rFonts w:ascii="Times New Roman" w:hAnsi="Times New Roman" w:cs="Times New Roman"/>
        </w:rPr>
      </w:pPr>
      <w:r w:rsidRPr="005D1C75">
        <w:rPr>
          <w:rFonts w:ascii="Times New Roman" w:hAnsi="Times New Roman" w:cs="Times New Roman"/>
        </w:rPr>
        <w:t>Санкт-Петербург, 202</w:t>
      </w:r>
      <w:r w:rsidR="002358EE">
        <w:rPr>
          <w:rFonts w:ascii="Times New Roman" w:hAnsi="Times New Roman" w:cs="Times New Roman"/>
        </w:rPr>
        <w:t>4</w:t>
      </w:r>
    </w:p>
    <w:sdt>
      <w:sdtPr>
        <w:id w:val="-33831088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BD2CF0A" w14:textId="26BC38A0" w:rsidR="00346F73" w:rsidRPr="00346F73" w:rsidRDefault="00346F73">
          <w:pPr>
            <w:pStyle w:val="ab"/>
            <w:rPr>
              <w:rFonts w:ascii="Times New Roman" w:hAnsi="Times New Roman" w:cs="Times New Roman"/>
              <w:color w:val="auto"/>
            </w:rPr>
          </w:pPr>
          <w:r w:rsidRPr="00346F73">
            <w:rPr>
              <w:rFonts w:ascii="Times New Roman" w:hAnsi="Times New Roman" w:cs="Times New Roman"/>
              <w:color w:val="auto"/>
            </w:rPr>
            <w:t>Оглавление</w:t>
          </w:r>
        </w:p>
        <w:p w14:paraId="5AD4AB53" w14:textId="7A02A18B" w:rsidR="00346F73" w:rsidRPr="00346F73" w:rsidRDefault="00346F73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</w:rPr>
          </w:pPr>
          <w:r w:rsidRPr="00346F73">
            <w:rPr>
              <w:rFonts w:ascii="Times New Roman" w:hAnsi="Times New Roman" w:cs="Times New Roman"/>
            </w:rPr>
            <w:fldChar w:fldCharType="begin"/>
          </w:r>
          <w:r w:rsidRPr="00346F73">
            <w:rPr>
              <w:rFonts w:ascii="Times New Roman" w:hAnsi="Times New Roman" w:cs="Times New Roman"/>
            </w:rPr>
            <w:instrText xml:space="preserve"> TOC \o "1-3" \h \z \u </w:instrText>
          </w:r>
          <w:r w:rsidRPr="00346F73">
            <w:rPr>
              <w:rFonts w:ascii="Times New Roman" w:hAnsi="Times New Roman" w:cs="Times New Roman"/>
            </w:rPr>
            <w:fldChar w:fldCharType="separate"/>
          </w:r>
          <w:hyperlink w:anchor="_Toc159860022" w:history="1">
            <w:r w:rsidRPr="00346F73">
              <w:rPr>
                <w:rStyle w:val="ac"/>
                <w:rFonts w:ascii="Times New Roman" w:hAnsi="Times New Roman" w:cs="Times New Roman"/>
                <w:noProof/>
                <w:color w:val="auto"/>
              </w:rPr>
              <w:t>Цели работы: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instrText xml:space="preserve"> PAGEREF _Toc159860022 \h </w:instrTex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11F5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BBD756E" w14:textId="4226E0A4" w:rsidR="00346F73" w:rsidRPr="00346F73" w:rsidRDefault="00346F73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</w:rPr>
          </w:pPr>
          <w:hyperlink w:anchor="_Toc159860023" w:history="1">
            <w:r w:rsidRPr="00346F73">
              <w:rPr>
                <w:rStyle w:val="ac"/>
                <w:rFonts w:ascii="Times New Roman" w:hAnsi="Times New Roman" w:cs="Times New Roman"/>
                <w:noProof/>
                <w:color w:val="auto"/>
              </w:rPr>
              <w:t>Задание: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instrText xml:space="preserve"> PAGEREF _Toc159860023 \h </w:instrTex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11F5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4ED47B" w14:textId="48BB1FB3" w:rsidR="00346F73" w:rsidRPr="00346F73" w:rsidRDefault="00346F73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</w:rPr>
          </w:pPr>
          <w:hyperlink w:anchor="_Toc159860024" w:history="1">
            <w:r w:rsidRPr="00346F73">
              <w:rPr>
                <w:rStyle w:val="ac"/>
                <w:rFonts w:ascii="Times New Roman" w:hAnsi="Times New Roman" w:cs="Times New Roman"/>
                <w:noProof/>
                <w:color w:val="auto"/>
              </w:rPr>
              <w:t>Часть №1. LTSpice.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instrText xml:space="preserve"> PAGEREF _Toc159860024 \h </w:instrTex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11F5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3A2C27" w14:textId="3E6C63A1" w:rsidR="00346F73" w:rsidRPr="00346F73" w:rsidRDefault="00346F73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</w:rPr>
          </w:pPr>
          <w:hyperlink w:anchor="_Toc159860025" w:history="1">
            <w:r w:rsidRPr="00346F73">
              <w:rPr>
                <w:rStyle w:val="ac"/>
                <w:rFonts w:ascii="Times New Roman" w:hAnsi="Times New Roman" w:cs="Times New Roman"/>
                <w:noProof/>
                <w:color w:val="auto"/>
              </w:rPr>
              <w:t>Разработка вентиля.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instrText xml:space="preserve"> PAGEREF _Toc159860025 \h </w:instrTex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11F5C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BCBA38" w14:textId="5B5623DB" w:rsidR="00346F73" w:rsidRPr="00346F73" w:rsidRDefault="00346F73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</w:rPr>
          </w:pPr>
          <w:hyperlink w:anchor="_Toc159860026" w:history="1">
            <w:r w:rsidRPr="00346F73">
              <w:rPr>
                <w:rStyle w:val="ac"/>
                <w:rFonts w:ascii="Times New Roman" w:hAnsi="Times New Roman" w:cs="Times New Roman"/>
                <w:noProof/>
                <w:color w:val="auto"/>
              </w:rPr>
              <w:t>Разработка БОЭ.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instrText xml:space="preserve"> PAGEREF _Toc159860026 \h </w:instrTex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11F5C">
              <w:rPr>
                <w:rFonts w:ascii="Times New Roman" w:hAnsi="Times New Roman" w:cs="Times New Roman"/>
                <w:noProof/>
                <w:webHidden/>
              </w:rPr>
              <w:t>5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40DF51" w14:textId="30F78D6A" w:rsidR="00346F73" w:rsidRPr="00346F73" w:rsidRDefault="00346F73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</w:rPr>
          </w:pPr>
          <w:hyperlink w:anchor="_Toc159860027" w:history="1">
            <w:r w:rsidRPr="00346F73">
              <w:rPr>
                <w:rStyle w:val="ac"/>
                <w:rFonts w:ascii="Times New Roman" w:hAnsi="Times New Roman" w:cs="Times New Roman"/>
                <w:noProof/>
                <w:color w:val="auto"/>
              </w:rPr>
              <w:t>Часть № 2. Verilog.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instrText xml:space="preserve"> PAGEREF _Toc159860027 \h </w:instrTex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11F5C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1C4129F" w14:textId="1D12153C" w:rsidR="00346F73" w:rsidRPr="00346F73" w:rsidRDefault="00346F73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</w:rPr>
          </w:pPr>
          <w:hyperlink w:anchor="_Toc159860028" w:history="1">
            <w:r w:rsidRPr="00346F73">
              <w:rPr>
                <w:rStyle w:val="ac"/>
                <w:rFonts w:ascii="Times New Roman" w:hAnsi="Times New Roman" w:cs="Times New Roman"/>
                <w:noProof/>
                <w:color w:val="auto"/>
              </w:rPr>
              <w:t>Выводы по работе: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instrText xml:space="preserve"> PAGEREF _Toc159860028 \h </w:instrTex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011F5C">
              <w:rPr>
                <w:rFonts w:ascii="Times New Roman" w:hAnsi="Times New Roman" w:cs="Times New Roman"/>
                <w:noProof/>
                <w:webHidden/>
              </w:rPr>
              <w:t>18</w:t>
            </w:r>
            <w:r w:rsidRPr="00346F7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15D99A8" w14:textId="53D4D355" w:rsidR="00346F73" w:rsidRDefault="00346F73">
          <w:r w:rsidRPr="00346F7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D31DC26" w14:textId="77777777" w:rsidR="00346F73" w:rsidRDefault="00346F73" w:rsidP="003416D3">
      <w:pPr>
        <w:pStyle w:val="1"/>
      </w:pPr>
    </w:p>
    <w:p w14:paraId="6C6C994F" w14:textId="45627511" w:rsidR="00AB7D82" w:rsidRPr="003416D3" w:rsidRDefault="00AB7D82" w:rsidP="003416D3">
      <w:pPr>
        <w:pStyle w:val="1"/>
      </w:pPr>
      <w:bookmarkStart w:id="0" w:name="_Toc159860022"/>
      <w:r w:rsidRPr="003416D3">
        <w:t>Цели работы:</w:t>
      </w:r>
      <w:bookmarkEnd w:id="0"/>
    </w:p>
    <w:p w14:paraId="1D426682" w14:textId="77777777" w:rsidR="00AB7D82" w:rsidRPr="00F25196" w:rsidRDefault="00AB7D8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1. Получить базовые знания о принципах построения цифровых интегральных схем с использованием технологии КМОП.</w:t>
      </w:r>
    </w:p>
    <w:p w14:paraId="176357FB" w14:textId="77777777" w:rsidR="00AB7D82" w:rsidRPr="00F25196" w:rsidRDefault="00AB7D8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2. Познакомиться с технологией SPICE-моделирования схем на транзисторах.</w:t>
      </w:r>
    </w:p>
    <w:p w14:paraId="5932E7FD" w14:textId="77777777" w:rsidR="00AB7D82" w:rsidRPr="00F25196" w:rsidRDefault="00AB7D8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3. Получить навыки описания схем базовых операционных элементов (БОЭ) комбинационного типа на вентильном уровне с использованием языка описания аппаратуры Verilog HDL.</w:t>
      </w:r>
    </w:p>
    <w:p w14:paraId="01A01052" w14:textId="77777777" w:rsidR="00AB7D82" w:rsidRPr="00F25196" w:rsidRDefault="00AB7D82" w:rsidP="003416D3">
      <w:pPr>
        <w:pStyle w:val="1"/>
      </w:pPr>
      <w:bookmarkStart w:id="1" w:name="_Toc159860023"/>
      <w:r w:rsidRPr="00F25196">
        <w:t>Задание:</w:t>
      </w:r>
      <w:bookmarkEnd w:id="1"/>
    </w:p>
    <w:p w14:paraId="749ECE9C" w14:textId="77777777" w:rsidR="00AB7D82" w:rsidRPr="00F25196" w:rsidRDefault="00AB7D8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Логический базис – NAND; БОЭ – позиционный дешифратор «3 в 8».</w:t>
      </w:r>
    </w:p>
    <w:p w14:paraId="7F7D79C4" w14:textId="47806733" w:rsidR="00716199" w:rsidRPr="00346F73" w:rsidRDefault="00AB7D82" w:rsidP="00346F73">
      <w:pPr>
        <w:pStyle w:val="1"/>
      </w:pPr>
      <w:bookmarkStart w:id="2" w:name="_Toc159860024"/>
      <w:r w:rsidRPr="00346F73">
        <w:t>Часть №1. LTSpice.</w:t>
      </w:r>
      <w:bookmarkEnd w:id="2"/>
    </w:p>
    <w:p w14:paraId="303A0A5D" w14:textId="2DAB32EE" w:rsidR="00AB7D82" w:rsidRPr="00F25196" w:rsidRDefault="00AB7D82" w:rsidP="00346F73">
      <w:pPr>
        <w:pStyle w:val="2"/>
      </w:pPr>
      <w:bookmarkStart w:id="3" w:name="_Toc159860025"/>
      <w:r w:rsidRPr="00F25196">
        <w:t>Разработка вентиля.</w:t>
      </w:r>
      <w:bookmarkEnd w:id="3"/>
    </w:p>
    <w:p w14:paraId="12882746" w14:textId="1D4403B7" w:rsidR="00AB7D82" w:rsidRPr="00F25196" w:rsidRDefault="00AB7D82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Схема разработанного вентиля:</w:t>
      </w:r>
    </w:p>
    <w:p w14:paraId="1C849D3E" w14:textId="2B52FAA0" w:rsidR="0077292F" w:rsidRPr="00F25196" w:rsidRDefault="0077292F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VIN{1, 2} – входы, VOUT - выход, VDD – напряжение питания; использовано по 2 транзистора PMOS и NMOS.</w:t>
      </w:r>
    </w:p>
    <w:p w14:paraId="2EE13764" w14:textId="77331C71" w:rsidR="003416D3" w:rsidRPr="0046722E" w:rsidRDefault="0046722E" w:rsidP="003416D3">
      <w:pPr>
        <w:keepNext/>
        <w:spacing w:line="240" w:lineRule="auto"/>
        <w:rPr>
          <w:b/>
          <w:bCs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ED722F8" wp14:editId="1E65711E">
            <wp:extent cx="5000000" cy="4552381"/>
            <wp:effectExtent l="0" t="0" r="0" b="635"/>
            <wp:docPr id="741074238" name="Рисунок 1" descr="Изображение выглядит как текст, снимок экрана, диаграмм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74238" name="Рисунок 1" descr="Изображение выглядит как текст, снимок экрана, диаграмм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000" cy="4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F286B" w14:textId="386F5306" w:rsidR="00346F73" w:rsidRDefault="003416D3" w:rsidP="009E411B">
      <w:pPr>
        <w:pStyle w:val="aa"/>
        <w:rPr>
          <w:rFonts w:ascii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1</w:t>
      </w:r>
      <w:r>
        <w:fldChar w:fldCharType="end"/>
      </w:r>
      <w:r w:rsidR="009E411B">
        <w:t xml:space="preserve"> – схема вентиля</w:t>
      </w:r>
    </w:p>
    <w:p w14:paraId="6041A780" w14:textId="4455287D" w:rsidR="00AB7D82" w:rsidRPr="00F25196" w:rsidRDefault="00AB7D82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Символ вентиля:</w:t>
      </w:r>
    </w:p>
    <w:p w14:paraId="2DD22EF6" w14:textId="77777777" w:rsidR="003416D3" w:rsidRDefault="009C038E" w:rsidP="003416D3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4E19CAE" wp14:editId="179784FD">
            <wp:extent cx="2638425" cy="1954776"/>
            <wp:effectExtent l="0" t="0" r="0" b="7620"/>
            <wp:docPr id="74958660" name="Рисунок 1" descr="Изображение выглядит как текст, диаграмм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8660" name="Рисунок 1" descr="Изображение выглядит как текст, диаграмма, Шрифт, линия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2278" cy="196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C930E" w14:textId="40B13E20" w:rsidR="00321ED2" w:rsidRPr="009E411B" w:rsidRDefault="003416D3" w:rsidP="003416D3">
      <w:pPr>
        <w:pStyle w:val="aa"/>
        <w:rPr>
          <w:rFonts w:ascii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2</w:t>
      </w:r>
      <w:r>
        <w:fldChar w:fldCharType="end"/>
      </w:r>
      <w:r w:rsidR="009E411B">
        <w:t xml:space="preserve"> – символ вентиля</w:t>
      </w:r>
    </w:p>
    <w:p w14:paraId="0CC626BA" w14:textId="77777777" w:rsidR="00346F73" w:rsidRDefault="00346F73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DAC9397" w14:textId="77777777" w:rsidR="00346F73" w:rsidRDefault="00346F73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8B80EAE" w14:textId="77777777" w:rsidR="00346F73" w:rsidRDefault="00346F73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A205395" w14:textId="77777777" w:rsidR="00346F73" w:rsidRDefault="00346F73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BD98814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7FFDCEF" w14:textId="77777777" w:rsidR="00346F73" w:rsidRDefault="00346F73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ECE09E5" w14:textId="15333188" w:rsidR="00AB7D82" w:rsidRPr="00F25196" w:rsidRDefault="00AB7D82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Схема тестирования:</w:t>
      </w:r>
    </w:p>
    <w:p w14:paraId="476161E0" w14:textId="77777777" w:rsidR="003416D3" w:rsidRDefault="00321ED2" w:rsidP="003416D3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13EA4B5" wp14:editId="4F360227">
            <wp:extent cx="5940425" cy="2766695"/>
            <wp:effectExtent l="0" t="0" r="3175" b="0"/>
            <wp:docPr id="1690521019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521019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5118" w14:textId="18C8366C" w:rsidR="00A16302" w:rsidRPr="00F25196" w:rsidRDefault="003416D3" w:rsidP="003416D3">
      <w:pPr>
        <w:pStyle w:val="aa"/>
        <w:rPr>
          <w:rFonts w:ascii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3</w:t>
      </w:r>
      <w:r>
        <w:fldChar w:fldCharType="end"/>
      </w:r>
      <w:r w:rsidR="009E411B">
        <w:t xml:space="preserve"> – схема тестирования</w:t>
      </w:r>
    </w:p>
    <w:p w14:paraId="6B3AA07E" w14:textId="42722B05" w:rsidR="00321ED2" w:rsidRPr="00F25196" w:rsidRDefault="00321ED2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VDD = VIN = 1 В; начальное напряжение - 0 В, активное напряжение - 1 В, задержка запуска - 10 нс, время фронта и спада - 10 пс, активное время первого источника напряжения - 20 нс, период - 40 нс, для следующего последние две характеристики в два раза больше, а частоты, соответственно, меньше; резистор и конденсатор отвечают за имитацию задержки.</w:t>
      </w:r>
    </w:p>
    <w:p w14:paraId="2A5CA668" w14:textId="77777777" w:rsidR="003764C0" w:rsidRDefault="003764C0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06AE1E4" w14:textId="35B2C08D" w:rsidR="00AB7D82" w:rsidRPr="00F25196" w:rsidRDefault="00AB7D82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Временная диаграмма процесса тестирования вентиля:</w:t>
      </w:r>
    </w:p>
    <w:p w14:paraId="2AED201A" w14:textId="77777777" w:rsidR="003416D3" w:rsidRDefault="00321ED2" w:rsidP="003416D3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1565E09" wp14:editId="79A38CD1">
            <wp:extent cx="5940425" cy="1946910"/>
            <wp:effectExtent l="0" t="0" r="3175" b="0"/>
            <wp:docPr id="1501017562" name="Рисунок 1" descr="Изображение выглядит как диаграмма, снимок экрана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17562" name="Рисунок 1" descr="Изображение выглядит как диаграмма, снимок экрана, линия, Графи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5B5AB" w14:textId="4CA3954B" w:rsidR="00321ED2" w:rsidRPr="009E411B" w:rsidRDefault="003416D3" w:rsidP="003416D3">
      <w:pPr>
        <w:pStyle w:val="aa"/>
        <w:rPr>
          <w:rFonts w:ascii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4</w:t>
      </w:r>
      <w:r>
        <w:fldChar w:fldCharType="end"/>
      </w:r>
      <w:r w:rsidR="009E411B">
        <w:t xml:space="preserve"> – временная диаграмма </w:t>
      </w:r>
      <w:r w:rsidR="009E411B">
        <w:rPr>
          <w:lang w:val="en-US"/>
        </w:rPr>
        <w:t>NAND</w:t>
      </w:r>
    </w:p>
    <w:p w14:paraId="71C229D4" w14:textId="77777777" w:rsidR="00321ED2" w:rsidRPr="00F25196" w:rsidRDefault="00321ED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1 В – логическая единица, 0 В – логический ноль; NAND подаёт на выход единицу во всех случаях, кроме равенства единице обоих входных сигналов.</w:t>
      </w:r>
    </w:p>
    <w:p w14:paraId="40AC8A4A" w14:textId="0A0D74DC" w:rsidR="00321ED2" w:rsidRPr="00F25196" w:rsidRDefault="00321ED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Это отображено на рисунке – на 10 и 90 нс выходной сигнал падает в ноль и остаётся таким в течение 10 нс, после чего выходит обратно в единицу.</w:t>
      </w:r>
    </w:p>
    <w:p w14:paraId="7FE8607E" w14:textId="77777777" w:rsidR="00346F73" w:rsidRDefault="00346F73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48E28ED" w14:textId="17A71549" w:rsidR="00AB7D82" w:rsidRPr="00F25196" w:rsidRDefault="00AB7D82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Результат измерения задержки распространения сигнала через вентиль:</w:t>
      </w:r>
    </w:p>
    <w:p w14:paraId="235A7B30" w14:textId="77777777" w:rsidR="003416D3" w:rsidRDefault="006532D2" w:rsidP="003416D3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AAA445A" wp14:editId="5E501691">
            <wp:extent cx="5940425" cy="2186940"/>
            <wp:effectExtent l="0" t="0" r="3175" b="3810"/>
            <wp:docPr id="1610226267" name="Рисунок 1" descr="Изображение выглядит как График, диаграмма, текс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226267" name="Рисунок 1" descr="Изображение выглядит как График, диаграмма, текст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2507" w14:textId="111840CF" w:rsidR="00AB7D82" w:rsidRDefault="003416D3" w:rsidP="003416D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5</w:t>
      </w:r>
      <w:r>
        <w:fldChar w:fldCharType="end"/>
      </w:r>
      <w:r w:rsidR="009E411B">
        <w:t xml:space="preserve"> – задержка спада</w:t>
      </w:r>
    </w:p>
    <w:p w14:paraId="1F66DF1E" w14:textId="77777777" w:rsidR="00346F73" w:rsidRDefault="00346F73" w:rsidP="00346F73">
      <w:pPr>
        <w:keepNext/>
      </w:pPr>
      <w:r>
        <w:rPr>
          <w:noProof/>
          <w14:ligatures w14:val="standardContextual"/>
        </w:rPr>
        <w:drawing>
          <wp:inline distT="0" distB="0" distL="0" distR="0" wp14:anchorId="7D968E47" wp14:editId="6A2FF921">
            <wp:extent cx="5939790" cy="1865630"/>
            <wp:effectExtent l="0" t="0" r="3810" b="1270"/>
            <wp:docPr id="443537794" name="Рисунок 1" descr="Изображение выглядит как снимок экрана, программное обеспечение, линия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537794" name="Рисунок 1" descr="Изображение выглядит как снимок экрана, программное обеспечение, линия, График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77488" w14:textId="117E1F5F" w:rsidR="00346F73" w:rsidRPr="00346F73" w:rsidRDefault="00346F73" w:rsidP="00346F7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6</w:t>
      </w:r>
      <w:r>
        <w:fldChar w:fldCharType="end"/>
      </w:r>
      <w:r w:rsidR="009E411B">
        <w:t xml:space="preserve"> – задержка фронта</w:t>
      </w:r>
    </w:p>
    <w:p w14:paraId="40A0FC9D" w14:textId="77777777" w:rsidR="006532D2" w:rsidRDefault="006532D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Два курсора на верхней (~ 1 В) и нижней (~ 0 В) границах заднего фронта.</w:t>
      </w:r>
    </w:p>
    <w:p w14:paraId="1F2E11C6" w14:textId="45EA08EF" w:rsidR="00346F73" w:rsidRPr="00F25196" w:rsidRDefault="00346F73" w:rsidP="00F25196">
      <w:pPr>
        <w:pStyle w:val="a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Задержка фронта равна </w:t>
      </w:r>
      <w:r w:rsidRPr="00F25196">
        <w:rPr>
          <w:color w:val="000000"/>
          <w:sz w:val="28"/>
          <w:szCs w:val="28"/>
        </w:rPr>
        <w:t>T</w:t>
      </w:r>
      <w:r>
        <w:rPr>
          <w:color w:val="000000"/>
          <w:sz w:val="28"/>
          <w:szCs w:val="28"/>
        </w:rPr>
        <w:t>1</w:t>
      </w:r>
      <w:r w:rsidRPr="00F25196">
        <w:rPr>
          <w:color w:val="000000"/>
          <w:sz w:val="28"/>
          <w:szCs w:val="28"/>
        </w:rPr>
        <w:t xml:space="preserve"> ~ 2,4</w:t>
      </w:r>
      <w:r>
        <w:rPr>
          <w:color w:val="000000"/>
          <w:sz w:val="28"/>
          <w:szCs w:val="28"/>
        </w:rPr>
        <w:t>6</w:t>
      </w:r>
      <w:r w:rsidRPr="00F25196">
        <w:rPr>
          <w:color w:val="000000"/>
          <w:sz w:val="28"/>
          <w:szCs w:val="28"/>
        </w:rPr>
        <w:t xml:space="preserve"> нс</w:t>
      </w:r>
    </w:p>
    <w:p w14:paraId="7B07DA97" w14:textId="3E658DDE" w:rsidR="006532D2" w:rsidRPr="00F25196" w:rsidRDefault="006532D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Задержка</w:t>
      </w:r>
      <w:r w:rsidR="00346F73" w:rsidRPr="00346F73">
        <w:rPr>
          <w:color w:val="000000"/>
          <w:sz w:val="28"/>
          <w:szCs w:val="28"/>
        </w:rPr>
        <w:t xml:space="preserve"> </w:t>
      </w:r>
      <w:r w:rsidR="00346F73">
        <w:rPr>
          <w:color w:val="000000"/>
          <w:sz w:val="28"/>
          <w:szCs w:val="28"/>
        </w:rPr>
        <w:t>спада</w:t>
      </w:r>
      <w:r w:rsidRPr="00F25196">
        <w:rPr>
          <w:color w:val="000000"/>
          <w:sz w:val="28"/>
          <w:szCs w:val="28"/>
        </w:rPr>
        <w:t xml:space="preserve"> равна T</w:t>
      </w:r>
      <w:r w:rsidR="00346F73">
        <w:rPr>
          <w:color w:val="000000"/>
          <w:sz w:val="28"/>
          <w:szCs w:val="28"/>
        </w:rPr>
        <w:t>2</w:t>
      </w:r>
      <w:r w:rsidRPr="00F25196">
        <w:rPr>
          <w:color w:val="000000"/>
          <w:sz w:val="28"/>
          <w:szCs w:val="28"/>
        </w:rPr>
        <w:t xml:space="preserve"> ~ 2,4</w:t>
      </w:r>
      <w:r w:rsidR="00346F73">
        <w:rPr>
          <w:color w:val="000000"/>
          <w:sz w:val="28"/>
          <w:szCs w:val="28"/>
        </w:rPr>
        <w:t>3</w:t>
      </w:r>
      <w:r w:rsidRPr="00F25196">
        <w:rPr>
          <w:color w:val="000000"/>
          <w:sz w:val="28"/>
          <w:szCs w:val="28"/>
        </w:rPr>
        <w:t xml:space="preserve"> нс</w:t>
      </w:r>
    </w:p>
    <w:p w14:paraId="59A1219D" w14:textId="1BC84BD0" w:rsidR="006679AF" w:rsidRPr="00F25196" w:rsidRDefault="006532D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Тогда максимальная частота работы вентиля равна f = 1/</w:t>
      </w:r>
      <w:r w:rsidR="00346F73">
        <w:rPr>
          <w:color w:val="000000"/>
          <w:sz w:val="28"/>
          <w:szCs w:val="28"/>
        </w:rPr>
        <w:t>(</w:t>
      </w:r>
      <w:r w:rsidRPr="00F25196">
        <w:rPr>
          <w:color w:val="000000"/>
          <w:sz w:val="28"/>
          <w:szCs w:val="28"/>
        </w:rPr>
        <w:t>T</w:t>
      </w:r>
      <w:r w:rsidR="00346F73">
        <w:rPr>
          <w:color w:val="000000"/>
          <w:sz w:val="28"/>
          <w:szCs w:val="28"/>
        </w:rPr>
        <w:t>1+Т2)</w:t>
      </w:r>
      <w:r w:rsidRPr="00F25196">
        <w:rPr>
          <w:color w:val="000000"/>
          <w:sz w:val="28"/>
          <w:szCs w:val="28"/>
        </w:rPr>
        <w:t xml:space="preserve"> = </w:t>
      </w:r>
      <w:r w:rsidR="00346F73">
        <w:rPr>
          <w:color w:val="000000"/>
          <w:sz w:val="28"/>
          <w:szCs w:val="28"/>
        </w:rPr>
        <w:t>204</w:t>
      </w:r>
      <w:r w:rsidRPr="00F25196">
        <w:rPr>
          <w:color w:val="000000"/>
          <w:sz w:val="28"/>
          <w:szCs w:val="28"/>
        </w:rPr>
        <w:t xml:space="preserve"> МГц</w:t>
      </w:r>
    </w:p>
    <w:p w14:paraId="0B45B8BB" w14:textId="13C5ED8A" w:rsidR="00AB7D82" w:rsidRPr="00F25196" w:rsidRDefault="00AB7D82" w:rsidP="00346F73">
      <w:pPr>
        <w:pStyle w:val="2"/>
      </w:pPr>
      <w:bookmarkStart w:id="4" w:name="_Toc159860026"/>
      <w:r w:rsidRPr="00F25196">
        <w:t>Разработка БОЭ.</w:t>
      </w:r>
      <w:bookmarkEnd w:id="4"/>
    </w:p>
    <w:p w14:paraId="02BEB2C7" w14:textId="14BF838B" w:rsidR="006679AF" w:rsidRPr="00F25196" w:rsidRDefault="006679AF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На базе данного вентиля для удобства разработки БОЭ (дешифратора 3 в 8) я создал также инвертор и NAND с 4 входами.</w:t>
      </w:r>
      <w:r w:rsidR="00C737B8" w:rsidRPr="00F25196">
        <w:rPr>
          <w:rFonts w:ascii="Times New Roman" w:hAnsi="Times New Roman" w:cs="Times New Roman"/>
          <w:color w:val="000000"/>
          <w:sz w:val="28"/>
          <w:szCs w:val="28"/>
        </w:rPr>
        <w:t xml:space="preserve"> Инвертор необходим для конечного инвертирования. Так как обычно схема инвертора состоит из </w:t>
      </w:r>
      <w:r w:rsidR="00C737B8"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AND</w:t>
      </w:r>
      <w:r w:rsidR="00C737B8" w:rsidRPr="00F25196">
        <w:rPr>
          <w:rFonts w:ascii="Times New Roman" w:hAnsi="Times New Roman" w:cs="Times New Roman"/>
          <w:color w:val="000000"/>
          <w:sz w:val="28"/>
          <w:szCs w:val="28"/>
        </w:rPr>
        <w:t xml:space="preserve">, а мы используем </w:t>
      </w:r>
      <w:r w:rsidR="00C737B8"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NAND</w:t>
      </w:r>
      <w:r w:rsidR="00C737B8" w:rsidRPr="00F25196">
        <w:rPr>
          <w:rFonts w:ascii="Times New Roman" w:hAnsi="Times New Roman" w:cs="Times New Roman"/>
          <w:color w:val="000000"/>
          <w:sz w:val="28"/>
          <w:szCs w:val="28"/>
        </w:rPr>
        <w:t xml:space="preserve"> – надо еще раз инвертировать.</w:t>
      </w:r>
    </w:p>
    <w:p w14:paraId="1041095D" w14:textId="77777777" w:rsidR="00C737B8" w:rsidRPr="00F25196" w:rsidRDefault="00C737B8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Схема и символ инвертора.</w:t>
      </w:r>
    </w:p>
    <w:p w14:paraId="2A10E7BD" w14:textId="77777777" w:rsidR="00C737B8" w:rsidRPr="00F25196" w:rsidRDefault="00C737B8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 xml:space="preserve">Логическое выражение: </w:t>
      </w:r>
      <w:r w:rsidRPr="00F25196">
        <w:rPr>
          <w:rFonts w:ascii="Cambria Math" w:hAnsi="Cambria Math" w:cs="Cambria Math"/>
          <w:color w:val="000000"/>
          <w:sz w:val="28"/>
          <w:szCs w:val="28"/>
          <w:u w:val="single"/>
        </w:rPr>
        <w:t>𝐴</w:t>
      </w:r>
      <w:r w:rsidRPr="00F25196">
        <w:rPr>
          <w:color w:val="000000"/>
          <w:sz w:val="28"/>
          <w:szCs w:val="28"/>
        </w:rPr>
        <w:t>=</w:t>
      </w:r>
      <w:r w:rsidRPr="00F25196">
        <w:rPr>
          <w:rFonts w:ascii="Cambria Math" w:hAnsi="Cambria Math" w:cs="Cambria Math"/>
          <w:color w:val="000000"/>
          <w:sz w:val="28"/>
          <w:szCs w:val="28"/>
          <w:u w:val="single"/>
        </w:rPr>
        <w:t>𝐴</w:t>
      </w:r>
      <w:r w:rsidRPr="00F25196">
        <w:rPr>
          <w:color w:val="000000"/>
          <w:sz w:val="28"/>
          <w:szCs w:val="28"/>
          <w:u w:val="single"/>
        </w:rPr>
        <w:t>&amp;</w:t>
      </w:r>
      <w:r w:rsidRPr="00F25196">
        <w:rPr>
          <w:rFonts w:ascii="Cambria Math" w:hAnsi="Cambria Math" w:cs="Cambria Math"/>
          <w:color w:val="000000"/>
          <w:sz w:val="28"/>
          <w:szCs w:val="28"/>
          <w:u w:val="single"/>
        </w:rPr>
        <w:t>𝐴</w:t>
      </w:r>
    </w:p>
    <w:p w14:paraId="5B875364" w14:textId="77777777" w:rsidR="003416D3" w:rsidRDefault="00C737B8" w:rsidP="003416D3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D35E863" wp14:editId="3BD77262">
            <wp:extent cx="2973106" cy="1215939"/>
            <wp:effectExtent l="0" t="0" r="0" b="3810"/>
            <wp:docPr id="673445639" name="Рисунок 1" descr="Изображение выглядит как текст, Шрифт, снимок экрана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45639" name="Рисунок 1" descr="Изображение выглядит как текст, Шрифт, снимок экрана,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3791" cy="122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0CE6" w14:textId="03D943CD" w:rsidR="003416D3" w:rsidRDefault="003416D3" w:rsidP="003416D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7</w:t>
      </w:r>
      <w:r>
        <w:fldChar w:fldCharType="end"/>
      </w:r>
      <w:r w:rsidR="009E411B">
        <w:t xml:space="preserve"> – схема инвертора</w:t>
      </w:r>
    </w:p>
    <w:p w14:paraId="2432987F" w14:textId="77777777" w:rsidR="003416D3" w:rsidRDefault="00C737B8" w:rsidP="003416D3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65B0F21" wp14:editId="50D6CBC9">
            <wp:extent cx="3385892" cy="1732577"/>
            <wp:effectExtent l="0" t="0" r="5080" b="1270"/>
            <wp:docPr id="1936551105" name="Рисунок 1" descr="Изображение выглядит как текст, Шрифт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551105" name="Рисунок 1" descr="Изображение выглядит как текст, Шрифт, диаграмм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0203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9159F" w14:textId="10CCEA6C" w:rsidR="00C737B8" w:rsidRPr="00F25196" w:rsidRDefault="003416D3" w:rsidP="003416D3">
      <w:pPr>
        <w:pStyle w:val="aa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8</w:t>
      </w:r>
      <w:r>
        <w:fldChar w:fldCharType="end"/>
      </w:r>
      <w:r w:rsidR="009E411B">
        <w:t xml:space="preserve"> – символ инвертора</w:t>
      </w:r>
    </w:p>
    <w:p w14:paraId="01660FAB" w14:textId="77777777" w:rsidR="007D0B27" w:rsidRPr="00F25196" w:rsidRDefault="007D0B27" w:rsidP="00F251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25196">
        <w:rPr>
          <w:rFonts w:ascii="Times New Roman" w:eastAsia="Times New Roman" w:hAnsi="Times New Roman" w:cs="Times New Roman"/>
          <w:sz w:val="28"/>
          <w:szCs w:val="28"/>
        </w:rPr>
        <w:t>Схема и символ NAND с 4 входами.</w:t>
      </w:r>
    </w:p>
    <w:p w14:paraId="4373B5AA" w14:textId="77777777" w:rsidR="007D0B27" w:rsidRPr="00F25196" w:rsidRDefault="007D0B27" w:rsidP="00F25196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F25196">
        <w:rPr>
          <w:rFonts w:ascii="Times New Roman" w:eastAsia="Times New Roman" w:hAnsi="Times New Roman" w:cs="Times New Roman"/>
          <w:sz w:val="28"/>
          <w:szCs w:val="28"/>
        </w:rPr>
        <w:t xml:space="preserve">Логическое выражение: </w:t>
      </w:r>
      <m:oMath>
        <m:bar>
          <m:bar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</m:ctrlPr>
          </m:bar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A&amp;B&amp;C&amp;D</m:t>
            </m:r>
          </m:e>
        </m:ba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bar>
          <m:barPr>
            <m:ctrlPr>
              <w:rPr>
                <w:rFonts w:ascii="Cambria Math" w:eastAsia="Times New Roman" w:hAnsi="Cambria Math" w:cs="Times New Roman"/>
                <w:color w:val="000000"/>
                <w:sz w:val="28"/>
                <w:szCs w:val="28"/>
              </w:rPr>
            </m:ctrlPr>
          </m:barPr>
          <m:e>
            <m:bar>
              <m:bar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</m:ctrlPr>
              </m:barPr>
              <m:e>
                <m:bar>
                  <m:bar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A&amp;B</m:t>
                    </m:r>
                  </m:e>
                </m:bar>
              </m:e>
            </m:bar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&amp;</m:t>
            </m:r>
            <m:bar>
              <m:barPr>
                <m:ctrlPr>
                  <w:rPr>
                    <w:rFonts w:ascii="Cambria Math" w:eastAsia="Times New Roman" w:hAnsi="Cambria Math" w:cs="Times New Roman"/>
                    <w:color w:val="000000"/>
                    <w:sz w:val="28"/>
                    <w:szCs w:val="28"/>
                  </w:rPr>
                </m:ctrlPr>
              </m:barPr>
              <m:e>
                <m:bar>
                  <m:barPr>
                    <m:ctrlPr>
                      <w:rPr>
                        <w:rFonts w:ascii="Cambria Math" w:eastAsia="Times New Roman" w:hAnsi="Cambria Math" w:cs="Times New Roman"/>
                        <w:color w:val="000000"/>
                        <w:sz w:val="28"/>
                        <w:szCs w:val="28"/>
                      </w:rPr>
                    </m:ctrlPr>
                  </m:bar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C&amp;D</m:t>
                    </m:r>
                  </m:e>
                </m:bar>
              </m:e>
            </m:bar>
          </m:e>
        </m:bar>
      </m:oMath>
    </w:p>
    <w:p w14:paraId="11B26B31" w14:textId="77777777" w:rsidR="003416D3" w:rsidRDefault="007D0B27" w:rsidP="003416D3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BF76A45" wp14:editId="5195DB15">
            <wp:extent cx="4812356" cy="2414151"/>
            <wp:effectExtent l="0" t="0" r="7620" b="5715"/>
            <wp:docPr id="199868661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8661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9226" cy="242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E842" w14:textId="4D41736A" w:rsidR="003416D3" w:rsidRPr="009E411B" w:rsidRDefault="003416D3" w:rsidP="003416D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9</w:t>
      </w:r>
      <w:r>
        <w:fldChar w:fldCharType="end"/>
      </w:r>
      <w:r w:rsidR="009E411B">
        <w:t xml:space="preserve"> – схема </w:t>
      </w:r>
      <w:r w:rsidR="009E411B">
        <w:rPr>
          <w:lang w:val="en-US"/>
        </w:rPr>
        <w:t>NAND</w:t>
      </w:r>
      <w:r w:rsidR="009E411B" w:rsidRPr="009E411B">
        <w:t xml:space="preserve"> </w:t>
      </w:r>
      <w:r w:rsidR="009E411B">
        <w:t>с 4 входами</w:t>
      </w:r>
    </w:p>
    <w:p w14:paraId="77F20DB2" w14:textId="77777777" w:rsidR="003416D3" w:rsidRDefault="00CA7518" w:rsidP="003416D3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65093F92" wp14:editId="3675749E">
            <wp:extent cx="4933821" cy="3000375"/>
            <wp:effectExtent l="0" t="0" r="635" b="0"/>
            <wp:docPr id="340833572" name="Рисунок 1" descr="Изображение выглядит как текст, диаграмм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33572" name="Рисунок 1" descr="Изображение выглядит как текст, диаграмма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7395" cy="302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526B" w14:textId="1DBF7E84" w:rsidR="00B1584F" w:rsidRPr="00F25196" w:rsidRDefault="003416D3" w:rsidP="003416D3">
      <w:pPr>
        <w:pStyle w:val="aa"/>
        <w:rPr>
          <w:rFonts w:ascii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10</w:t>
      </w:r>
      <w:r>
        <w:fldChar w:fldCharType="end"/>
      </w:r>
      <w:r w:rsidR="009E411B">
        <w:t xml:space="preserve"> – символ </w:t>
      </w:r>
      <w:r w:rsidR="009E411B">
        <w:rPr>
          <w:lang w:val="en-US"/>
        </w:rPr>
        <w:t>NAND</w:t>
      </w:r>
      <w:r w:rsidR="009E411B" w:rsidRPr="009E411B">
        <w:t xml:space="preserve"> </w:t>
      </w:r>
      <w:r w:rsidR="009E411B">
        <w:t>с 4 входами</w:t>
      </w:r>
    </w:p>
    <w:p w14:paraId="4A55CA09" w14:textId="77777777" w:rsidR="00346F73" w:rsidRDefault="00346F73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83B9FAC" w14:textId="10CAACD9" w:rsidR="00B1584F" w:rsidRPr="00F25196" w:rsidRDefault="00B1584F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Временная диаграмма процесса тестирования вентиля:</w:t>
      </w:r>
    </w:p>
    <w:p w14:paraId="55130ED9" w14:textId="77777777" w:rsidR="003416D3" w:rsidRDefault="00B1584F" w:rsidP="003416D3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9AD1401" wp14:editId="2E1503CC">
            <wp:extent cx="5940425" cy="1774825"/>
            <wp:effectExtent l="0" t="0" r="3175" b="0"/>
            <wp:docPr id="117521606" name="Рисунок 1" descr="Изображение выглядит как снимок экрана, линия, текст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21606" name="Рисунок 1" descr="Изображение выглядит как снимок экрана, линия, текст, Графи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A8B07" w14:textId="245A3C89" w:rsidR="00346F73" w:rsidRDefault="003416D3" w:rsidP="00346F7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11</w:t>
      </w:r>
      <w:r>
        <w:fldChar w:fldCharType="end"/>
      </w:r>
      <w:r w:rsidR="009E411B">
        <w:t xml:space="preserve"> – временная диаграмма тестирования </w:t>
      </w:r>
      <w:r w:rsidR="009E411B">
        <w:rPr>
          <w:lang w:val="en-US"/>
        </w:rPr>
        <w:t>NAND</w:t>
      </w:r>
      <w:r w:rsidR="009E411B" w:rsidRPr="009E411B">
        <w:t xml:space="preserve"> </w:t>
      </w:r>
      <w:r w:rsidR="009E411B">
        <w:t>с 4 входами</w:t>
      </w:r>
    </w:p>
    <w:p w14:paraId="4C4753F2" w14:textId="77777777" w:rsidR="00346F73" w:rsidRDefault="00346F73" w:rsidP="00346F73"/>
    <w:p w14:paraId="3FAD70C0" w14:textId="77777777" w:rsidR="00346F73" w:rsidRDefault="00346F73" w:rsidP="00346F73"/>
    <w:p w14:paraId="4276DCFE" w14:textId="77777777" w:rsidR="00346F73" w:rsidRDefault="00346F73" w:rsidP="00346F73"/>
    <w:p w14:paraId="1E756EEF" w14:textId="77777777" w:rsidR="00346F73" w:rsidRDefault="00346F73" w:rsidP="00346F73"/>
    <w:p w14:paraId="6106C79F" w14:textId="77777777" w:rsidR="00346F73" w:rsidRDefault="00346F73" w:rsidP="00346F73"/>
    <w:p w14:paraId="13B7E2B8" w14:textId="77777777" w:rsidR="00346F73" w:rsidRDefault="00346F73" w:rsidP="00346F73"/>
    <w:p w14:paraId="520D90C8" w14:textId="77777777" w:rsidR="00346F73" w:rsidRDefault="00346F73" w:rsidP="00346F73"/>
    <w:p w14:paraId="37E9901E" w14:textId="77777777" w:rsidR="00346F73" w:rsidRDefault="00346F73" w:rsidP="00346F73"/>
    <w:p w14:paraId="457257C9" w14:textId="77777777" w:rsidR="00346F73" w:rsidRDefault="00346F73" w:rsidP="00346F73"/>
    <w:p w14:paraId="1D528CE8" w14:textId="77777777" w:rsidR="00346F73" w:rsidRDefault="00346F73" w:rsidP="00346F73"/>
    <w:p w14:paraId="73E71C08" w14:textId="77777777" w:rsidR="00346F73" w:rsidRPr="009E411B" w:rsidRDefault="00346F73" w:rsidP="00346F73"/>
    <w:p w14:paraId="2CFDC933" w14:textId="7617E59F" w:rsidR="00C737B8" w:rsidRPr="00F25196" w:rsidRDefault="00CA7518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lastRenderedPageBreak/>
        <w:t>Схема разработанного БОЭ:</w:t>
      </w:r>
    </w:p>
    <w:p w14:paraId="409DE43C" w14:textId="77777777" w:rsidR="003416D3" w:rsidRDefault="00701BE9" w:rsidP="003416D3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A60ADAB" wp14:editId="3E9CEECD">
            <wp:extent cx="5940425" cy="7190105"/>
            <wp:effectExtent l="0" t="0" r="3175" b="0"/>
            <wp:docPr id="1044533864" name="Рисунок 1" descr="Изображение выглядит как текст, диаграмма, число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33864" name="Рисунок 1" descr="Изображение выглядит как текст, диаграмма, число, Параллельны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9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3075" w14:textId="536ACAE9" w:rsidR="00CA7518" w:rsidRPr="00F25196" w:rsidRDefault="003416D3" w:rsidP="003416D3">
      <w:pPr>
        <w:pStyle w:val="aa"/>
        <w:rPr>
          <w:rFonts w:ascii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12</w:t>
      </w:r>
      <w:r>
        <w:fldChar w:fldCharType="end"/>
      </w:r>
      <w:r w:rsidR="009E411B">
        <w:t xml:space="preserve"> – схема БОЭ</w:t>
      </w:r>
    </w:p>
    <w:p w14:paraId="050D7EB3" w14:textId="531F2A47" w:rsidR="00701BE9" w:rsidRPr="00F25196" w:rsidRDefault="00701BE9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 xml:space="preserve">Модуль преобразует трёхразрядное двоичное число на входе в десятичное на выходе (вернее, в его унитарный код). На вход модулю подаётся двоичное число от 0 до 7 (входы S{0-2} соответствуют его разрядам, S2 - старший, S0 - младший), на выходе находятся 8 бит (D{0-7}), один из которых, порядок которого соответствует входу, становится равным 1, если сигнал разрешения EN (Enable), отвечающий за активность дешифратора, равен 1 (при равном 0 </w:t>
      </w:r>
      <w:r w:rsidRPr="00F25196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весь выход тоже будет нулевой). При изменении входа единице станет равен уже другой бит, а предыдущий обнулится. </w:t>
      </w:r>
    </w:p>
    <w:p w14:paraId="2023A804" w14:textId="2C26FD38" w:rsidR="00CA7518" w:rsidRPr="00F25196" w:rsidRDefault="00CA7518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Символ разработанного БОЭ:</w:t>
      </w:r>
    </w:p>
    <w:p w14:paraId="7AA20D76" w14:textId="77777777" w:rsidR="003416D3" w:rsidRDefault="00701BE9" w:rsidP="003416D3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4EF6E48D" wp14:editId="4E80DDBC">
            <wp:extent cx="3910012" cy="3630815"/>
            <wp:effectExtent l="0" t="0" r="0" b="8255"/>
            <wp:docPr id="1542031109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31109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5073" cy="363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1756" w14:textId="206A1246" w:rsidR="00701BE9" w:rsidRPr="00F25196" w:rsidRDefault="003416D3" w:rsidP="003416D3">
      <w:pPr>
        <w:pStyle w:val="aa"/>
        <w:rPr>
          <w:rFonts w:ascii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13</w:t>
      </w:r>
      <w:r>
        <w:fldChar w:fldCharType="end"/>
      </w:r>
      <w:r w:rsidR="009E411B">
        <w:t xml:space="preserve"> – символ БОЭ</w:t>
      </w:r>
    </w:p>
    <w:p w14:paraId="4520D4EB" w14:textId="7C275804" w:rsidR="00CA7518" w:rsidRPr="00F25196" w:rsidRDefault="00CA7518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Схема тестирования:</w:t>
      </w:r>
    </w:p>
    <w:p w14:paraId="42CFF98D" w14:textId="77777777" w:rsidR="003416D3" w:rsidRDefault="00701BE9" w:rsidP="003416D3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67135C9" wp14:editId="59383D9D">
            <wp:extent cx="5940425" cy="2954655"/>
            <wp:effectExtent l="0" t="0" r="3175" b="0"/>
            <wp:docPr id="729902644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02644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46520" w14:textId="7A4FD057" w:rsidR="00701BE9" w:rsidRPr="00F25196" w:rsidRDefault="003416D3" w:rsidP="003416D3">
      <w:pPr>
        <w:pStyle w:val="aa"/>
        <w:rPr>
          <w:rFonts w:ascii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14</w:t>
      </w:r>
      <w:r>
        <w:fldChar w:fldCharType="end"/>
      </w:r>
      <w:r w:rsidR="009E411B">
        <w:t xml:space="preserve"> – схема тестирования БОЭ</w:t>
      </w:r>
    </w:p>
    <w:p w14:paraId="73D5FC89" w14:textId="77777777" w:rsidR="00701BE9" w:rsidRPr="00F25196" w:rsidRDefault="00701BE9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B1509ED" w14:textId="77777777" w:rsidR="003764C0" w:rsidRPr="00F25196" w:rsidRDefault="003764C0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177723F" w14:textId="4F15EBCD" w:rsidR="00CA7518" w:rsidRPr="00F25196" w:rsidRDefault="00CA7518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lastRenderedPageBreak/>
        <w:t>Временная диаграмма процесса тестирования БОЭ:</w:t>
      </w:r>
    </w:p>
    <w:p w14:paraId="38751590" w14:textId="77777777" w:rsidR="003416D3" w:rsidRDefault="00B050C7" w:rsidP="003416D3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CA35997" wp14:editId="10004305">
            <wp:extent cx="5940425" cy="4121785"/>
            <wp:effectExtent l="0" t="0" r="3175" b="0"/>
            <wp:docPr id="242958084" name="Рисунок 1" descr="Изображение выглядит как текст, снимок экрана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58084" name="Рисунок 1" descr="Изображение выглядит как текст, снимок экрана, диаграмма, лин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21212" w14:textId="2AF3C022" w:rsidR="006314AA" w:rsidRPr="00F25196" w:rsidRDefault="003416D3" w:rsidP="003416D3">
      <w:pPr>
        <w:pStyle w:val="aa"/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15</w:t>
      </w:r>
      <w:r>
        <w:fldChar w:fldCharType="end"/>
      </w:r>
      <w:r w:rsidR="009E411B">
        <w:t xml:space="preserve"> – временная диаграмма</w:t>
      </w:r>
    </w:p>
    <w:p w14:paraId="0B95FC60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ED0C1B7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2C24F9D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12020BC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E4849C0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40C54D0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259D655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FD286FC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FFDC98E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A0575CA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DAAE2EB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016884A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C8243A7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5839E12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D51BABD" w14:textId="55540064" w:rsidR="00B050C7" w:rsidRPr="00F25196" w:rsidRDefault="00B050C7" w:rsidP="00F2519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Результат измерения задержки распространения сигнала через БОЭ:</w:t>
      </w:r>
    </w:p>
    <w:p w14:paraId="4C29D8DB" w14:textId="77777777" w:rsidR="009E411B" w:rsidRDefault="00B050C7" w:rsidP="009E411B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55AD0654" wp14:editId="751441D9">
            <wp:extent cx="5940425" cy="2801620"/>
            <wp:effectExtent l="0" t="0" r="3175" b="0"/>
            <wp:docPr id="1400652742" name="Рисунок 1" descr="Изображение выглядит как текст, снимок экрана, диаграмм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652742" name="Рисунок 1" descr="Изображение выглядит как текст, снимок экрана, диаграмма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3CC6" w14:textId="10712219" w:rsidR="003416D3" w:rsidRDefault="009E411B" w:rsidP="009E411B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16</w:t>
      </w:r>
      <w:r>
        <w:fldChar w:fldCharType="end"/>
      </w:r>
      <w:r>
        <w:t xml:space="preserve"> - Задержка спада</w:t>
      </w:r>
    </w:p>
    <w:p w14:paraId="4369F8D6" w14:textId="77777777" w:rsidR="00166321" w:rsidRDefault="00166321" w:rsidP="003416D3">
      <w:pPr>
        <w:keepNext/>
        <w:spacing w:line="240" w:lineRule="auto"/>
      </w:pPr>
    </w:p>
    <w:p w14:paraId="7A845C68" w14:textId="77777777" w:rsidR="009E411B" w:rsidRDefault="00166321" w:rsidP="009E411B">
      <w:pPr>
        <w:keepNext/>
        <w:spacing w:line="240" w:lineRule="auto"/>
      </w:pPr>
      <w:r>
        <w:rPr>
          <w:noProof/>
          <w14:ligatures w14:val="standardContextual"/>
        </w:rPr>
        <w:drawing>
          <wp:inline distT="0" distB="0" distL="0" distR="0" wp14:anchorId="14A8B1E1" wp14:editId="12E9CD52">
            <wp:extent cx="5939790" cy="2606675"/>
            <wp:effectExtent l="0" t="0" r="3810" b="3175"/>
            <wp:docPr id="10139122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122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4945" w14:textId="4705E57D" w:rsidR="00166321" w:rsidRDefault="009E411B" w:rsidP="009E411B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17</w:t>
      </w:r>
      <w:r>
        <w:fldChar w:fldCharType="end"/>
      </w:r>
      <w:r>
        <w:t xml:space="preserve"> - Задержка фронта</w:t>
      </w:r>
    </w:p>
    <w:p w14:paraId="177418BB" w14:textId="77777777" w:rsidR="00B050C7" w:rsidRPr="00F25196" w:rsidRDefault="00B050C7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Два курсора на верхней (~ 1 В) и нижней (~ 0 В) границах заднего фронта.</w:t>
      </w:r>
    </w:p>
    <w:p w14:paraId="5BE56C63" w14:textId="4A9CE689" w:rsidR="00B050C7" w:rsidRDefault="00B050C7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 xml:space="preserve">Задержка </w:t>
      </w:r>
      <w:r w:rsidR="00166321">
        <w:rPr>
          <w:color w:val="000000"/>
          <w:sz w:val="28"/>
          <w:szCs w:val="28"/>
        </w:rPr>
        <w:t xml:space="preserve">спада </w:t>
      </w:r>
      <w:r w:rsidRPr="00F25196">
        <w:rPr>
          <w:color w:val="000000"/>
          <w:sz w:val="28"/>
          <w:szCs w:val="28"/>
        </w:rPr>
        <w:t>равна T</w:t>
      </w:r>
      <w:r w:rsidR="00166321">
        <w:rPr>
          <w:color w:val="000000"/>
          <w:sz w:val="28"/>
          <w:szCs w:val="28"/>
        </w:rPr>
        <w:t>1</w:t>
      </w:r>
      <w:r w:rsidRPr="00F25196">
        <w:rPr>
          <w:color w:val="000000"/>
          <w:sz w:val="28"/>
          <w:szCs w:val="28"/>
        </w:rPr>
        <w:t xml:space="preserve"> ~ 2,87 нс</w:t>
      </w:r>
    </w:p>
    <w:p w14:paraId="7D9FBFCF" w14:textId="2DA1B795" w:rsidR="00166321" w:rsidRPr="00F25196" w:rsidRDefault="00166321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 xml:space="preserve">Задержка </w:t>
      </w:r>
      <w:r>
        <w:rPr>
          <w:color w:val="000000"/>
          <w:sz w:val="28"/>
          <w:szCs w:val="28"/>
        </w:rPr>
        <w:t>фронта</w:t>
      </w:r>
      <w:r>
        <w:rPr>
          <w:color w:val="000000"/>
          <w:sz w:val="28"/>
          <w:szCs w:val="28"/>
        </w:rPr>
        <w:t xml:space="preserve"> </w:t>
      </w:r>
      <w:r w:rsidRPr="00F25196">
        <w:rPr>
          <w:color w:val="000000"/>
          <w:sz w:val="28"/>
          <w:szCs w:val="28"/>
        </w:rPr>
        <w:t>равна T</w:t>
      </w:r>
      <w:r>
        <w:rPr>
          <w:color w:val="000000"/>
          <w:sz w:val="28"/>
          <w:szCs w:val="28"/>
        </w:rPr>
        <w:t>2</w:t>
      </w:r>
      <w:r w:rsidRPr="00F25196">
        <w:rPr>
          <w:color w:val="000000"/>
          <w:sz w:val="28"/>
          <w:szCs w:val="28"/>
        </w:rPr>
        <w:t xml:space="preserve"> ~ </w:t>
      </w:r>
      <w:r>
        <w:rPr>
          <w:color w:val="000000"/>
          <w:sz w:val="28"/>
          <w:szCs w:val="28"/>
        </w:rPr>
        <w:t>1</w:t>
      </w:r>
      <w:r w:rsidRPr="00F25196">
        <w:rPr>
          <w:color w:val="000000"/>
          <w:sz w:val="28"/>
          <w:szCs w:val="28"/>
        </w:rPr>
        <w:t>,</w:t>
      </w:r>
      <w:r>
        <w:rPr>
          <w:color w:val="000000"/>
          <w:sz w:val="28"/>
          <w:szCs w:val="28"/>
        </w:rPr>
        <w:t>4</w:t>
      </w:r>
      <w:r w:rsidRPr="00F25196">
        <w:rPr>
          <w:color w:val="000000"/>
          <w:sz w:val="28"/>
          <w:szCs w:val="28"/>
        </w:rPr>
        <w:t xml:space="preserve"> нс</w:t>
      </w:r>
    </w:p>
    <w:p w14:paraId="0B7C037C" w14:textId="3A35054C" w:rsidR="00B050C7" w:rsidRPr="00F25196" w:rsidRDefault="00B050C7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Тогда максимальная частота работы БОЭ равна f = 1/</w:t>
      </w:r>
      <w:r w:rsidR="00166321">
        <w:rPr>
          <w:color w:val="000000"/>
          <w:sz w:val="28"/>
          <w:szCs w:val="28"/>
        </w:rPr>
        <w:t>(</w:t>
      </w:r>
      <w:r w:rsidRPr="00F25196">
        <w:rPr>
          <w:color w:val="000000"/>
          <w:sz w:val="28"/>
          <w:szCs w:val="28"/>
        </w:rPr>
        <w:t>T</w:t>
      </w:r>
      <w:r w:rsidR="00166321">
        <w:rPr>
          <w:color w:val="000000"/>
          <w:sz w:val="28"/>
          <w:szCs w:val="28"/>
        </w:rPr>
        <w:t>1+Т2)</w:t>
      </w:r>
      <w:r w:rsidRPr="00F25196">
        <w:rPr>
          <w:color w:val="000000"/>
          <w:sz w:val="28"/>
          <w:szCs w:val="28"/>
        </w:rPr>
        <w:t xml:space="preserve"> = </w:t>
      </w:r>
      <w:r w:rsidR="00166321">
        <w:rPr>
          <w:color w:val="000000"/>
          <w:sz w:val="28"/>
          <w:szCs w:val="28"/>
        </w:rPr>
        <w:t>234</w:t>
      </w:r>
      <w:r w:rsidRPr="00F25196">
        <w:rPr>
          <w:color w:val="000000"/>
          <w:sz w:val="28"/>
          <w:szCs w:val="28"/>
        </w:rPr>
        <w:t xml:space="preserve"> МГц</w:t>
      </w:r>
    </w:p>
    <w:p w14:paraId="6A9257F2" w14:textId="77777777" w:rsidR="00F25196" w:rsidRDefault="00F25196" w:rsidP="00F25196">
      <w:pPr>
        <w:pStyle w:val="a7"/>
        <w:rPr>
          <w:color w:val="000000"/>
          <w:sz w:val="28"/>
          <w:szCs w:val="28"/>
        </w:rPr>
      </w:pPr>
    </w:p>
    <w:p w14:paraId="244C5B89" w14:textId="77777777" w:rsidR="00942F78" w:rsidRDefault="00942F78" w:rsidP="00F25196">
      <w:pPr>
        <w:pStyle w:val="a7"/>
        <w:rPr>
          <w:color w:val="000000"/>
          <w:sz w:val="28"/>
          <w:szCs w:val="28"/>
        </w:rPr>
      </w:pPr>
    </w:p>
    <w:p w14:paraId="01AD4378" w14:textId="77777777" w:rsidR="00942F78" w:rsidRPr="00F25196" w:rsidRDefault="00942F78" w:rsidP="00F25196">
      <w:pPr>
        <w:pStyle w:val="a7"/>
        <w:rPr>
          <w:color w:val="000000"/>
          <w:sz w:val="28"/>
          <w:szCs w:val="28"/>
        </w:rPr>
      </w:pPr>
    </w:p>
    <w:p w14:paraId="2F9E66A4" w14:textId="6D12C341" w:rsidR="00B050C7" w:rsidRPr="00F25196" w:rsidRDefault="00B050C7" w:rsidP="00346F73">
      <w:pPr>
        <w:pStyle w:val="1"/>
      </w:pPr>
      <w:bookmarkStart w:id="5" w:name="_Toc159860027"/>
      <w:r w:rsidRPr="00F25196">
        <w:t>Часть № 2. Verilog.</w:t>
      </w:r>
      <w:bookmarkEnd w:id="5"/>
    </w:p>
    <w:p w14:paraId="6AD47D10" w14:textId="77777777" w:rsidR="00B050C7" w:rsidRPr="00F25196" w:rsidRDefault="00B050C7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Код разработанного модуля БОЭ:</w:t>
      </w:r>
    </w:p>
    <w:p w14:paraId="0F882A65" w14:textId="77777777" w:rsidR="003416D3" w:rsidRDefault="003416D3" w:rsidP="003416D3">
      <w:pPr>
        <w:pStyle w:val="a7"/>
        <w:keepNext/>
      </w:pPr>
      <w:r>
        <w:rPr>
          <w:noProof/>
          <w14:ligatures w14:val="standardContextual"/>
        </w:rPr>
        <w:drawing>
          <wp:inline distT="0" distB="0" distL="0" distR="0" wp14:anchorId="1E066DDC" wp14:editId="3D84A2E0">
            <wp:extent cx="4650014" cy="5658830"/>
            <wp:effectExtent l="0" t="0" r="0" b="0"/>
            <wp:docPr id="68368362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8362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5710" cy="566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2DAB" w14:textId="55684EC2" w:rsidR="003416D3" w:rsidRDefault="003416D3" w:rsidP="003416D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18</w:t>
      </w:r>
      <w:r>
        <w:fldChar w:fldCharType="end"/>
      </w:r>
      <w:r w:rsidR="009E411B">
        <w:t xml:space="preserve"> – код БОЭ</w:t>
      </w:r>
    </w:p>
    <w:p w14:paraId="5000A02D" w14:textId="565B819C" w:rsidR="003416D3" w:rsidRDefault="003416D3" w:rsidP="003416D3">
      <w:pPr>
        <w:pStyle w:val="a7"/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3863324A" wp14:editId="508D16FA">
            <wp:extent cx="5723809" cy="6761905"/>
            <wp:effectExtent l="0" t="0" r="0" b="1270"/>
            <wp:docPr id="2068562038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562038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09" cy="6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E42D" w14:textId="03301D0D" w:rsidR="003416D3" w:rsidRDefault="003416D3" w:rsidP="003416D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19</w:t>
      </w:r>
      <w:r>
        <w:fldChar w:fldCharType="end"/>
      </w:r>
      <w:r w:rsidR="009E411B">
        <w:t xml:space="preserve"> - </w:t>
      </w:r>
      <w:r w:rsidR="009E411B">
        <w:t>код БОЭ</w:t>
      </w:r>
    </w:p>
    <w:p w14:paraId="4EBF5A84" w14:textId="77777777" w:rsidR="003416D3" w:rsidRDefault="003416D3" w:rsidP="003416D3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0AD3FADD" wp14:editId="014BA5B7">
            <wp:extent cx="5485714" cy="6952381"/>
            <wp:effectExtent l="0" t="0" r="1270" b="1270"/>
            <wp:docPr id="680865725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65725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5714" cy="6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7CA4" w14:textId="7673DB7C" w:rsidR="003416D3" w:rsidRDefault="003416D3" w:rsidP="003416D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20</w:t>
      </w:r>
      <w:r>
        <w:fldChar w:fldCharType="end"/>
      </w:r>
      <w:r w:rsidR="009E411B">
        <w:t xml:space="preserve"> - </w:t>
      </w:r>
      <w:r w:rsidR="009E411B">
        <w:t>код БОЭ</w:t>
      </w:r>
    </w:p>
    <w:p w14:paraId="54A803BD" w14:textId="3A5A7BCB" w:rsidR="003416D3" w:rsidRDefault="003416D3" w:rsidP="003416D3">
      <w:pPr>
        <w:keepNext/>
      </w:pPr>
      <w:r>
        <w:rPr>
          <w:noProof/>
          <w14:ligatures w14:val="standardContextual"/>
        </w:rPr>
        <w:drawing>
          <wp:inline distT="0" distB="0" distL="0" distR="0" wp14:anchorId="440D32BE" wp14:editId="496087CD">
            <wp:extent cx="4142857" cy="952381"/>
            <wp:effectExtent l="0" t="0" r="0" b="635"/>
            <wp:docPr id="50509932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9932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7162" w14:textId="1527819A" w:rsidR="003416D3" w:rsidRPr="003416D3" w:rsidRDefault="003416D3" w:rsidP="003416D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21</w:t>
      </w:r>
      <w:r>
        <w:fldChar w:fldCharType="end"/>
      </w:r>
      <w:r w:rsidR="009E411B">
        <w:t xml:space="preserve"> - </w:t>
      </w:r>
      <w:r w:rsidR="009E411B">
        <w:t>код БОЭ</w:t>
      </w:r>
    </w:p>
    <w:p w14:paraId="01613EEB" w14:textId="2D9A32CE" w:rsidR="00332DE2" w:rsidRPr="00F25196" w:rsidRDefault="00332DE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Вход: 3-битная шина s с декодируемым числом и сигнал разрешения en.</w:t>
      </w:r>
    </w:p>
    <w:p w14:paraId="0AB77C77" w14:textId="77777777" w:rsidR="00332DE2" w:rsidRPr="00F25196" w:rsidRDefault="00332DE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lastRenderedPageBreak/>
        <w:t>Выход: 8-битная шина d, где порядок равного 1 бита соответствует декодированному числу.</w:t>
      </w:r>
    </w:p>
    <w:p w14:paraId="3C2E9276" w14:textId="77777777" w:rsidR="00332DE2" w:rsidRPr="00F25196" w:rsidRDefault="00332DE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Используются 6 вспомогательных (5 6-битных и 1 3-битная) шин для передачи результатов операции NAND.</w:t>
      </w:r>
    </w:p>
    <w:p w14:paraId="61B584CE" w14:textId="77777777" w:rsidR="00332DE2" w:rsidRPr="00F25196" w:rsidRDefault="00332DE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not_s, not_d – инвертированные биты шин s и d.</w:t>
      </w:r>
    </w:p>
    <w:p w14:paraId="0BB4C362" w14:textId="77777777" w:rsidR="00332DE2" w:rsidRPr="00F25196" w:rsidRDefault="00332DE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(not_)s_2_1[n] - (не)инвертированные биты результата (not_)s[2] NAND (not_)s[1] (т.е. выполнение NAND для соответствующих числу n по инверсии старшего и среднего битов).</w:t>
      </w:r>
    </w:p>
    <w:p w14:paraId="30B83356" w14:textId="77777777" w:rsidR="00332DE2" w:rsidRPr="00F25196" w:rsidRDefault="00332DE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(not_)s_0_en[n] - (не)инвертированные биты результата (not_)s[0] NAND (not_)en (т.е. выполнение NAND для соответствующего числу n по инверсии младшего бита и сигнала разрешения).</w:t>
      </w:r>
    </w:p>
    <w:p w14:paraId="25962E94" w14:textId="77777777" w:rsidR="00332DE2" w:rsidRPr="00F25196" w:rsidRDefault="00332DE2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Можно заметить, что в коде 8 раз повторяются разделённые переносом 5 строчек, которые отличаются только номером бита и присутствием/отсутствием приставки «not_» для нужной для этого числа инверсии.</w:t>
      </w:r>
    </w:p>
    <w:p w14:paraId="51EF0407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48A4B3D9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6463B0C9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7B1FBDF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90B49F7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44600F5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32BDA689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D81D7F8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55B6C73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2D975E7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5507448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E41078F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05DBC9AB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7AB9C9E0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5DB86177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17C11E04" w14:textId="77777777" w:rsidR="009E411B" w:rsidRDefault="009E411B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14:paraId="2DFC3789" w14:textId="66A93925" w:rsidR="00B050C7" w:rsidRDefault="00332DE2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lastRenderedPageBreak/>
        <w:t>Код разработанного тестового окружения БОЭ:</w:t>
      </w:r>
    </w:p>
    <w:p w14:paraId="1770A8F6" w14:textId="77777777" w:rsidR="003416D3" w:rsidRDefault="003416D3" w:rsidP="003416D3">
      <w:pPr>
        <w:keepNext/>
        <w:spacing w:line="240" w:lineRule="auto"/>
      </w:pPr>
      <w:r>
        <w:rPr>
          <w:noProof/>
          <w14:ligatures w14:val="standardContextual"/>
        </w:rPr>
        <w:drawing>
          <wp:inline distT="0" distB="0" distL="0" distR="0" wp14:anchorId="3B10E2BD" wp14:editId="5C7B6B16">
            <wp:extent cx="5939790" cy="5379085"/>
            <wp:effectExtent l="0" t="0" r="3810" b="0"/>
            <wp:docPr id="2707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8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7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D6A0" w14:textId="3804348D" w:rsidR="003416D3" w:rsidRDefault="003416D3" w:rsidP="003416D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22</w:t>
      </w:r>
      <w:r>
        <w:fldChar w:fldCharType="end"/>
      </w:r>
      <w:r w:rsidR="009E411B">
        <w:t xml:space="preserve"> – Код тестового окружения</w:t>
      </w:r>
    </w:p>
    <w:p w14:paraId="4F14B961" w14:textId="77777777" w:rsidR="003416D3" w:rsidRDefault="003416D3" w:rsidP="003416D3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7376E0F5" wp14:editId="10EFF1FE">
            <wp:extent cx="5939790" cy="3660140"/>
            <wp:effectExtent l="0" t="0" r="3810" b="0"/>
            <wp:docPr id="3397647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647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37F4" w14:textId="36F57331" w:rsidR="003416D3" w:rsidRPr="003416D3" w:rsidRDefault="003416D3" w:rsidP="003416D3">
      <w:pPr>
        <w:pStyle w:val="aa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23</w:t>
      </w:r>
      <w:r>
        <w:fldChar w:fldCharType="end"/>
      </w:r>
      <w:r w:rsidR="009E411B">
        <w:t xml:space="preserve"> - </w:t>
      </w:r>
      <w:r w:rsidR="009E411B">
        <w:t>Код тестового окружения</w:t>
      </w:r>
    </w:p>
    <w:p w14:paraId="6D037957" w14:textId="75CD78A7" w:rsidR="00332DE2" w:rsidRPr="00F25196" w:rsidRDefault="00FA23BA" w:rsidP="00F25196">
      <w:pPr>
        <w:pStyle w:val="a7"/>
        <w:rPr>
          <w:color w:val="000000"/>
          <w:sz w:val="28"/>
          <w:szCs w:val="28"/>
        </w:rPr>
      </w:pPr>
      <w:r w:rsidRPr="00F25196">
        <w:rPr>
          <w:color w:val="000000"/>
          <w:sz w:val="28"/>
          <w:szCs w:val="28"/>
        </w:rPr>
        <w:t>В тестовом окружении задаются переменные входа (s, en) и выхода (d), а также целочисленная переменная i, которая будет изменяться в цикле от 0 до 8; её значение будет присваиваться шине s. Затем проверяется работоспособность дешифратора при включенном и выключенном сигнале разрешения; так как число на входе соответствует порядку равного 1 бита, можно проверять это как равенство результата степени двойки этого числа.</w:t>
      </w:r>
    </w:p>
    <w:p w14:paraId="14652A43" w14:textId="54BB27E3" w:rsidR="00332DE2" w:rsidRPr="00F25196" w:rsidRDefault="00332DE2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Временная диаграмма процесса тестирования БОЭ:</w:t>
      </w:r>
    </w:p>
    <w:p w14:paraId="569EE42F" w14:textId="77777777" w:rsidR="009E411B" w:rsidRDefault="00590896" w:rsidP="009E411B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2AA8BB12" wp14:editId="7E6EA8F2">
            <wp:extent cx="5940425" cy="1232535"/>
            <wp:effectExtent l="0" t="0" r="3175" b="5715"/>
            <wp:docPr id="984562147" name="Рисунок 1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62147" name="Рисунок 1" descr="Изображение выглядит как снимок экран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087BD" w14:textId="1444D8E8" w:rsidR="00332DE2" w:rsidRPr="00F25196" w:rsidRDefault="009E411B" w:rsidP="009E411B">
      <w:pPr>
        <w:pStyle w:val="aa"/>
        <w:rPr>
          <w:rFonts w:ascii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24</w:t>
      </w:r>
      <w:r>
        <w:fldChar w:fldCharType="end"/>
      </w:r>
      <w:r>
        <w:t xml:space="preserve"> - временная диаграмма</w:t>
      </w:r>
    </w:p>
    <w:p w14:paraId="64E6FD42" w14:textId="77777777" w:rsidR="009E411B" w:rsidRDefault="00590896" w:rsidP="009E411B">
      <w:pPr>
        <w:keepNext/>
        <w:spacing w:line="240" w:lineRule="auto"/>
      </w:pPr>
      <w:r w:rsidRPr="00F25196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689A856" wp14:editId="4D3DD130">
            <wp:extent cx="5940425" cy="917575"/>
            <wp:effectExtent l="0" t="0" r="3175" b="0"/>
            <wp:docPr id="1029755310" name="Рисунок 1" descr="Изображение выглядит как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55310" name="Рисунок 1" descr="Изображение выглядит как снимок экрана, линия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9498" w14:textId="1F3BF404" w:rsidR="00590896" w:rsidRPr="00F25196" w:rsidRDefault="009E411B" w:rsidP="009E411B">
      <w:pPr>
        <w:pStyle w:val="aa"/>
        <w:rPr>
          <w:rFonts w:ascii="Times New Roman" w:hAnsi="Times New Roman" w:cs="Times New Roman"/>
          <w:color w:val="000000"/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011F5C">
        <w:rPr>
          <w:noProof/>
        </w:rPr>
        <w:t>25</w:t>
      </w:r>
      <w:r>
        <w:fldChar w:fldCharType="end"/>
      </w:r>
      <w:r>
        <w:t xml:space="preserve"> </w:t>
      </w:r>
      <w:r w:rsidRPr="000A189E">
        <w:t>- временная диаграмма</w:t>
      </w:r>
    </w:p>
    <w:p w14:paraId="23CEC258" w14:textId="395503B1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 xml:space="preserve">Как можно видеть, во время процесса тестирования переменная i изменялась от 0 до 8 каждые 20 нс, переменная s – от 0 до 7 (в последний раз </w:t>
      </w:r>
      <w:r w:rsidRPr="00F25196"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присваивания не происходило), сигнал en каждые 10 нс инвертировался, вследствие чего переменная d в течение этого промежутка времени менялась от степени двойки числа s к 0 и наоборот.</w:t>
      </w:r>
    </w:p>
    <w:p w14:paraId="60ED1E01" w14:textId="63A1C48F" w:rsidR="00332DE2" w:rsidRPr="00F25196" w:rsidRDefault="00332DE2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>Вывод</w:t>
      </w: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25196">
        <w:rPr>
          <w:rFonts w:ascii="Times New Roman" w:hAnsi="Times New Roman" w:cs="Times New Roman"/>
          <w:color w:val="000000"/>
          <w:sz w:val="28"/>
          <w:szCs w:val="28"/>
        </w:rPr>
        <w:t>в</w:t>
      </w: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25196">
        <w:rPr>
          <w:rFonts w:ascii="Times New Roman" w:hAnsi="Times New Roman" w:cs="Times New Roman"/>
          <w:color w:val="000000"/>
          <w:sz w:val="28"/>
          <w:szCs w:val="28"/>
        </w:rPr>
        <w:t>консоль</w:t>
      </w: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1D255DD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s=000, d=00000001, en=1, i=0</w:t>
      </w:r>
    </w:p>
    <w:p w14:paraId="3D34C57E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s=000, d=00000000, en=0, i=0</w:t>
      </w:r>
    </w:p>
    <w:p w14:paraId="2C89542F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s=001, d=00000010, en=1, i=1</w:t>
      </w:r>
    </w:p>
    <w:p w14:paraId="2B6F47A6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s=001, d=00000000, en=0, i=1</w:t>
      </w:r>
    </w:p>
    <w:p w14:paraId="671C6419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s=010, d=00000100, en=1, i=2</w:t>
      </w:r>
    </w:p>
    <w:p w14:paraId="47390725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s=010, d=00000000, en=0, i=2</w:t>
      </w:r>
    </w:p>
    <w:p w14:paraId="71D3FE24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s=011, d=00001000, en=1, i=3</w:t>
      </w:r>
    </w:p>
    <w:p w14:paraId="6CC993E7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s=011, d=00000000, en=0, i=3</w:t>
      </w:r>
    </w:p>
    <w:p w14:paraId="0C3BE342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s=100, d=00010000, en=1, i=4</w:t>
      </w:r>
    </w:p>
    <w:p w14:paraId="708A0276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s=100, d=00000000, en=0, i=4</w:t>
      </w:r>
    </w:p>
    <w:p w14:paraId="798D5E80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s=101, d=00100000, en=1, i=5</w:t>
      </w:r>
    </w:p>
    <w:p w14:paraId="3F6F5B99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s=101, d=00000000, en=0, i=5</w:t>
      </w:r>
    </w:p>
    <w:p w14:paraId="2E19C33E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s=110, d=01000000, en=1, i=6</w:t>
      </w:r>
    </w:p>
    <w:p w14:paraId="2D63E004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s=110, d=00000000, en=0, i=6</w:t>
      </w:r>
    </w:p>
    <w:p w14:paraId="6B95BFA9" w14:textId="77777777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s=111, d=10000000, en=1, i=7</w:t>
      </w:r>
    </w:p>
    <w:p w14:paraId="1EF2887B" w14:textId="6AE697CD" w:rsidR="00332DE2" w:rsidRPr="00F25196" w:rsidRDefault="00590896" w:rsidP="00F25196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Correct! s=111, d=00000000, en=0, i=7</w:t>
      </w:r>
    </w:p>
    <w:p w14:paraId="68A1C8C9" w14:textId="2A24C38C" w:rsidR="00332DE2" w:rsidRPr="00F25196" w:rsidRDefault="00332DE2" w:rsidP="00346F73">
      <w:pPr>
        <w:pStyle w:val="1"/>
      </w:pPr>
      <w:bookmarkStart w:id="6" w:name="_Toc159860028"/>
      <w:r w:rsidRPr="00F25196">
        <w:t>Выводы по работе:</w:t>
      </w:r>
      <w:bookmarkEnd w:id="6"/>
    </w:p>
    <w:p w14:paraId="051D6B69" w14:textId="5DD094DA" w:rsidR="00590896" w:rsidRPr="00F25196" w:rsidRDefault="00590896" w:rsidP="00F25196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25196">
        <w:rPr>
          <w:rFonts w:ascii="Times New Roman" w:hAnsi="Times New Roman" w:cs="Times New Roman"/>
          <w:color w:val="000000"/>
          <w:sz w:val="28"/>
          <w:szCs w:val="28"/>
        </w:rPr>
        <w:t xml:space="preserve">В процессе выполнения данной работы я познакомился со средой </w:t>
      </w: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Ltspice</w:t>
      </w:r>
      <w:r w:rsidRPr="00F25196">
        <w:rPr>
          <w:rFonts w:ascii="Times New Roman" w:hAnsi="Times New Roman" w:cs="Times New Roman"/>
          <w:color w:val="000000"/>
          <w:sz w:val="28"/>
          <w:szCs w:val="28"/>
        </w:rPr>
        <w:t xml:space="preserve"> и языком описания аппаратуры </w:t>
      </w: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Verilog</w:t>
      </w:r>
      <w:r w:rsidRPr="00F25196">
        <w:rPr>
          <w:rFonts w:ascii="Times New Roman" w:hAnsi="Times New Roman" w:cs="Times New Roman"/>
          <w:color w:val="000000"/>
          <w:sz w:val="28"/>
          <w:szCs w:val="28"/>
        </w:rPr>
        <w:t xml:space="preserve">. В качестве опытного образца я создал собственный вентиль </w:t>
      </w:r>
      <w:r w:rsidRPr="00F25196">
        <w:rPr>
          <w:rFonts w:ascii="Times New Roman" w:hAnsi="Times New Roman" w:cs="Times New Roman"/>
          <w:color w:val="000000"/>
          <w:sz w:val="28"/>
          <w:szCs w:val="28"/>
          <w:lang w:val="en-US"/>
        </w:rPr>
        <w:t>NAND</w:t>
      </w:r>
      <w:r w:rsidRPr="00F25196">
        <w:rPr>
          <w:rFonts w:ascii="Times New Roman" w:hAnsi="Times New Roman" w:cs="Times New Roman"/>
          <w:color w:val="000000"/>
          <w:sz w:val="28"/>
          <w:szCs w:val="28"/>
        </w:rPr>
        <w:t xml:space="preserve"> и на его основе создал и протестировал позиционный шифратор «3 в 8».</w:t>
      </w:r>
    </w:p>
    <w:sectPr w:rsidR="00590896" w:rsidRPr="00F25196" w:rsidSect="003B4555">
      <w:footerReference w:type="default" r:id="rId34"/>
      <w:pgSz w:w="11906" w:h="16838"/>
      <w:pgMar w:top="1134" w:right="85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CC4C4" w14:textId="77777777" w:rsidR="003B4555" w:rsidRDefault="003B4555" w:rsidP="00C80AD4">
      <w:pPr>
        <w:spacing w:after="0" w:line="240" w:lineRule="auto"/>
      </w:pPr>
      <w:r>
        <w:separator/>
      </w:r>
    </w:p>
  </w:endnote>
  <w:endnote w:type="continuationSeparator" w:id="0">
    <w:p w14:paraId="38CF2FD2" w14:textId="77777777" w:rsidR="003B4555" w:rsidRDefault="003B4555" w:rsidP="00C80A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5878149"/>
      <w:docPartObj>
        <w:docPartGallery w:val="Page Numbers (Bottom of Page)"/>
        <w:docPartUnique/>
      </w:docPartObj>
    </w:sdtPr>
    <w:sdtContent>
      <w:p w14:paraId="152D00CA" w14:textId="4E7B622A" w:rsidR="00C80AD4" w:rsidRDefault="00C80AD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2136E34" w14:textId="77777777" w:rsidR="00C80AD4" w:rsidRDefault="00C80AD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49AB10" w14:textId="77777777" w:rsidR="003B4555" w:rsidRDefault="003B4555" w:rsidP="00C80AD4">
      <w:pPr>
        <w:spacing w:after="0" w:line="240" w:lineRule="auto"/>
      </w:pPr>
      <w:r>
        <w:separator/>
      </w:r>
    </w:p>
  </w:footnote>
  <w:footnote w:type="continuationSeparator" w:id="0">
    <w:p w14:paraId="4B9C9DD7" w14:textId="77777777" w:rsidR="003B4555" w:rsidRDefault="003B4555" w:rsidP="00C80A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0173AE"/>
    <w:multiLevelType w:val="hybridMultilevel"/>
    <w:tmpl w:val="64F6A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832E0A"/>
    <w:multiLevelType w:val="hybridMultilevel"/>
    <w:tmpl w:val="F9F60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7930351">
    <w:abstractNumId w:val="0"/>
  </w:num>
  <w:num w:numId="2" w16cid:durableId="145143760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1C75"/>
    <w:rsid w:val="00011F5C"/>
    <w:rsid w:val="00016D85"/>
    <w:rsid w:val="000450D6"/>
    <w:rsid w:val="00066AD8"/>
    <w:rsid w:val="000B2D29"/>
    <w:rsid w:val="000C36C8"/>
    <w:rsid w:val="000E2286"/>
    <w:rsid w:val="00155A10"/>
    <w:rsid w:val="00166321"/>
    <w:rsid w:val="002358EE"/>
    <w:rsid w:val="00321ED2"/>
    <w:rsid w:val="00332DE2"/>
    <w:rsid w:val="003416D3"/>
    <w:rsid w:val="00346F73"/>
    <w:rsid w:val="003606B4"/>
    <w:rsid w:val="003764C0"/>
    <w:rsid w:val="003B4555"/>
    <w:rsid w:val="003F267A"/>
    <w:rsid w:val="003F4267"/>
    <w:rsid w:val="003F6165"/>
    <w:rsid w:val="004144A0"/>
    <w:rsid w:val="00456B71"/>
    <w:rsid w:val="00465EF1"/>
    <w:rsid w:val="0046722E"/>
    <w:rsid w:val="00467C1A"/>
    <w:rsid w:val="004768EE"/>
    <w:rsid w:val="004C2526"/>
    <w:rsid w:val="004D5813"/>
    <w:rsid w:val="005530B4"/>
    <w:rsid w:val="00555AF4"/>
    <w:rsid w:val="00590896"/>
    <w:rsid w:val="005B4AD7"/>
    <w:rsid w:val="005D1C75"/>
    <w:rsid w:val="006314AA"/>
    <w:rsid w:val="00632E8C"/>
    <w:rsid w:val="006532D2"/>
    <w:rsid w:val="006679AF"/>
    <w:rsid w:val="0069173E"/>
    <w:rsid w:val="0069249B"/>
    <w:rsid w:val="006A4F53"/>
    <w:rsid w:val="006C69AE"/>
    <w:rsid w:val="006D0347"/>
    <w:rsid w:val="00701BE9"/>
    <w:rsid w:val="007105D0"/>
    <w:rsid w:val="00716199"/>
    <w:rsid w:val="007167D5"/>
    <w:rsid w:val="00734DDC"/>
    <w:rsid w:val="007354D0"/>
    <w:rsid w:val="0077292F"/>
    <w:rsid w:val="00775F15"/>
    <w:rsid w:val="007900E5"/>
    <w:rsid w:val="007C2F86"/>
    <w:rsid w:val="007D0B27"/>
    <w:rsid w:val="00816196"/>
    <w:rsid w:val="008B3D2C"/>
    <w:rsid w:val="008C5068"/>
    <w:rsid w:val="008C5F72"/>
    <w:rsid w:val="009220C1"/>
    <w:rsid w:val="00942F78"/>
    <w:rsid w:val="009C038E"/>
    <w:rsid w:val="009E411B"/>
    <w:rsid w:val="00A16302"/>
    <w:rsid w:val="00A62CE2"/>
    <w:rsid w:val="00A84A6D"/>
    <w:rsid w:val="00A92602"/>
    <w:rsid w:val="00AA45D6"/>
    <w:rsid w:val="00AB7D82"/>
    <w:rsid w:val="00AE5A9E"/>
    <w:rsid w:val="00B050C7"/>
    <w:rsid w:val="00B1584F"/>
    <w:rsid w:val="00B1792F"/>
    <w:rsid w:val="00B17BE9"/>
    <w:rsid w:val="00B72624"/>
    <w:rsid w:val="00BA3843"/>
    <w:rsid w:val="00BC7CCB"/>
    <w:rsid w:val="00BE5555"/>
    <w:rsid w:val="00BF0EE3"/>
    <w:rsid w:val="00C26777"/>
    <w:rsid w:val="00C407E2"/>
    <w:rsid w:val="00C737B8"/>
    <w:rsid w:val="00C80AD4"/>
    <w:rsid w:val="00CA7518"/>
    <w:rsid w:val="00D23262"/>
    <w:rsid w:val="00DA0540"/>
    <w:rsid w:val="00DA5384"/>
    <w:rsid w:val="00DC1A17"/>
    <w:rsid w:val="00EC2EC3"/>
    <w:rsid w:val="00ED500C"/>
    <w:rsid w:val="00EF66FB"/>
    <w:rsid w:val="00F25196"/>
    <w:rsid w:val="00F56F8E"/>
    <w:rsid w:val="00FA2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85D8C2"/>
  <w15:chartTrackingRefBased/>
  <w15:docId w15:val="{0A2CDD35-F1E3-4669-AD64-47B45C812E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84F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416D3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416D3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next w:val="a"/>
    <w:rsid w:val="005D1C75"/>
    <w:pPr>
      <w:spacing w:after="0" w:line="240" w:lineRule="auto"/>
    </w:pPr>
    <w:rPr>
      <w:rFonts w:ascii="Helvetica Neue" w:eastAsia="Arial Unicode MS" w:hAnsi="Helvetica Neue" w:cs="Arial Unicode MS"/>
      <w:color w:val="000000"/>
      <w:kern w:val="0"/>
      <w:lang w:eastAsia="ru-RU"/>
      <w14:ligatures w14:val="none"/>
    </w:rPr>
  </w:style>
  <w:style w:type="paragraph" w:styleId="a4">
    <w:name w:val="footer"/>
    <w:basedOn w:val="a"/>
    <w:link w:val="a5"/>
    <w:uiPriority w:val="99"/>
    <w:unhideWhenUsed/>
    <w:rsid w:val="005D1C7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5D1C75"/>
    <w:rPr>
      <w:kern w:val="0"/>
      <w14:ligatures w14:val="none"/>
    </w:rPr>
  </w:style>
  <w:style w:type="paragraph" w:styleId="a6">
    <w:name w:val="List Paragraph"/>
    <w:basedOn w:val="a"/>
    <w:uiPriority w:val="34"/>
    <w:qFormat/>
    <w:rsid w:val="00632E8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7161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716199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a7">
    <w:name w:val="Normal (Web)"/>
    <w:basedOn w:val="a"/>
    <w:uiPriority w:val="99"/>
    <w:unhideWhenUsed/>
    <w:rsid w:val="00AB7D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header"/>
    <w:basedOn w:val="a"/>
    <w:link w:val="a9"/>
    <w:uiPriority w:val="99"/>
    <w:unhideWhenUsed/>
    <w:rsid w:val="00C80AD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80AD4"/>
    <w:rPr>
      <w:kern w:val="0"/>
      <w14:ligatures w14:val="none"/>
    </w:rPr>
  </w:style>
  <w:style w:type="paragraph" w:styleId="aa">
    <w:name w:val="caption"/>
    <w:basedOn w:val="a"/>
    <w:next w:val="a"/>
    <w:uiPriority w:val="35"/>
    <w:unhideWhenUsed/>
    <w:qFormat/>
    <w:rsid w:val="003416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3416D3"/>
    <w:rPr>
      <w:rFonts w:ascii="Times New Roman" w:eastAsiaTheme="majorEastAsia" w:hAnsi="Times New Roman" w:cstheme="majorBidi"/>
      <w:b/>
      <w:kern w:val="0"/>
      <w:sz w:val="28"/>
      <w:szCs w:val="32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416D3"/>
    <w:rPr>
      <w:rFonts w:ascii="Times New Roman" w:eastAsiaTheme="majorEastAsia" w:hAnsi="Times New Roman" w:cstheme="majorBidi"/>
      <w:b/>
      <w:kern w:val="0"/>
      <w:sz w:val="28"/>
      <w:szCs w:val="26"/>
      <w14:ligatures w14:val="none"/>
    </w:rPr>
  </w:style>
  <w:style w:type="paragraph" w:styleId="ab">
    <w:name w:val="TOC Heading"/>
    <w:basedOn w:val="1"/>
    <w:next w:val="a"/>
    <w:uiPriority w:val="39"/>
    <w:unhideWhenUsed/>
    <w:qFormat/>
    <w:rsid w:val="00346F73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46F73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346F73"/>
    <w:pPr>
      <w:spacing w:after="100"/>
      <w:ind w:left="220"/>
    </w:pPr>
  </w:style>
  <w:style w:type="character" w:styleId="ac">
    <w:name w:val="Hyperlink"/>
    <w:basedOn w:val="a0"/>
    <w:uiPriority w:val="99"/>
    <w:unhideWhenUsed/>
    <w:rsid w:val="00346F7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84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1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6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56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1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8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03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8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B47D8993-D1EF-4BBF-B65F-D6EC35AEB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1237</Words>
  <Characters>7052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Соболев Иван Александрович</dc:creator>
  <cp:keywords/>
  <dc:description/>
  <cp:lastModifiedBy>Соболев Иван Александрович</cp:lastModifiedBy>
  <cp:revision>25</cp:revision>
  <cp:lastPrinted>2024-02-26T14:40:00Z</cp:lastPrinted>
  <dcterms:created xsi:type="dcterms:W3CDTF">2023-09-01T14:01:00Z</dcterms:created>
  <dcterms:modified xsi:type="dcterms:W3CDTF">2024-02-26T15:49:00Z</dcterms:modified>
</cp:coreProperties>
</file>