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2AF46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Міністерство освіти та науки України</w:t>
      </w:r>
    </w:p>
    <w:p w14:paraId="4BEAC747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08EBC72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Черкаський політехнічний фаховий коледж</w:t>
      </w:r>
    </w:p>
    <w:p w14:paraId="5843431C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7726842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B1672B5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573B759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1F1A70EE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546B1CD9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C3E8820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75F8FE8D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C4A59A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7B5DAA2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5354FE85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ЗВІТ</w:t>
      </w:r>
    </w:p>
    <w:p w14:paraId="7EB50D41" w14:textId="1CF9FED6" w:rsid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  <w:lang w:val="en-US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 xml:space="preserve">з виконання </w:t>
      </w:r>
      <w:r w:rsidR="0088480E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лаборадорної</w:t>
      </w: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 xml:space="preserve"> роботи </w:t>
      </w:r>
      <w:r w:rsidR="00364A95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№</w:t>
      </w:r>
      <w:r w:rsidR="00107380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  <w:lang w:val="en-US"/>
        </w:rPr>
        <w:t>2</w:t>
      </w:r>
    </w:p>
    <w:p w14:paraId="3DB20FCA" w14:textId="77777777" w:rsidR="00107380" w:rsidRPr="00B50ACF" w:rsidRDefault="00107380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  <w:lang w:val="en-US"/>
        </w:rPr>
      </w:pPr>
    </w:p>
    <w:p w14:paraId="02CA67C2" w14:textId="0B047509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9FB3BBE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62FBFB2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10D9C7B7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0DCF65DD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8839378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1ABD47AD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A736C98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919FEA0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54A202F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27C17FAC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454B9FBC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Виконав</w:t>
      </w:r>
    </w:p>
    <w:p w14:paraId="013BB642" w14:textId="5DCDEF1F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 xml:space="preserve">студент групи ПС </w:t>
      </w:r>
      <w:r w:rsidR="006100BA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4</w:t>
      </w: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-1</w:t>
      </w:r>
    </w:p>
    <w:p w14:paraId="241113E9" w14:textId="1DFEEEE8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Карпенко Іван</w:t>
      </w:r>
    </w:p>
    <w:p w14:paraId="3E3599CD" w14:textId="348116B1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Перевірив</w:t>
      </w:r>
    </w:p>
    <w:p w14:paraId="295A243E" w14:textId="57505F7D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викладач</w:t>
      </w:r>
    </w:p>
    <w:p w14:paraId="022D1F0A" w14:textId="0F0BAE7B" w:rsidR="0018228D" w:rsidRPr="00B50ACF" w:rsidRDefault="00B50ACF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379"/>
        <w:jc w:val="both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Сметанін О. Г.</w:t>
      </w:r>
    </w:p>
    <w:p w14:paraId="180C852C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335DA7DA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2AFD2FE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4E22DB33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77598398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401A68B0" w14:textId="77777777" w:rsidR="0018228D" w:rsidRP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502EF530" w14:textId="1D22681F" w:rsidR="0018228D" w:rsidRDefault="0018228D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  <w:r w:rsidRPr="0018228D"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  <w:t>м.Черкаси, 2024</w:t>
      </w:r>
    </w:p>
    <w:p w14:paraId="4C01326C" w14:textId="77777777" w:rsidR="00F702FB" w:rsidRPr="0018228D" w:rsidRDefault="00F702FB" w:rsidP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32"/>
          <w:szCs w:val="32"/>
        </w:rPr>
      </w:pPr>
    </w:p>
    <w:p w14:paraId="61E40DBA" w14:textId="77777777" w:rsidR="0018228D" w:rsidRDefault="00182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32"/>
          <w:szCs w:val="32"/>
        </w:rPr>
      </w:pPr>
    </w:p>
    <w:p w14:paraId="6CC2F860" w14:textId="77777777" w:rsidR="0088480E" w:rsidRDefault="000063F4" w:rsidP="0088480E">
      <w:pPr>
        <w:pStyle w:val="a5"/>
        <w:spacing w:after="120"/>
        <w:rPr>
          <w:bCs/>
          <w:iCs/>
          <w:color w:val="000000"/>
          <w:sz w:val="28"/>
          <w:szCs w:val="28"/>
        </w:rPr>
      </w:pPr>
      <w:r w:rsidRPr="000063F4">
        <w:rPr>
          <w:b/>
          <w:iCs/>
          <w:color w:val="000000"/>
          <w:sz w:val="28"/>
          <w:szCs w:val="28"/>
        </w:rPr>
        <w:t xml:space="preserve">Тема: </w:t>
      </w:r>
      <w:r w:rsidR="0088480E" w:rsidRPr="0088480E">
        <w:rPr>
          <w:bCs/>
          <w:iCs/>
          <w:color w:val="000000"/>
          <w:sz w:val="28"/>
          <w:szCs w:val="28"/>
        </w:rPr>
        <w:t>Swing API та механізм обробки подій для GUI на базі Swing API.</w:t>
      </w:r>
    </w:p>
    <w:p w14:paraId="2437F82D" w14:textId="7461F362" w:rsidR="00186A31" w:rsidRPr="00186A31" w:rsidRDefault="00186A31" w:rsidP="0088480E">
      <w:pPr>
        <w:pStyle w:val="a5"/>
        <w:spacing w:after="120"/>
        <w:jc w:val="center"/>
        <w:rPr>
          <w:b/>
          <w:bCs/>
          <w:color w:val="000000"/>
          <w:sz w:val="28"/>
          <w:szCs w:val="28"/>
          <w:shd w:val="clear" w:color="auto" w:fill="FFFFFF"/>
        </w:rPr>
      </w:pPr>
      <w:r w:rsidRPr="00186A31">
        <w:rPr>
          <w:b/>
          <w:bCs/>
          <w:color w:val="000000"/>
          <w:sz w:val="28"/>
          <w:szCs w:val="28"/>
          <w:shd w:val="clear" w:color="auto" w:fill="FFFFFF"/>
        </w:rPr>
        <w:t>Завдання</w:t>
      </w:r>
    </w:p>
    <w:p w14:paraId="45C77099" w14:textId="5B4C9A2B" w:rsidR="0088480E" w:rsidRDefault="0088480E" w:rsidP="0088480E">
      <w:pPr>
        <w:pStyle w:val="a5"/>
        <w:spacing w:after="120"/>
        <w:jc w:val="both"/>
        <w:rPr>
          <w:color w:val="000000"/>
          <w:sz w:val="28"/>
          <w:szCs w:val="28"/>
        </w:rPr>
      </w:pPr>
      <w:r w:rsidRPr="0088480E">
        <w:rPr>
          <w:color w:val="000000"/>
          <w:sz w:val="28"/>
          <w:szCs w:val="28"/>
        </w:rPr>
        <w:t>Реалізувати слайдер який перемикає зображення по натисненню</w:t>
      </w:r>
      <w:r>
        <w:rPr>
          <w:color w:val="000000"/>
          <w:sz w:val="28"/>
          <w:szCs w:val="28"/>
        </w:rPr>
        <w:t xml:space="preserve"> </w:t>
      </w:r>
      <w:r w:rsidRPr="0088480E">
        <w:rPr>
          <w:color w:val="000000"/>
          <w:sz w:val="28"/>
          <w:szCs w:val="28"/>
        </w:rPr>
        <w:t>візуальних кнопок.</w:t>
      </w:r>
    </w:p>
    <w:p w14:paraId="7659F062" w14:textId="488D6C59" w:rsidR="000A0D17" w:rsidRDefault="000A0D17" w:rsidP="0088480E">
      <w:pPr>
        <w:pStyle w:val="a5"/>
        <w:spacing w:before="0" w:beforeAutospacing="0" w:after="120" w:afterAutospacing="0"/>
        <w:jc w:val="center"/>
        <w:rPr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 xml:space="preserve">Лістинг </w:t>
      </w:r>
      <w:r w:rsidR="0088480E">
        <w:rPr>
          <w:b/>
          <w:bCs/>
          <w:color w:val="000000"/>
          <w:sz w:val="28"/>
          <w:szCs w:val="28"/>
          <w:shd w:val="clear" w:color="auto" w:fill="FFFFFF"/>
          <w:lang w:val="en-US"/>
        </w:rPr>
        <w:t>Lr1</w:t>
      </w:r>
    </w:p>
    <w:p w14:paraId="683F05BD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CC0A76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A32CD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BA576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awt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event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ActionListener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47622F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8E4F08" w14:textId="77777777" w:rsidR="00A83D67" w:rsidRPr="00A83D67" w:rsidRDefault="00A83D67" w:rsidP="00A83D6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7ADB51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Lr1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23CA478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Lr1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B7E549A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setTitle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CE9178"/>
          <w:sz w:val="21"/>
          <w:szCs w:val="21"/>
        </w:rPr>
        <w:t>"Лаборадорна робота №1"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8807CF2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B5CEA8"/>
          <w:sz w:val="21"/>
          <w:szCs w:val="21"/>
        </w:rPr>
        <w:t>1920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3D67">
        <w:rPr>
          <w:rFonts w:ascii="Consolas" w:eastAsia="Times New Roman" w:hAnsi="Consolas" w:cs="Times New Roman"/>
          <w:color w:val="B5CEA8"/>
          <w:sz w:val="21"/>
          <w:szCs w:val="21"/>
        </w:rPr>
        <w:t>1080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464A6B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setDefaultCloseOperation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JFrame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FC1FF"/>
          <w:sz w:val="21"/>
          <w:szCs w:val="21"/>
        </w:rPr>
        <w:t>EXIT_ON_CLOSE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7A1EA79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AD0AAF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ArrayList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&lt;&gt;();</w:t>
      </w:r>
    </w:p>
    <w:p w14:paraId="6E7FB689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CE9178"/>
          <w:sz w:val="21"/>
          <w:szCs w:val="21"/>
        </w:rPr>
        <w:t>"Flag.jpg"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8A933E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CE9178"/>
          <w:sz w:val="21"/>
          <w:szCs w:val="21"/>
        </w:rPr>
        <w:t>"image2.jpg"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33F7389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CE9178"/>
          <w:sz w:val="21"/>
          <w:szCs w:val="21"/>
        </w:rPr>
        <w:t>"image3.jpg"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402994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8818A9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PhotoLabel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PhotoLabel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C26FC02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9ED928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setHorizontalAlignment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JLabel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FC1FF"/>
          <w:sz w:val="21"/>
          <w:szCs w:val="21"/>
        </w:rPr>
        <w:t>CENTER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FD93E6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updateImage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11F9329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35D2CA4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FC1FF"/>
          <w:sz w:val="21"/>
          <w:szCs w:val="21"/>
        </w:rPr>
        <w:t>CENTER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8865185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F2144C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buttLeft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CE9178"/>
          <w:sz w:val="21"/>
          <w:szCs w:val="21"/>
        </w:rPr>
        <w:t>"←"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0199EA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JButton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buttRight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JButton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CE9178"/>
          <w:sz w:val="21"/>
          <w:szCs w:val="21"/>
        </w:rPr>
        <w:t>"→"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D7A7043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319468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JProgressBar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progresbar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D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JProgressBar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21719FF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4D18AA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buttLeft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7B8011B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90F505B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previousImage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B8AB477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39E0F1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progresbar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setValue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progresbar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83D6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);</w:t>
      </w:r>
    </w:p>
    <w:p w14:paraId="3E7761BB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4ED1728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169E134E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buttRight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addActionListener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ActionListener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9574C89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actionPerformed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ActionEvent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51FFC43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imageLabel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nextImage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71D5DAC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progresbar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setValue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progresbar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getValue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83D6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);</w:t>
      </w:r>
    </w:p>
    <w:p w14:paraId="2C9F6654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}</w:t>
      </w:r>
    </w:p>
    <w:p w14:paraId="7A256BFE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08ACFA6B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0F9A2F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buttLeft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FC1FF"/>
          <w:sz w:val="21"/>
          <w:szCs w:val="21"/>
        </w:rPr>
        <w:t>WEST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9AE992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buttRight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FC1FF"/>
          <w:sz w:val="21"/>
          <w:szCs w:val="21"/>
        </w:rPr>
        <w:t>EAST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5FF607B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progresbar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BorderLayout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3D67">
        <w:rPr>
          <w:rFonts w:ascii="Consolas" w:eastAsia="Times New Roman" w:hAnsi="Consolas" w:cs="Times New Roman"/>
          <w:color w:val="4FC1FF"/>
          <w:sz w:val="21"/>
          <w:szCs w:val="21"/>
        </w:rPr>
        <w:t>SOUTH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1250B60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3240A8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setVisible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3E7649E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F0BD756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510B90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435369B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14:paraId="787CA0FC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38EB17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29FC1D4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3D67">
        <w:rPr>
          <w:rFonts w:ascii="Consolas" w:eastAsia="Times New Roman" w:hAnsi="Consolas" w:cs="Times New Roman"/>
          <w:color w:val="4EC9B0"/>
          <w:sz w:val="21"/>
          <w:szCs w:val="21"/>
        </w:rPr>
        <w:t>Lr1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9CDCFE"/>
          <w:sz w:val="21"/>
          <w:szCs w:val="21"/>
        </w:rPr>
        <w:t>lr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3D67">
        <w:rPr>
          <w:rFonts w:ascii="Consolas" w:eastAsia="Times New Roman" w:hAnsi="Consolas" w:cs="Times New Roman"/>
          <w:color w:val="DCDCAA"/>
          <w:sz w:val="21"/>
          <w:szCs w:val="21"/>
        </w:rPr>
        <w:t>Lr1</w:t>
      </w: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5DB87C8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1F4CC1E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3D6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74757D0" w14:textId="77777777" w:rsidR="00A83D67" w:rsidRPr="00A83D67" w:rsidRDefault="00A83D67" w:rsidP="00A83D6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802E40" w14:textId="7EA82247" w:rsidR="00B86E32" w:rsidRDefault="00B86E32" w:rsidP="00B86E32">
      <w:pPr>
        <w:pStyle w:val="a5"/>
        <w:spacing w:before="0" w:beforeAutospacing="0" w:after="120" w:afterAutospacing="0"/>
        <w:jc w:val="center"/>
        <w:rPr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 xml:space="preserve">Лістинг </w:t>
      </w:r>
      <w:r w:rsidR="0088480E" w:rsidRPr="0088480E">
        <w:rPr>
          <w:b/>
          <w:bCs/>
          <w:color w:val="000000"/>
          <w:sz w:val="28"/>
          <w:szCs w:val="28"/>
          <w:shd w:val="clear" w:color="auto" w:fill="FFFFFF"/>
          <w:lang w:val="en-US"/>
        </w:rPr>
        <w:t>PhotoLabel</w:t>
      </w:r>
    </w:p>
    <w:p w14:paraId="61B2E10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javax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swing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.*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6EA4A1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AE6FFA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java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util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80AD291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3CCB2F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PhotoLabel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JLabel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14BA0FE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6BFEB9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17DFDD" w14:textId="77777777" w:rsidR="0088480E" w:rsidRPr="0088480E" w:rsidRDefault="0088480E" w:rsidP="0088480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F40742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PhotoLabel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ArrayList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DC7776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3D3B3B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0162DD6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E937B2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updateImage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70A700B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ImageIcon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ImageIcon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167941A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setIcon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4D917A2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76C8BE0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3EEB09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ACBB03A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nextImage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33499EE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40218C7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updateImage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F7D518C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5AE5E1A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5CB0D7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37F8CDB8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8480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previousImage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EF8ECB9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()) </w:t>
      </w:r>
      <w:r w:rsidRPr="0088480E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8480E">
        <w:rPr>
          <w:rFonts w:ascii="Consolas" w:eastAsia="Times New Roman" w:hAnsi="Consolas" w:cs="Times New Roman"/>
          <w:color w:val="9CDCFE"/>
          <w:sz w:val="21"/>
          <w:szCs w:val="21"/>
        </w:rPr>
        <w:t>images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E9E7018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8480E">
        <w:rPr>
          <w:rFonts w:ascii="Consolas" w:eastAsia="Times New Roman" w:hAnsi="Consolas" w:cs="Times New Roman"/>
          <w:color w:val="DCDCAA"/>
          <w:sz w:val="21"/>
          <w:szCs w:val="21"/>
        </w:rPr>
        <w:t>updateImage</w:t>
      </w: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F3EF7FF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DBCE314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605068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8480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3F96CF7" w14:textId="77777777" w:rsidR="0088480E" w:rsidRPr="0088480E" w:rsidRDefault="0088480E" w:rsidP="008848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AFD7AE" w14:textId="77777777" w:rsidR="00FE25B8" w:rsidRPr="00FE25B8" w:rsidRDefault="00FE25B8" w:rsidP="00FE25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A5F9E4" w14:textId="77777777" w:rsidR="00B86E32" w:rsidRDefault="00B86E32" w:rsidP="00B86E32">
      <w:pPr>
        <w:pStyle w:val="a5"/>
        <w:spacing w:before="0" w:beforeAutospacing="0" w:after="120" w:afterAutospacing="0"/>
        <w:jc w:val="center"/>
        <w:rPr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51997D1F" w14:textId="5EB8895C" w:rsidR="00B50ACF" w:rsidRPr="00B50ACF" w:rsidRDefault="00B50ACF" w:rsidP="00B50ACF">
      <w:pPr>
        <w:pStyle w:val="a5"/>
        <w:spacing w:before="0" w:beforeAutospacing="0" w:after="120" w:afterAutospacing="0"/>
        <w:jc w:val="center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t>Результат роботи</w:t>
      </w:r>
    </w:p>
    <w:p w14:paraId="3C0BFB07" w14:textId="1828877C" w:rsidR="00B50ACF" w:rsidRDefault="00A83D67" w:rsidP="0088480E">
      <w:pPr>
        <w:pStyle w:val="a5"/>
        <w:spacing w:before="0" w:beforeAutospacing="0" w:after="120" w:afterAutospacing="0"/>
        <w:jc w:val="center"/>
        <w:rPr>
          <w:color w:val="000000"/>
          <w:sz w:val="28"/>
          <w:szCs w:val="28"/>
        </w:rPr>
      </w:pPr>
      <w:r w:rsidRPr="00A83D67">
        <w:rPr>
          <w:color w:val="000000"/>
          <w:sz w:val="28"/>
          <w:szCs w:val="28"/>
        </w:rPr>
        <w:drawing>
          <wp:inline distT="0" distB="0" distL="0" distR="0" wp14:anchorId="7356BA7D" wp14:editId="271628D0">
            <wp:extent cx="6120765" cy="34404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644E" w14:textId="18498E7E" w:rsidR="00A83D67" w:rsidRDefault="00A83D67" w:rsidP="0088480E">
      <w:pPr>
        <w:pStyle w:val="a5"/>
        <w:spacing w:before="0" w:beforeAutospacing="0" w:after="120" w:afterAutospacing="0"/>
        <w:jc w:val="center"/>
        <w:rPr>
          <w:color w:val="000000"/>
          <w:sz w:val="28"/>
          <w:szCs w:val="28"/>
        </w:rPr>
      </w:pPr>
      <w:r w:rsidRPr="00A83D67">
        <w:rPr>
          <w:color w:val="000000"/>
          <w:sz w:val="28"/>
          <w:szCs w:val="28"/>
        </w:rPr>
        <w:drawing>
          <wp:inline distT="0" distB="0" distL="0" distR="0" wp14:anchorId="58EC3776" wp14:editId="7EF37F17">
            <wp:extent cx="6120765" cy="34455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4471" w14:textId="3D5465C1" w:rsidR="0088480E" w:rsidRDefault="00A83D67" w:rsidP="0088480E">
      <w:pPr>
        <w:pStyle w:val="a5"/>
        <w:spacing w:before="0" w:beforeAutospacing="0" w:after="120" w:afterAutospacing="0"/>
        <w:jc w:val="center"/>
        <w:rPr>
          <w:color w:val="000000"/>
          <w:sz w:val="28"/>
          <w:szCs w:val="28"/>
        </w:rPr>
      </w:pPr>
      <w:r w:rsidRPr="00A83D67">
        <w:rPr>
          <w:color w:val="000000"/>
          <w:sz w:val="28"/>
          <w:szCs w:val="28"/>
        </w:rPr>
        <w:lastRenderedPageBreak/>
        <w:drawing>
          <wp:inline distT="0" distB="0" distL="0" distR="0" wp14:anchorId="69D072FB" wp14:editId="3C950159">
            <wp:extent cx="6120765" cy="3448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742F" w14:textId="187C3D07" w:rsidR="0088480E" w:rsidRPr="00186A31" w:rsidRDefault="0088480E" w:rsidP="0088480E">
      <w:pPr>
        <w:pStyle w:val="a5"/>
        <w:spacing w:before="0" w:beforeAutospacing="0" w:after="120" w:afterAutospacing="0"/>
        <w:jc w:val="center"/>
        <w:rPr>
          <w:color w:val="000000"/>
          <w:sz w:val="28"/>
          <w:szCs w:val="28"/>
        </w:rPr>
      </w:pPr>
    </w:p>
    <w:sectPr w:rsidR="0088480E" w:rsidRPr="00186A31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0BC"/>
    <w:rsid w:val="000063F4"/>
    <w:rsid w:val="000A0D17"/>
    <w:rsid w:val="00107380"/>
    <w:rsid w:val="0018228D"/>
    <w:rsid w:val="00186A31"/>
    <w:rsid w:val="00260CE8"/>
    <w:rsid w:val="00364A95"/>
    <w:rsid w:val="006100BA"/>
    <w:rsid w:val="006F5D5C"/>
    <w:rsid w:val="007700BC"/>
    <w:rsid w:val="00787F9D"/>
    <w:rsid w:val="0088480E"/>
    <w:rsid w:val="00A83D67"/>
    <w:rsid w:val="00AA42B0"/>
    <w:rsid w:val="00B50ACF"/>
    <w:rsid w:val="00B86E32"/>
    <w:rsid w:val="00E76BD1"/>
    <w:rsid w:val="00F702FB"/>
    <w:rsid w:val="00F71657"/>
    <w:rsid w:val="00FE2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FF4E9"/>
  <w15:docId w15:val="{E2C3CCFE-EDB6-4B9F-92FE-FE8998664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364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5422">
          <w:marLeft w:val="-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3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8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1711</Words>
  <Characters>976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Іван Карпенко</dc:creator>
  <cp:lastModifiedBy>Іван Карпенко</cp:lastModifiedBy>
  <cp:revision>4</cp:revision>
  <dcterms:created xsi:type="dcterms:W3CDTF">2024-10-28T08:17:00Z</dcterms:created>
  <dcterms:modified xsi:type="dcterms:W3CDTF">2024-10-30T10:34:00Z</dcterms:modified>
</cp:coreProperties>
</file>