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E0" w:rsidRPr="00695CE0" w:rsidRDefault="00695CE0" w:rsidP="00695CE0">
      <w:pPr>
        <w:spacing w:before="320" w:after="320" w:line="240" w:lineRule="auto"/>
        <w:jc w:val="center"/>
        <w:rPr>
          <w:rFonts w:ascii="Arial" w:hAnsi="Arial" w:cs="Arial"/>
          <w:b/>
          <w:color w:val="00B0F0"/>
          <w:sz w:val="32"/>
        </w:rPr>
      </w:pPr>
      <w:r w:rsidRPr="00695CE0">
        <w:rPr>
          <w:rFonts w:ascii="Arial" w:hAnsi="Arial" w:cs="Arial"/>
          <w:b/>
          <w:color w:val="00B0F0"/>
          <w:sz w:val="32"/>
          <w:highlight w:val="lightGray"/>
        </w:rPr>
        <w:t>ИНТЕРНЕТ. ОСНОВНЫЕ ПОНЯТИЯ</w:t>
      </w:r>
    </w:p>
    <w:p w:rsidR="00695CE0" w:rsidRDefault="00695CE0" w:rsidP="00695CE0">
      <w:pPr>
        <w:spacing w:line="240" w:lineRule="auto"/>
      </w:pPr>
    </w:p>
    <w:p w:rsidR="00695CE0" w:rsidRPr="00695CE0" w:rsidRDefault="00695CE0" w:rsidP="00695CE0">
      <w:pPr>
        <w:spacing w:before="200" w:after="200" w:line="240" w:lineRule="auto"/>
        <w:rPr>
          <w:rFonts w:ascii="Verdana" w:hAnsi="Verdana"/>
          <w:color w:val="0070C0"/>
          <w:spacing w:val="20"/>
          <w:sz w:val="28"/>
        </w:rPr>
      </w:pPr>
      <w:r w:rsidRPr="00695CE0">
        <w:rPr>
          <w:rFonts w:ascii="Verdana" w:hAnsi="Verdana"/>
          <w:color w:val="0070C0"/>
          <w:spacing w:val="20"/>
          <w:sz w:val="28"/>
        </w:rPr>
        <w:t xml:space="preserve">Определение сети Интернет и </w:t>
      </w:r>
      <w:r w:rsidRPr="00695CE0">
        <w:rPr>
          <w:rFonts w:ascii="Verdana" w:hAnsi="Verdana"/>
          <w:color w:val="0070C0"/>
          <w:spacing w:val="20"/>
          <w:sz w:val="28"/>
          <w:lang w:val="en-US"/>
        </w:rPr>
        <w:t>World</w:t>
      </w:r>
      <w:r w:rsidRPr="00695CE0">
        <w:rPr>
          <w:rFonts w:ascii="Verdana" w:hAnsi="Verdana"/>
          <w:color w:val="0070C0"/>
          <w:spacing w:val="20"/>
          <w:sz w:val="28"/>
        </w:rPr>
        <w:t xml:space="preserve"> </w:t>
      </w:r>
      <w:r w:rsidRPr="00695CE0">
        <w:rPr>
          <w:rFonts w:ascii="Verdana" w:hAnsi="Verdana"/>
          <w:color w:val="0070C0"/>
          <w:spacing w:val="20"/>
          <w:sz w:val="28"/>
          <w:lang w:val="en-US"/>
        </w:rPr>
        <w:t>Wide</w:t>
      </w:r>
      <w:r w:rsidRPr="00695CE0">
        <w:rPr>
          <w:rFonts w:ascii="Verdana" w:hAnsi="Verdana"/>
          <w:color w:val="0070C0"/>
          <w:spacing w:val="20"/>
          <w:sz w:val="28"/>
        </w:rPr>
        <w:t xml:space="preserve"> </w:t>
      </w:r>
      <w:r w:rsidRPr="001B4CBB">
        <w:rPr>
          <w:rFonts w:ascii="Verdana" w:hAnsi="Verdana"/>
          <w:color w:val="0070C0"/>
          <w:spacing w:val="100"/>
          <w:sz w:val="28"/>
          <w:lang w:val="en-US"/>
        </w:rPr>
        <w:t>Web</w:t>
      </w:r>
      <w:r w:rsidRPr="00695CE0">
        <w:rPr>
          <w:rFonts w:ascii="Verdana" w:hAnsi="Verdana"/>
          <w:color w:val="0070C0"/>
          <w:spacing w:val="20"/>
          <w:sz w:val="28"/>
        </w:rPr>
        <w:t xml:space="preserve"> (</w:t>
      </w:r>
      <w:r w:rsidRPr="00695CE0">
        <w:rPr>
          <w:rFonts w:ascii="Verdana" w:hAnsi="Verdana"/>
          <w:color w:val="0070C0"/>
          <w:spacing w:val="20"/>
          <w:sz w:val="28"/>
          <w:lang w:val="en-US"/>
        </w:rPr>
        <w:t>WWW</w:t>
      </w:r>
      <w:r w:rsidRPr="00695CE0">
        <w:rPr>
          <w:rFonts w:ascii="Verdana" w:hAnsi="Verdana"/>
          <w:color w:val="0070C0"/>
          <w:spacing w:val="20"/>
          <w:sz w:val="28"/>
        </w:rPr>
        <w:t>).</w:t>
      </w:r>
    </w:p>
    <w:p w:rsidR="00695CE0" w:rsidRDefault="00695CE0" w:rsidP="00695CE0">
      <w:pPr>
        <w:spacing w:line="240" w:lineRule="auto"/>
      </w:pPr>
    </w:p>
    <w:p w:rsidR="00695CE0" w:rsidRPr="002B0B1A" w:rsidRDefault="00695CE0" w:rsidP="002B0B1A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9CC2E5" w:themeFill="accent1" w:themeFillTint="99"/>
        <w:spacing w:before="200" w:after="240" w:line="240" w:lineRule="auto"/>
        <w:ind w:left="1588" w:right="284" w:hanging="1304"/>
        <w:jc w:val="both"/>
        <w:rPr>
          <w:rFonts w:ascii="Century" w:hAnsi="Century"/>
          <w:i/>
          <w:color w:val="000000" w:themeColor="text1"/>
          <w:sz w:val="26"/>
          <w:szCs w:val="26"/>
        </w:rPr>
      </w:pPr>
      <w:r w:rsidRPr="002B0B1A">
        <w:rPr>
          <w:rFonts w:ascii="Century" w:hAnsi="Century"/>
          <w:i/>
          <w:color w:val="000000" w:themeColor="text1"/>
          <w:sz w:val="26"/>
          <w:szCs w:val="26"/>
        </w:rPr>
        <w:t>Интернет представляет собой совокупность компьютерных сетей, связывающих военные,</w:t>
      </w:r>
      <w:r w:rsidRPr="002B0B1A">
        <w:rPr>
          <w:rFonts w:ascii="Century" w:hAnsi="Century"/>
          <w:i/>
          <w:color w:val="000000" w:themeColor="text1"/>
          <w:sz w:val="26"/>
          <w:szCs w:val="26"/>
        </w:rPr>
        <w:t xml:space="preserve"> </w:t>
      </w:r>
      <w:r w:rsidRPr="002B0B1A">
        <w:rPr>
          <w:rFonts w:ascii="Century" w:hAnsi="Century"/>
          <w:i/>
          <w:color w:val="000000" w:themeColor="text1"/>
          <w:sz w:val="26"/>
          <w:szCs w:val="26"/>
        </w:rPr>
        <w:t>правительственные, образовательные, коммерческ</w:t>
      </w:r>
      <w:r w:rsidRPr="002B0B1A">
        <w:rPr>
          <w:rFonts w:ascii="Century" w:hAnsi="Century"/>
          <w:i/>
          <w:color w:val="000000" w:themeColor="text1"/>
          <w:sz w:val="26"/>
          <w:szCs w:val="26"/>
        </w:rPr>
        <w:t xml:space="preserve">ие институты, а также отдельных </w:t>
      </w:r>
      <w:r w:rsidRPr="002B0B1A">
        <w:rPr>
          <w:rFonts w:ascii="Century" w:hAnsi="Century"/>
          <w:i/>
          <w:color w:val="000000" w:themeColor="text1"/>
          <w:sz w:val="26"/>
          <w:szCs w:val="26"/>
        </w:rPr>
        <w:t>граждан.</w:t>
      </w:r>
    </w:p>
    <w:p w:rsidR="00695CE0" w:rsidRDefault="00695CE0" w:rsidP="00695CE0">
      <w:pPr>
        <w:spacing w:line="240" w:lineRule="auto"/>
      </w:pPr>
    </w:p>
    <w:p w:rsidR="00695CE0" w:rsidRPr="002B0B1A" w:rsidRDefault="00695CE0" w:rsidP="002B0B1A">
      <w:pPr>
        <w:spacing w:before="80" w:after="120" w:line="288" w:lineRule="auto"/>
        <w:ind w:firstLine="709"/>
        <w:jc w:val="both"/>
        <w:rPr>
          <w:rFonts w:ascii="Century" w:hAnsi="Century"/>
          <w:sz w:val="24"/>
        </w:rPr>
      </w:pPr>
      <w:r w:rsidRPr="002B0B1A">
        <w:rPr>
          <w:rFonts w:ascii="Century" w:hAnsi="Century"/>
          <w:sz w:val="24"/>
        </w:rPr>
        <w:t xml:space="preserve">Интернет является </w:t>
      </w:r>
      <w:proofErr w:type="spellStart"/>
      <w:r w:rsidRPr="002B0B1A">
        <w:rPr>
          <w:rFonts w:ascii="Century" w:hAnsi="Century"/>
          <w:sz w:val="24"/>
        </w:rPr>
        <w:t>одноранговой</w:t>
      </w:r>
      <w:proofErr w:type="spellEnd"/>
      <w:r w:rsidRPr="002B0B1A">
        <w:rPr>
          <w:rFonts w:ascii="Century" w:hAnsi="Century"/>
          <w:sz w:val="24"/>
        </w:rPr>
        <w:t xml:space="preserve"> сетью, т.е. все компьютеры в сети равноправны, и любой</w:t>
      </w:r>
      <w:r w:rsidR="002B0B1A" w:rsidRPr="002B0B1A">
        <w:rPr>
          <w:rFonts w:ascii="Century" w:hAnsi="Century"/>
          <w:sz w:val="24"/>
        </w:rPr>
        <w:t xml:space="preserve"> </w:t>
      </w:r>
      <w:r w:rsidRPr="002B0B1A">
        <w:rPr>
          <w:rFonts w:ascii="Century" w:hAnsi="Century"/>
          <w:sz w:val="24"/>
        </w:rPr>
        <w:t>компьютер можно подключить к любому другому к</w:t>
      </w:r>
      <w:r w:rsidR="002B0B1A">
        <w:rPr>
          <w:rFonts w:ascii="Century" w:hAnsi="Century"/>
          <w:sz w:val="24"/>
        </w:rPr>
        <w:t>омпьютеру. Таким образом, любой</w:t>
      </w:r>
      <w:r w:rsidR="002B0B1A" w:rsidRPr="002B0B1A">
        <w:rPr>
          <w:rFonts w:ascii="Century" w:hAnsi="Century"/>
          <w:sz w:val="24"/>
        </w:rPr>
        <w:t xml:space="preserve"> </w:t>
      </w:r>
      <w:r w:rsidRPr="002B0B1A">
        <w:rPr>
          <w:rFonts w:ascii="Century" w:hAnsi="Century"/>
          <w:sz w:val="24"/>
        </w:rPr>
        <w:t xml:space="preserve">компьютер, подключенный к </w:t>
      </w:r>
      <w:proofErr w:type="spellStart"/>
      <w:r w:rsidRPr="002B0B1A">
        <w:rPr>
          <w:rFonts w:ascii="Century" w:hAnsi="Century"/>
          <w:sz w:val="24"/>
        </w:rPr>
        <w:t>сеги</w:t>
      </w:r>
      <w:proofErr w:type="spellEnd"/>
      <w:r w:rsidRPr="002B0B1A">
        <w:rPr>
          <w:rFonts w:ascii="Century" w:hAnsi="Century"/>
          <w:sz w:val="24"/>
        </w:rPr>
        <w:t>, может предлагать свои услуги любому другому.</w:t>
      </w:r>
    </w:p>
    <w:p w:rsidR="00695CE0" w:rsidRDefault="00695CE0" w:rsidP="00695CE0">
      <w:pPr>
        <w:spacing w:line="240" w:lineRule="auto"/>
      </w:pPr>
    </w:p>
    <w:p w:rsidR="00695CE0" w:rsidRPr="002B0B1A" w:rsidRDefault="00695CE0" w:rsidP="002B0B1A">
      <w:pPr>
        <w:spacing w:after="120" w:line="288" w:lineRule="auto"/>
        <w:ind w:firstLine="709"/>
        <w:jc w:val="both"/>
        <w:rPr>
          <w:rFonts w:ascii="Century" w:hAnsi="Century"/>
          <w:b/>
          <w:sz w:val="24"/>
        </w:rPr>
      </w:pPr>
      <w:r w:rsidRPr="002B0B1A">
        <w:rPr>
          <w:rFonts w:ascii="Century" w:hAnsi="Century"/>
          <w:b/>
          <w:sz w:val="24"/>
        </w:rPr>
        <w:t xml:space="preserve">Ее назначение — обеспечить любому желающему </w:t>
      </w:r>
      <w:r w:rsidR="002B0B1A" w:rsidRPr="002B0B1A">
        <w:rPr>
          <w:rFonts w:ascii="Century" w:hAnsi="Century"/>
          <w:b/>
          <w:sz w:val="24"/>
        </w:rPr>
        <w:t>постоянный доступ к информации.</w:t>
      </w:r>
    </w:p>
    <w:p w:rsidR="00695CE0" w:rsidRDefault="00695CE0" w:rsidP="00695CE0">
      <w:pPr>
        <w:spacing w:line="240" w:lineRule="auto"/>
      </w:pPr>
    </w:p>
    <w:p w:rsidR="00695CE0" w:rsidRPr="00695CE0" w:rsidRDefault="00695CE0" w:rsidP="00695CE0">
      <w:pPr>
        <w:spacing w:before="200" w:after="200" w:line="240" w:lineRule="auto"/>
        <w:rPr>
          <w:rFonts w:ascii="Verdana" w:hAnsi="Verdana"/>
          <w:color w:val="0070C0"/>
          <w:spacing w:val="20"/>
          <w:sz w:val="28"/>
        </w:rPr>
      </w:pPr>
      <w:r w:rsidRPr="00695CE0">
        <w:rPr>
          <w:rFonts w:ascii="Verdana" w:hAnsi="Verdana"/>
          <w:color w:val="0070C0"/>
          <w:spacing w:val="20"/>
          <w:sz w:val="28"/>
        </w:rPr>
        <w:t xml:space="preserve">Наиболее распространенными </w:t>
      </w:r>
      <w:proofErr w:type="spellStart"/>
      <w:r w:rsidRPr="00695CE0">
        <w:rPr>
          <w:rFonts w:ascii="Verdana" w:hAnsi="Verdana"/>
          <w:color w:val="0070C0"/>
          <w:spacing w:val="20"/>
          <w:sz w:val="28"/>
        </w:rPr>
        <w:t>функинональными</w:t>
      </w:r>
      <w:proofErr w:type="spellEnd"/>
      <w:r w:rsidRPr="00695CE0">
        <w:rPr>
          <w:rFonts w:ascii="Verdana" w:hAnsi="Verdana"/>
          <w:color w:val="0070C0"/>
          <w:spacing w:val="20"/>
          <w:sz w:val="28"/>
        </w:rPr>
        <w:t xml:space="preserve"> службами в Интернет являются:</w:t>
      </w:r>
    </w:p>
    <w:p w:rsidR="00695CE0" w:rsidRDefault="00695CE0" w:rsidP="00695CE0">
      <w:pPr>
        <w:spacing w:line="240" w:lineRule="auto"/>
      </w:pPr>
    </w:p>
    <w:p w:rsidR="00695CE0" w:rsidRPr="00C2484B" w:rsidRDefault="002B0B1A" w:rsidP="00C2484B">
      <w:pPr>
        <w:pStyle w:val="a3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</w:rPr>
      </w:pPr>
      <w:r w:rsidRPr="00C2484B">
        <w:rPr>
          <w:rFonts w:ascii="Century" w:hAnsi="Century"/>
          <w:spacing w:val="4"/>
        </w:rPr>
        <w:t>Электронная почта Е-</w:t>
      </w:r>
      <w:proofErr w:type="spellStart"/>
      <w:r w:rsidRPr="00C2484B">
        <w:rPr>
          <w:rFonts w:ascii="Century" w:hAnsi="Century"/>
          <w:spacing w:val="4"/>
        </w:rPr>
        <w:t>mail</w:t>
      </w:r>
      <w:proofErr w:type="spellEnd"/>
      <w:r w:rsidR="00695CE0" w:rsidRPr="00C2484B">
        <w:rPr>
          <w:rFonts w:ascii="Century" w:hAnsi="Century"/>
          <w:spacing w:val="4"/>
        </w:rPr>
        <w:t xml:space="preserve"> — служба электронного общения в режиме </w:t>
      </w:r>
      <w:proofErr w:type="spellStart"/>
      <w:r w:rsidR="00695CE0" w:rsidRPr="00C2484B">
        <w:rPr>
          <w:rFonts w:ascii="Century" w:hAnsi="Century"/>
          <w:spacing w:val="4"/>
        </w:rPr>
        <w:t>оффлайн</w:t>
      </w:r>
      <w:proofErr w:type="spellEnd"/>
      <w:r w:rsidR="00695CE0" w:rsidRPr="00C2484B">
        <w:rPr>
          <w:rFonts w:ascii="Century" w:hAnsi="Century"/>
          <w:spacing w:val="4"/>
        </w:rPr>
        <w:t>.</w:t>
      </w:r>
    </w:p>
    <w:p w:rsidR="00695CE0" w:rsidRPr="00C2484B" w:rsidRDefault="002B0B1A" w:rsidP="00C2484B">
      <w:pPr>
        <w:pStyle w:val="a3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</w:rPr>
      </w:pPr>
      <w:r w:rsidRPr="00C2484B">
        <w:rPr>
          <w:rFonts w:ascii="Century" w:hAnsi="Century"/>
          <w:spacing w:val="4"/>
        </w:rPr>
        <w:t xml:space="preserve">Передача файлов — </w:t>
      </w:r>
      <w:r w:rsidRPr="00C2484B">
        <w:rPr>
          <w:rFonts w:ascii="Century" w:hAnsi="Century"/>
          <w:spacing w:val="4"/>
          <w:lang w:val="en-US"/>
        </w:rPr>
        <w:t>F</w:t>
      </w:r>
      <w:r w:rsidR="00695CE0" w:rsidRPr="00C2484B">
        <w:rPr>
          <w:rFonts w:ascii="Century" w:hAnsi="Century"/>
          <w:spacing w:val="4"/>
        </w:rPr>
        <w:t>ТР.</w:t>
      </w:r>
    </w:p>
    <w:p w:rsidR="00695CE0" w:rsidRPr="00C2484B" w:rsidRDefault="002B0B1A" w:rsidP="00C2484B">
      <w:pPr>
        <w:pStyle w:val="a3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</w:rPr>
      </w:pPr>
      <w:r w:rsidRPr="00C2484B">
        <w:rPr>
          <w:rFonts w:ascii="Century" w:hAnsi="Century"/>
          <w:spacing w:val="4"/>
          <w:lang w:val="en-US"/>
        </w:rPr>
        <w:t>Usenet</w:t>
      </w:r>
      <w:r w:rsidRPr="00C2484B">
        <w:rPr>
          <w:rFonts w:ascii="Century" w:hAnsi="Century"/>
          <w:spacing w:val="4"/>
        </w:rPr>
        <w:t xml:space="preserve">, </w:t>
      </w:r>
      <w:r w:rsidRPr="00C2484B">
        <w:rPr>
          <w:rFonts w:ascii="Century" w:hAnsi="Century"/>
          <w:spacing w:val="4"/>
          <w:lang w:val="en-US"/>
        </w:rPr>
        <w:t>News</w:t>
      </w:r>
      <w:r w:rsidR="00695CE0" w:rsidRPr="00C2484B">
        <w:rPr>
          <w:rFonts w:ascii="Century" w:hAnsi="Century"/>
          <w:spacing w:val="4"/>
        </w:rPr>
        <w:t xml:space="preserve"> — тел</w:t>
      </w:r>
      <w:r w:rsidRPr="00C2484B">
        <w:rPr>
          <w:rFonts w:ascii="Century" w:hAnsi="Century"/>
          <w:spacing w:val="4"/>
        </w:rPr>
        <w:t>еконференции, группы новостей (д</w:t>
      </w:r>
      <w:r w:rsidR="00695CE0" w:rsidRPr="00C2484B">
        <w:rPr>
          <w:rFonts w:ascii="Century" w:hAnsi="Century"/>
          <w:spacing w:val="4"/>
        </w:rPr>
        <w:t>оски объявлений) или</w:t>
      </w:r>
    </w:p>
    <w:p w:rsidR="00695CE0" w:rsidRPr="00C2484B" w:rsidRDefault="00C2484B" w:rsidP="00C2484B">
      <w:pPr>
        <w:pStyle w:val="a3"/>
        <w:spacing w:line="336" w:lineRule="auto"/>
        <w:ind w:left="851" w:hanging="567"/>
        <w:rPr>
          <w:rFonts w:ascii="Century" w:hAnsi="Century"/>
          <w:spacing w:val="4"/>
        </w:rPr>
      </w:pPr>
      <w:r>
        <w:rPr>
          <w:rFonts w:ascii="Century" w:hAnsi="Century"/>
          <w:spacing w:val="4"/>
        </w:rPr>
        <w:t xml:space="preserve">         </w:t>
      </w:r>
      <w:proofErr w:type="spellStart"/>
      <w:r w:rsidR="00695CE0" w:rsidRPr="00C2484B">
        <w:rPr>
          <w:rFonts w:ascii="Century" w:hAnsi="Century"/>
          <w:spacing w:val="4"/>
        </w:rPr>
        <w:t>дискусснонные</w:t>
      </w:r>
      <w:proofErr w:type="spellEnd"/>
      <w:r w:rsidR="00695CE0" w:rsidRPr="00C2484B">
        <w:rPr>
          <w:rFonts w:ascii="Century" w:hAnsi="Century"/>
          <w:spacing w:val="4"/>
        </w:rPr>
        <w:t xml:space="preserve"> группы по различным темам.</w:t>
      </w:r>
    </w:p>
    <w:p w:rsidR="00695CE0" w:rsidRPr="00C2484B" w:rsidRDefault="002B0B1A" w:rsidP="00C2484B">
      <w:pPr>
        <w:pStyle w:val="a3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</w:rPr>
      </w:pPr>
      <w:r w:rsidRPr="00C2484B">
        <w:rPr>
          <w:rFonts w:ascii="Century" w:hAnsi="Century"/>
          <w:spacing w:val="4"/>
          <w:lang w:val="en-US"/>
        </w:rPr>
        <w:t>Telnet</w:t>
      </w:r>
      <w:r w:rsidRPr="00C2484B">
        <w:rPr>
          <w:rFonts w:ascii="Century" w:hAnsi="Century"/>
          <w:spacing w:val="4"/>
        </w:rPr>
        <w:t>-</w:t>
      </w:r>
      <w:r w:rsidR="00695CE0" w:rsidRPr="00C2484B">
        <w:rPr>
          <w:rFonts w:ascii="Century" w:hAnsi="Century"/>
          <w:spacing w:val="4"/>
        </w:rPr>
        <w:t xml:space="preserve"> доступ к компьютерам в режиме удаленного терминала.</w:t>
      </w:r>
    </w:p>
    <w:p w:rsidR="00695CE0" w:rsidRPr="00C2484B" w:rsidRDefault="00695CE0" w:rsidP="00C2484B">
      <w:pPr>
        <w:pStyle w:val="a3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</w:rPr>
      </w:pPr>
      <w:r w:rsidRPr="00C2484B">
        <w:rPr>
          <w:rFonts w:ascii="Century" w:hAnsi="Century"/>
          <w:spacing w:val="4"/>
        </w:rPr>
        <w:t>Службы для электронного общения в</w:t>
      </w:r>
      <w:r w:rsidR="002B0B1A" w:rsidRPr="00C2484B">
        <w:rPr>
          <w:rFonts w:ascii="Century" w:hAnsi="Century"/>
          <w:spacing w:val="4"/>
        </w:rPr>
        <w:t xml:space="preserve"> режиме онлайн: мессенджеры и </w:t>
      </w:r>
      <w:r w:rsidR="002B0B1A" w:rsidRPr="00C2484B">
        <w:rPr>
          <w:rFonts w:ascii="Century" w:hAnsi="Century"/>
          <w:spacing w:val="4"/>
          <w:lang w:val="en-US"/>
        </w:rPr>
        <w:t>VoIP</w:t>
      </w:r>
      <w:r w:rsidRPr="00C2484B">
        <w:rPr>
          <w:rFonts w:ascii="Century" w:hAnsi="Century"/>
          <w:spacing w:val="4"/>
        </w:rPr>
        <w:t xml:space="preserve"> сервис.</w:t>
      </w:r>
    </w:p>
    <w:p w:rsidR="001B4CBB" w:rsidRPr="001B4CBB" w:rsidRDefault="00C2484B" w:rsidP="001B4CBB">
      <w:pPr>
        <w:pStyle w:val="a3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</w:rPr>
      </w:pPr>
      <w:r w:rsidRPr="00C2484B">
        <w:rPr>
          <w:rFonts w:ascii="Century" w:hAnsi="Century"/>
          <w:spacing w:val="4"/>
        </w:rPr>
        <w:t>Распределенная система гипермеди</w:t>
      </w:r>
      <w:r w:rsidR="00695CE0" w:rsidRPr="00C2484B">
        <w:rPr>
          <w:rFonts w:ascii="Century" w:hAnsi="Century"/>
          <w:spacing w:val="4"/>
        </w:rPr>
        <w:t xml:space="preserve">а </w:t>
      </w:r>
      <w:r w:rsidR="002B0B1A" w:rsidRPr="00C2484B">
        <w:rPr>
          <w:rFonts w:ascii="Century" w:hAnsi="Century"/>
          <w:spacing w:val="4"/>
          <w:lang w:val="en-US"/>
        </w:rPr>
        <w:t>WWW</w:t>
      </w:r>
      <w:r w:rsidR="002B0B1A" w:rsidRPr="00C2484B">
        <w:rPr>
          <w:rFonts w:ascii="Century" w:hAnsi="Century"/>
          <w:spacing w:val="4"/>
        </w:rPr>
        <w:t xml:space="preserve"> (</w:t>
      </w:r>
      <w:r w:rsidR="002B0B1A" w:rsidRPr="00C2484B">
        <w:rPr>
          <w:rFonts w:ascii="Century" w:hAnsi="Century"/>
          <w:spacing w:val="60"/>
          <w:position w:val="6"/>
          <w:lang w:val="en-US"/>
        </w:rPr>
        <w:t>World</w:t>
      </w:r>
      <w:r w:rsidR="002B0B1A" w:rsidRPr="00C2484B">
        <w:rPr>
          <w:rFonts w:ascii="Century" w:hAnsi="Century"/>
          <w:spacing w:val="4"/>
        </w:rPr>
        <w:t xml:space="preserve"> </w:t>
      </w:r>
      <w:r w:rsidR="002B0B1A" w:rsidRPr="00C2484B">
        <w:rPr>
          <w:rFonts w:ascii="Century" w:hAnsi="Century"/>
          <w:spacing w:val="4"/>
          <w:lang w:val="en-US"/>
        </w:rPr>
        <w:t>Wide</w:t>
      </w:r>
      <w:r w:rsidR="002B0B1A" w:rsidRPr="00C2484B">
        <w:rPr>
          <w:rFonts w:ascii="Century" w:hAnsi="Century"/>
          <w:spacing w:val="4"/>
        </w:rPr>
        <w:t xml:space="preserve"> </w:t>
      </w:r>
      <w:r w:rsidR="002B0B1A" w:rsidRPr="001B4CBB">
        <w:rPr>
          <w:rFonts w:ascii="Century" w:hAnsi="Century"/>
          <w:spacing w:val="100"/>
          <w:position w:val="-6"/>
          <w:lang w:val="en-US"/>
        </w:rPr>
        <w:t>Web</w:t>
      </w:r>
      <w:r w:rsidRPr="00C2484B">
        <w:rPr>
          <w:rFonts w:ascii="Century" w:hAnsi="Century"/>
          <w:spacing w:val="4"/>
        </w:rPr>
        <w:t xml:space="preserve"> </w:t>
      </w:r>
      <w:proofErr w:type="gramStart"/>
      <w:r w:rsidRPr="00C2484B">
        <w:rPr>
          <w:rFonts w:ascii="Century" w:hAnsi="Century"/>
          <w:spacing w:val="4"/>
        </w:rPr>
        <w:t xml:space="preserve">= </w:t>
      </w:r>
      <w:r w:rsidR="002B0B1A" w:rsidRPr="00C2484B">
        <w:rPr>
          <w:rFonts w:ascii="Century" w:hAnsi="Century"/>
          <w:spacing w:val="4"/>
        </w:rPr>
        <w:t>”Всемирная</w:t>
      </w:r>
      <w:proofErr w:type="gramEnd"/>
      <w:r w:rsidR="002B0B1A" w:rsidRPr="00C2484B">
        <w:rPr>
          <w:rFonts w:ascii="Century" w:hAnsi="Century"/>
          <w:spacing w:val="4"/>
        </w:rPr>
        <w:t xml:space="preserve"> паутина”)</w:t>
      </w:r>
      <w:r w:rsidR="00695CE0" w:rsidRPr="00C2484B">
        <w:rPr>
          <w:rFonts w:ascii="Century" w:hAnsi="Century"/>
          <w:spacing w:val="4"/>
        </w:rPr>
        <w:t>, в которой</w:t>
      </w:r>
      <w:r w:rsidR="002B0B1A" w:rsidRPr="00C2484B">
        <w:rPr>
          <w:rFonts w:ascii="Century" w:hAnsi="Century"/>
          <w:spacing w:val="4"/>
        </w:rPr>
        <w:t xml:space="preserve"> документы (</w:t>
      </w:r>
      <w:r w:rsidR="002B0B1A" w:rsidRPr="001B4CBB">
        <w:rPr>
          <w:rFonts w:ascii="Century" w:hAnsi="Century"/>
          <w:spacing w:val="4"/>
          <w:u w:val="dotted" w:color="C00000"/>
          <w:lang w:val="en-US"/>
        </w:rPr>
        <w:t>web</w:t>
      </w:r>
      <w:r w:rsidR="00695CE0" w:rsidRPr="001B4CBB">
        <w:rPr>
          <w:rFonts w:ascii="Century" w:hAnsi="Century"/>
          <w:spacing w:val="4"/>
          <w:u w:val="dotted" w:color="C00000"/>
        </w:rPr>
        <w:t>-страницы</w:t>
      </w:r>
      <w:r w:rsidR="00695CE0" w:rsidRPr="00C2484B">
        <w:rPr>
          <w:rFonts w:ascii="Century" w:hAnsi="Century"/>
          <w:spacing w:val="4"/>
        </w:rPr>
        <w:t>), размещены на серверах Интернет и связаны друг с другом</w:t>
      </w:r>
      <w:r w:rsidR="002B0B1A" w:rsidRPr="00C2484B">
        <w:rPr>
          <w:rFonts w:ascii="Century" w:hAnsi="Century"/>
          <w:spacing w:val="4"/>
        </w:rPr>
        <w:t xml:space="preserve"> гиперссылками. </w:t>
      </w:r>
      <w:r w:rsidR="002B0B1A" w:rsidRPr="00C2484B">
        <w:rPr>
          <w:rFonts w:ascii="Century" w:hAnsi="Century"/>
          <w:spacing w:val="4"/>
          <w:lang w:val="en-US"/>
        </w:rPr>
        <w:t>Web</w:t>
      </w:r>
      <w:r w:rsidR="002B0B1A" w:rsidRPr="00C2484B">
        <w:rPr>
          <w:rFonts w:ascii="Century" w:hAnsi="Century"/>
          <w:spacing w:val="4"/>
        </w:rPr>
        <w:t>-страницы создаются с помощью специального языка НТМ</w:t>
      </w:r>
      <w:r w:rsidR="002B0B1A" w:rsidRPr="00C2484B">
        <w:rPr>
          <w:rFonts w:ascii="Century" w:hAnsi="Century"/>
          <w:spacing w:val="4"/>
          <w:lang w:val="en-US"/>
        </w:rPr>
        <w:t>L</w:t>
      </w:r>
      <w:r w:rsidR="002B0B1A" w:rsidRPr="00C2484B">
        <w:rPr>
          <w:rFonts w:ascii="Century" w:hAnsi="Century"/>
          <w:spacing w:val="4"/>
        </w:rPr>
        <w:t xml:space="preserve"> </w:t>
      </w:r>
      <w:r w:rsidR="00695CE0" w:rsidRPr="00C2484B">
        <w:rPr>
          <w:rFonts w:ascii="Century" w:hAnsi="Century"/>
          <w:spacing w:val="4"/>
        </w:rPr>
        <w:t>(</w:t>
      </w:r>
      <w:proofErr w:type="spellStart"/>
      <w:r w:rsidR="00695CE0" w:rsidRPr="001B4CBB">
        <w:rPr>
          <w:rFonts w:ascii="Century" w:hAnsi="Century"/>
          <w:dstrike/>
          <w:spacing w:val="4"/>
        </w:rPr>
        <w:t>Нурег</w:t>
      </w:r>
      <w:proofErr w:type="spellEnd"/>
      <w:r w:rsidR="00695CE0" w:rsidRPr="001B4CBB">
        <w:rPr>
          <w:rFonts w:ascii="Century" w:hAnsi="Century"/>
          <w:dstrike/>
          <w:spacing w:val="4"/>
        </w:rPr>
        <w:t xml:space="preserve"> Тех</w:t>
      </w:r>
      <w:r w:rsidR="002B0B1A" w:rsidRPr="001B4CBB">
        <w:rPr>
          <w:rFonts w:ascii="Century" w:hAnsi="Century"/>
          <w:dstrike/>
          <w:spacing w:val="4"/>
          <w:lang w:val="en-US"/>
        </w:rPr>
        <w:t>t</w:t>
      </w:r>
      <w:r w:rsidR="002B0B1A" w:rsidRPr="001B4CBB">
        <w:rPr>
          <w:rFonts w:ascii="Century" w:hAnsi="Century"/>
          <w:dstrike/>
          <w:spacing w:val="4"/>
        </w:rPr>
        <w:t xml:space="preserve"> </w:t>
      </w:r>
      <w:r w:rsidR="002B0B1A" w:rsidRPr="001B4CBB">
        <w:rPr>
          <w:rFonts w:ascii="Century" w:hAnsi="Century"/>
          <w:dstrike/>
          <w:spacing w:val="4"/>
          <w:lang w:val="en-US"/>
        </w:rPr>
        <w:t>Markup</w:t>
      </w:r>
      <w:r w:rsidR="002B0B1A" w:rsidRPr="001B4CBB">
        <w:rPr>
          <w:rFonts w:ascii="Century" w:hAnsi="Century"/>
          <w:dstrike/>
          <w:spacing w:val="4"/>
        </w:rPr>
        <w:t xml:space="preserve"> </w:t>
      </w:r>
      <w:r w:rsidR="002B0B1A" w:rsidRPr="001B4CBB">
        <w:rPr>
          <w:rFonts w:ascii="Century" w:hAnsi="Century"/>
          <w:dstrike/>
          <w:spacing w:val="4"/>
          <w:lang w:val="en-US"/>
        </w:rPr>
        <w:t>Language</w:t>
      </w:r>
      <w:proofErr w:type="gramStart"/>
      <w:r w:rsidRPr="001B4CBB">
        <w:rPr>
          <w:rFonts w:ascii="Century" w:hAnsi="Century"/>
          <w:dstrike/>
          <w:spacing w:val="4"/>
        </w:rPr>
        <w:t>),</w:t>
      </w:r>
      <w:r w:rsidR="00695CE0" w:rsidRPr="001B4CBB">
        <w:rPr>
          <w:rFonts w:ascii="Century" w:hAnsi="Century"/>
          <w:spacing w:val="4"/>
        </w:rPr>
        <w:t>который</w:t>
      </w:r>
      <w:proofErr w:type="gramEnd"/>
      <w:r w:rsidR="00695CE0" w:rsidRPr="001B4CBB">
        <w:rPr>
          <w:rFonts w:ascii="Century" w:hAnsi="Century"/>
          <w:spacing w:val="4"/>
        </w:rPr>
        <w:t xml:space="preserve"> является языком разметки гипертекста,</w:t>
      </w:r>
    </w:p>
    <w:p w:rsidR="00D757ED" w:rsidRDefault="00C2484B" w:rsidP="00D757ED">
      <w:pPr>
        <w:pStyle w:val="a3"/>
        <w:spacing w:line="336" w:lineRule="auto"/>
        <w:ind w:left="851"/>
        <w:rPr>
          <w:rFonts w:ascii="Century" w:hAnsi="Century"/>
          <w:spacing w:val="4"/>
        </w:rPr>
        <w:sectPr w:rsidR="00D757ED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1B4CBB">
        <w:rPr>
          <w:rFonts w:ascii="Century" w:hAnsi="Century"/>
          <w:spacing w:val="4"/>
        </w:rPr>
        <w:t>разметка осуществляется с помощью тегов (</w:t>
      </w:r>
      <w:proofErr w:type="spellStart"/>
      <w:r w:rsidRPr="001B4CBB">
        <w:rPr>
          <w:rFonts w:ascii="Century" w:hAnsi="Century"/>
          <w:spacing w:val="4"/>
        </w:rPr>
        <w:t>tags</w:t>
      </w:r>
      <w:proofErr w:type="spellEnd"/>
      <w:r w:rsidR="00695CE0" w:rsidRPr="001B4CBB">
        <w:rPr>
          <w:rFonts w:ascii="Century" w:hAnsi="Century"/>
          <w:spacing w:val="4"/>
        </w:rPr>
        <w:t>).</w:t>
      </w:r>
    </w:p>
    <w:p w:rsidR="00112F3F" w:rsidRDefault="00D757ED" w:rsidP="00112F3F">
      <w:pPr>
        <w:pStyle w:val="a3"/>
        <w:spacing w:before="300" w:after="300" w:line="240" w:lineRule="auto"/>
        <w:ind w:left="851"/>
        <w:rPr>
          <w:rFonts w:ascii="Calibri" w:hAnsi="Calibri" w:cs="Calibri"/>
          <w:color w:val="ED7D31" w:themeColor="accent2"/>
          <w:spacing w:val="4"/>
          <w:sz w:val="36"/>
        </w:rPr>
      </w:pPr>
      <w:r w:rsidRPr="00415DCD">
        <w:rPr>
          <w:rFonts w:ascii="Calibri" w:hAnsi="Calibri" w:cs="Calibri"/>
          <w:color w:val="ED7D31" w:themeColor="accent2"/>
          <w:spacing w:val="4"/>
          <w:sz w:val="36"/>
          <w:bdr w:val="dashed" w:sz="4" w:space="0" w:color="ED7D31" w:themeColor="accent2"/>
        </w:rPr>
        <w:lastRenderedPageBreak/>
        <w:t>Лично</w:t>
      </w:r>
      <w:r w:rsidRPr="00415DCD">
        <w:rPr>
          <w:rFonts w:ascii="Calibri" w:hAnsi="Calibri" w:cs="Calibri"/>
          <w:color w:val="ED7D31" w:themeColor="accent2"/>
          <w:spacing w:val="4"/>
          <w:sz w:val="36"/>
        </w:rPr>
        <w:t xml:space="preserve"> я использую следующие Интернет-Сервисы:</w:t>
      </w:r>
    </w:p>
    <w:p w:rsidR="00112F3F" w:rsidRPr="00112F3F" w:rsidRDefault="00112F3F" w:rsidP="00112F3F">
      <w:pPr>
        <w:pStyle w:val="a3"/>
        <w:numPr>
          <w:ilvl w:val="0"/>
          <w:numId w:val="6"/>
        </w:numPr>
        <w:spacing w:before="300" w:after="300" w:line="240" w:lineRule="auto"/>
        <w:ind w:left="1213" w:firstLine="851"/>
        <w:rPr>
          <w:rStyle w:val="a4"/>
          <w:rFonts w:ascii="Century" w:hAnsi="Century" w:cs="Calibri"/>
          <w:b w:val="0"/>
          <w:bCs w:val="0"/>
          <w:color w:val="000000" w:themeColor="text1"/>
          <w:spacing w:val="-20"/>
          <w:sz w:val="56"/>
        </w:rPr>
      </w:pPr>
      <w:r w:rsidRPr="00112F3F">
        <w:rPr>
          <w:rStyle w:val="a4"/>
          <w:rFonts w:ascii="Century" w:hAnsi="Century" w:cs="Tahoma"/>
          <w:color w:val="000000" w:themeColor="text1"/>
          <w:spacing w:val="-20"/>
          <w:sz w:val="28"/>
          <w:szCs w:val="17"/>
          <w:shd w:val="clear" w:color="auto" w:fill="FFFFFF"/>
        </w:rPr>
        <w:t>E-</w:t>
      </w:r>
      <w:proofErr w:type="spellStart"/>
      <w:r w:rsidRPr="00112F3F">
        <w:rPr>
          <w:rStyle w:val="a4"/>
          <w:rFonts w:ascii="Century" w:hAnsi="Century" w:cs="Tahoma"/>
          <w:color w:val="000000" w:themeColor="text1"/>
          <w:spacing w:val="-20"/>
          <w:sz w:val="28"/>
          <w:szCs w:val="17"/>
          <w:shd w:val="clear" w:color="auto" w:fill="FFFFFF"/>
        </w:rPr>
        <w:t>mail</w:t>
      </w:r>
      <w:proofErr w:type="spellEnd"/>
    </w:p>
    <w:p w:rsidR="00112F3F" w:rsidRPr="00112F3F" w:rsidRDefault="00112F3F" w:rsidP="00112F3F">
      <w:pPr>
        <w:pStyle w:val="a3"/>
        <w:numPr>
          <w:ilvl w:val="0"/>
          <w:numId w:val="6"/>
        </w:numPr>
        <w:spacing w:before="300" w:after="300" w:line="240" w:lineRule="auto"/>
        <w:ind w:left="1213" w:firstLine="851"/>
        <w:rPr>
          <w:rStyle w:val="a4"/>
          <w:rFonts w:ascii="Century" w:hAnsi="Century" w:cs="Calibri"/>
          <w:b w:val="0"/>
          <w:bCs w:val="0"/>
          <w:color w:val="000000" w:themeColor="text1"/>
          <w:spacing w:val="-20"/>
          <w:sz w:val="56"/>
        </w:rPr>
      </w:pPr>
      <w:proofErr w:type="spellStart"/>
      <w:r w:rsidRPr="00112F3F">
        <w:rPr>
          <w:rStyle w:val="a4"/>
          <w:rFonts w:ascii="Century" w:hAnsi="Century" w:cs="Tahoma"/>
          <w:color w:val="000000" w:themeColor="text1"/>
          <w:spacing w:val="-20"/>
          <w:sz w:val="28"/>
          <w:szCs w:val="17"/>
          <w:shd w:val="clear" w:color="auto" w:fill="FFFFFF"/>
        </w:rPr>
        <w:t>Usenet</w:t>
      </w:r>
      <w:proofErr w:type="spellEnd"/>
    </w:p>
    <w:p w:rsidR="00112F3F" w:rsidRPr="00112F3F" w:rsidRDefault="00112F3F" w:rsidP="00112F3F">
      <w:pPr>
        <w:pStyle w:val="a3"/>
        <w:numPr>
          <w:ilvl w:val="0"/>
          <w:numId w:val="6"/>
        </w:numPr>
        <w:spacing w:before="300" w:after="300" w:line="240" w:lineRule="auto"/>
        <w:ind w:left="1213" w:firstLine="851"/>
        <w:rPr>
          <w:rStyle w:val="a4"/>
          <w:rFonts w:ascii="Century" w:hAnsi="Century" w:cs="Calibri"/>
          <w:b w:val="0"/>
          <w:bCs w:val="0"/>
          <w:color w:val="000000" w:themeColor="text1"/>
          <w:spacing w:val="-20"/>
          <w:sz w:val="56"/>
        </w:rPr>
      </w:pPr>
      <w:r w:rsidRPr="00112F3F">
        <w:rPr>
          <w:rStyle w:val="a4"/>
          <w:rFonts w:ascii="Century" w:hAnsi="Century" w:cs="Tahoma"/>
          <w:color w:val="000000" w:themeColor="text1"/>
          <w:spacing w:val="-20"/>
          <w:sz w:val="28"/>
          <w:szCs w:val="17"/>
          <w:shd w:val="clear" w:color="auto" w:fill="FFFFFF"/>
        </w:rPr>
        <w:t>WAIS</w:t>
      </w:r>
    </w:p>
    <w:p w:rsidR="00112F3F" w:rsidRPr="00112F3F" w:rsidRDefault="00112F3F" w:rsidP="00112F3F">
      <w:pPr>
        <w:pStyle w:val="a3"/>
        <w:spacing w:before="300" w:after="300" w:line="240" w:lineRule="auto"/>
        <w:ind w:left="1571"/>
        <w:rPr>
          <w:rFonts w:ascii="Calibri" w:hAnsi="Calibri" w:cs="Calibri"/>
          <w:color w:val="ED7D31" w:themeColor="accent2"/>
          <w:spacing w:val="4"/>
          <w:sz w:val="36"/>
        </w:rPr>
      </w:pPr>
    </w:p>
    <w:p w:rsidR="00415DCD" w:rsidRPr="00415DCD" w:rsidRDefault="00415DCD" w:rsidP="00415DCD">
      <w:pPr>
        <w:pStyle w:val="a3"/>
        <w:spacing w:before="300" w:after="300" w:line="240" w:lineRule="auto"/>
        <w:ind w:left="851"/>
        <w:rPr>
          <w:rFonts w:ascii="Calibri" w:hAnsi="Calibri" w:cs="Calibri"/>
          <w:color w:val="FF0000"/>
          <w:spacing w:val="4"/>
          <w:sz w:val="56"/>
        </w:rPr>
      </w:pPr>
      <w:r w:rsidRPr="00415DCD">
        <w:rPr>
          <w:rFonts w:ascii="Calibri" w:hAnsi="Calibri" w:cs="Calibri"/>
          <w:color w:val="FF0000"/>
          <w:spacing w:val="4"/>
          <w:sz w:val="56"/>
        </w:rPr>
        <w:sym w:font="Wingdings" w:char="F026"/>
      </w:r>
      <w:r w:rsidRPr="00415DCD">
        <w:rPr>
          <w:rFonts w:ascii="Calibri" w:hAnsi="Calibri" w:cs="Calibri"/>
          <w:color w:val="FF0000"/>
          <w:spacing w:val="4"/>
          <w:sz w:val="56"/>
        </w:rPr>
        <w:sym w:font="Wingdings" w:char="F043"/>
      </w:r>
    </w:p>
    <w:p w:rsidR="00415DCD" w:rsidRPr="00993CF3" w:rsidRDefault="00415DCD" w:rsidP="00993CF3">
      <w:pPr>
        <w:spacing w:before="300" w:after="300" w:line="240" w:lineRule="auto"/>
        <w:rPr>
          <w:rFonts w:ascii="Calibri" w:hAnsi="Calibri" w:cs="Calibri"/>
          <w:color w:val="ED7D31" w:themeColor="accent2"/>
          <w:spacing w:val="4"/>
          <w:sz w:val="36"/>
        </w:rPr>
      </w:pPr>
      <w:bookmarkStart w:id="0" w:name="_GoBack"/>
      <w:bookmarkEnd w:id="0"/>
    </w:p>
    <w:sectPr w:rsidR="00415DCD" w:rsidRPr="00993CF3" w:rsidSect="00415DCD">
      <w:pgSz w:w="11340" w:h="5670" w:orient="landscape" w:code="9"/>
      <w:pgMar w:top="794" w:right="567" w:bottom="794" w:left="567" w:header="720" w:footer="720" w:gutter="0"/>
      <w:pgBorders w:display="firstPage" w:offsetFrom="page">
        <w:top w:val="single" w:sz="8" w:space="24" w:color="00B0F0"/>
        <w:left w:val="single" w:sz="8" w:space="24" w:color="00B0F0"/>
        <w:bottom w:val="single" w:sz="8" w:space="24" w:color="00B0F0"/>
        <w:right w:val="single" w:sz="8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FF"/>
    <w:multiLevelType w:val="hybridMultilevel"/>
    <w:tmpl w:val="84D0A4A6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6837295"/>
    <w:multiLevelType w:val="hybridMultilevel"/>
    <w:tmpl w:val="F81AA5FC"/>
    <w:lvl w:ilvl="0" w:tplc="4DECD39A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07E6842"/>
    <w:multiLevelType w:val="hybridMultilevel"/>
    <w:tmpl w:val="8EA832BA"/>
    <w:lvl w:ilvl="0" w:tplc="94E24440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2B13E12"/>
    <w:multiLevelType w:val="hybridMultilevel"/>
    <w:tmpl w:val="0F3CDC88"/>
    <w:lvl w:ilvl="0" w:tplc="0409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73333D7F"/>
    <w:multiLevelType w:val="hybridMultilevel"/>
    <w:tmpl w:val="51D85778"/>
    <w:lvl w:ilvl="0" w:tplc="4DECD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82427"/>
    <w:multiLevelType w:val="hybridMultilevel"/>
    <w:tmpl w:val="587C1A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AC"/>
    <w:rsid w:val="00112F3F"/>
    <w:rsid w:val="001B4CBB"/>
    <w:rsid w:val="002B0B1A"/>
    <w:rsid w:val="00415DCD"/>
    <w:rsid w:val="005B6DAC"/>
    <w:rsid w:val="00692468"/>
    <w:rsid w:val="00695CE0"/>
    <w:rsid w:val="00993CF3"/>
    <w:rsid w:val="00A73BAB"/>
    <w:rsid w:val="00C2484B"/>
    <w:rsid w:val="00D7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F4CC"/>
  <w15:chartTrackingRefBased/>
  <w15:docId w15:val="{E489444C-0318-4F04-84F6-6A396E8A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B1A"/>
    <w:pPr>
      <w:ind w:left="720"/>
      <w:contextualSpacing/>
    </w:pPr>
  </w:style>
  <w:style w:type="character" w:styleId="a4">
    <w:name w:val="Strong"/>
    <w:basedOn w:val="a0"/>
    <w:uiPriority w:val="22"/>
    <w:qFormat/>
    <w:rsid w:val="00112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AB55-F395-4734-AEE0-2858622E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2021-09-08T05:11:00Z</dcterms:created>
  <dcterms:modified xsi:type="dcterms:W3CDTF">2021-09-08T06:10:00Z</dcterms:modified>
</cp:coreProperties>
</file>