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920" w:rsidRPr="00406150" w:rsidRDefault="00406150">
      <w:pPr>
        <w:rPr>
          <w:lang w:val="es-MX"/>
        </w:rPr>
      </w:pPr>
      <w:r w:rsidRPr="00406150">
        <w:rPr>
          <w:lang w:val="es-MX"/>
        </w:rPr>
        <w:t xml:space="preserve">Página WEB Clínica </w:t>
      </w:r>
      <w:proofErr w:type="spellStart"/>
      <w:r w:rsidRPr="00406150">
        <w:rPr>
          <w:lang w:val="es-MX"/>
        </w:rPr>
        <w:t>Same</w:t>
      </w:r>
      <w:proofErr w:type="spellEnd"/>
      <w:r w:rsidRPr="00406150">
        <w:rPr>
          <w:lang w:val="es-MX"/>
        </w:rPr>
        <w:t xml:space="preserve"> Ixtapaluca</w:t>
      </w:r>
    </w:p>
    <w:p w:rsidR="00406150" w:rsidRDefault="00406150">
      <w:pPr>
        <w:rPr>
          <w:lang w:val="es-MX"/>
        </w:rPr>
      </w:pPr>
      <w:r w:rsidRPr="00406150">
        <w:rPr>
          <w:lang w:val="es-MX"/>
        </w:rPr>
        <w:t>1.- ¿Qu</w:t>
      </w:r>
      <w:r>
        <w:rPr>
          <w:lang w:val="es-MX"/>
        </w:rPr>
        <w:t>é servicios ofrece?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Consulta de especialidad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Consulta general</w:t>
      </w:r>
    </w:p>
    <w:p w:rsidR="00862BE9" w:rsidRPr="00862BE9" w:rsidRDefault="009C3F1B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 xml:space="preserve">Electrocardiograma, 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Hemodiálisis</w:t>
      </w:r>
    </w:p>
    <w:p w:rsidR="00862BE9" w:rsidRPr="00862BE9" w:rsidRDefault="00406150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Hospitalización,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Laboratorio Clínico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Mastografía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Quirófano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Rayos X</w:t>
      </w:r>
    </w:p>
    <w:p w:rsidR="00862BE9" w:rsidRPr="00862BE9" w:rsidRDefault="009C32D2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 xml:space="preserve">Resonancia </w:t>
      </w:r>
      <w:r w:rsidR="00862BE9" w:rsidRPr="00862BE9">
        <w:rPr>
          <w:lang w:val="es-MX"/>
        </w:rPr>
        <w:t>Magnética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Tomografía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U.C.I. Adultos</w:t>
      </w:r>
    </w:p>
    <w:p w:rsidR="00862BE9" w:rsidRPr="00862BE9" w:rsidRDefault="00862BE9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 xml:space="preserve">U.C.I. Neonatos </w:t>
      </w:r>
    </w:p>
    <w:p w:rsidR="00406150" w:rsidRPr="00862BE9" w:rsidRDefault="009C32D2" w:rsidP="00862BE9">
      <w:pPr>
        <w:pStyle w:val="Prrafodelista"/>
        <w:numPr>
          <w:ilvl w:val="0"/>
          <w:numId w:val="3"/>
        </w:numPr>
        <w:rPr>
          <w:lang w:val="es-MX"/>
        </w:rPr>
      </w:pPr>
      <w:r w:rsidRPr="00862BE9">
        <w:rPr>
          <w:lang w:val="es-MX"/>
        </w:rPr>
        <w:t>Ultrasonido.</w:t>
      </w:r>
    </w:p>
    <w:p w:rsidR="009C32D2" w:rsidRDefault="009C32D2">
      <w:pPr>
        <w:rPr>
          <w:lang w:val="es-MX"/>
        </w:rPr>
      </w:pPr>
    </w:p>
    <w:p w:rsidR="009C32D2" w:rsidRDefault="009C3F1B">
      <w:pPr>
        <w:rPr>
          <w:lang w:val="es-MX"/>
        </w:rPr>
      </w:pPr>
      <w:r>
        <w:rPr>
          <w:lang w:val="es-MX"/>
        </w:rPr>
        <w:t xml:space="preserve"> </w:t>
      </w:r>
      <w:r w:rsidR="00F846FC">
        <w:rPr>
          <w:lang w:val="es-MX"/>
        </w:rPr>
        <w:t>2.- Los precios deben ser en pesos</w:t>
      </w:r>
    </w:p>
    <w:p w:rsidR="00F846FC" w:rsidRDefault="00F846FC">
      <w:pPr>
        <w:rPr>
          <w:lang w:val="es-MX"/>
        </w:rPr>
      </w:pPr>
    </w:p>
    <w:p w:rsidR="00862BE9" w:rsidRDefault="00F846FC">
      <w:pPr>
        <w:rPr>
          <w:lang w:val="es-MX"/>
        </w:rPr>
      </w:pPr>
      <w:r>
        <w:rPr>
          <w:lang w:val="es-MX"/>
        </w:rPr>
        <w:t>3.- Las políticas de devolución reembolso / cancelación</w:t>
      </w:r>
    </w:p>
    <w:p w:rsidR="00F846FC" w:rsidRDefault="00F86013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  <w:r w:rsidR="00862BE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 xml:space="preserve">DEVOLUCIONES DEL 100% SOLO CON 24 HORAS DE </w:t>
      </w:r>
      <w:proofErr w:type="gramStart"/>
      <w:r w:rsidR="00862BE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>ANTICIPACION ;</w:t>
      </w:r>
      <w:proofErr w:type="gramEnd"/>
      <w:r w:rsidR="00862BE9">
        <w:rPr>
          <w:rFonts w:ascii="Arial" w:eastAsia="Times New Roman" w:hAnsi="Arial" w:cs="Arial"/>
          <w:color w:val="000000"/>
          <w:sz w:val="16"/>
          <w:szCs w:val="16"/>
          <w:lang w:eastAsia="es-MX"/>
        </w:rPr>
        <w:t xml:space="preserve"> DESPUES DE ESTE PERIODO NO HAY DEVOLUCIONES</w:t>
      </w:r>
    </w:p>
    <w:p w:rsidR="00F846FC" w:rsidRDefault="00F846FC">
      <w:pPr>
        <w:rPr>
          <w:lang w:val="es-MX"/>
        </w:rPr>
      </w:pPr>
      <w:r>
        <w:rPr>
          <w:lang w:val="es-MX"/>
        </w:rPr>
        <w:t>4.- Políticas de privacidad</w:t>
      </w:r>
    </w:p>
    <w:p w:rsidR="00F846FC" w:rsidRPr="00FD1AE7" w:rsidRDefault="00F846FC">
      <w:pPr>
        <w:rPr>
          <w:b/>
          <w:lang w:val="es-MX"/>
        </w:rPr>
      </w:pPr>
      <w:r w:rsidRPr="00FD1AE7">
        <w:rPr>
          <w:b/>
          <w:lang w:val="es-MX"/>
        </w:rPr>
        <w:t>AVISO DE PRIVACIDAD PARA PACIENTES</w:t>
      </w:r>
    </w:p>
    <w:p w:rsidR="001D27D9" w:rsidRDefault="00862BE9">
      <w:pPr>
        <w:rPr>
          <w:lang w:val="es-MX"/>
        </w:rPr>
      </w:pPr>
      <w:r>
        <w:rPr>
          <w:lang w:val="es-MX"/>
        </w:rPr>
        <w:t>Corporativo SAME</w:t>
      </w:r>
      <w:r w:rsidR="00F846FC">
        <w:rPr>
          <w:lang w:val="es-MX"/>
        </w:rPr>
        <w:t xml:space="preserve"> da conformidad con los dispuestos en l</w:t>
      </w:r>
      <w:r w:rsidR="001D27D9">
        <w:rPr>
          <w:lang w:val="es-MX"/>
        </w:rPr>
        <w:t>a ley federal de protección de Datos P</w:t>
      </w:r>
      <w:r w:rsidR="00F846FC">
        <w:rPr>
          <w:lang w:val="es-MX"/>
        </w:rPr>
        <w:t>ersonales</w:t>
      </w:r>
      <w:r w:rsidR="001D27D9">
        <w:rPr>
          <w:lang w:val="es-MX"/>
        </w:rPr>
        <w:t xml:space="preserve"> en Posesión de los Particulares hace de su consentimiento el presento Aviso de </w:t>
      </w:r>
      <w:r w:rsidR="00FD1AE7">
        <w:rPr>
          <w:lang w:val="es-MX"/>
        </w:rPr>
        <w:t xml:space="preserve">Privacidad para los pacientes. </w:t>
      </w:r>
    </w:p>
    <w:p w:rsidR="001D27D9" w:rsidRDefault="001D27D9" w:rsidP="001D27D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Sobre el tratamiento de sus datos personales de los pacientes</w:t>
      </w:r>
    </w:p>
    <w:p w:rsidR="00FD1AE7" w:rsidRDefault="001D27D9" w:rsidP="001D27D9">
      <w:pPr>
        <w:rPr>
          <w:lang w:val="es-MX"/>
        </w:rPr>
      </w:pPr>
      <w:r>
        <w:rPr>
          <w:lang w:val="es-MX"/>
        </w:rPr>
        <w:t>Se recaba sus datos personales, datos sensibles para los efectos mencionados en el presente Aviso de Privacidad. En este sentido, hacemos de su conocimiento que sus datos personales serán tratados y resguardados con base en los principios de licitud, calidad, consentimiento, información, finali</w:t>
      </w:r>
      <w:r w:rsidR="00FD1AE7">
        <w:rPr>
          <w:lang w:val="es-MX"/>
        </w:rPr>
        <w:t>dad, lealtad, proporcionalidad y responsabilidad consagrados en la Ley Federal de Protección de Datos Personales en</w:t>
      </w:r>
      <w:r w:rsidR="00463F50">
        <w:rPr>
          <w:lang w:val="es-MX"/>
        </w:rPr>
        <w:t xml:space="preserve"> Posesión de los Particulares. </w:t>
      </w:r>
    </w:p>
    <w:p w:rsidR="00FD1AE7" w:rsidRDefault="00FD1AE7" w:rsidP="00FD1A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Finalidad en el Tratamiento de sus Datos Personales</w:t>
      </w:r>
    </w:p>
    <w:p w:rsidR="00F846FC" w:rsidRDefault="001D27D9" w:rsidP="00FD1AE7">
      <w:pPr>
        <w:rPr>
          <w:lang w:val="es-MX"/>
        </w:rPr>
      </w:pPr>
      <w:r w:rsidRPr="00FD1AE7">
        <w:rPr>
          <w:lang w:val="es-MX"/>
        </w:rPr>
        <w:t xml:space="preserve"> </w:t>
      </w:r>
      <w:r w:rsidR="00F846FC" w:rsidRPr="00FD1AE7">
        <w:rPr>
          <w:lang w:val="es-MX"/>
        </w:rPr>
        <w:t xml:space="preserve"> </w:t>
      </w:r>
      <w:r w:rsidR="00FD1AE7">
        <w:rPr>
          <w:lang w:val="es-MX"/>
        </w:rPr>
        <w:t xml:space="preserve">Se recaba sus datos personales, datos sensibles por lo que solicitamos su consentimiento a través del presente Aviso de Privacidad, con el objeto de utilizarlos para los siguientes fines: </w:t>
      </w:r>
    </w:p>
    <w:p w:rsidR="00FD1AE7" w:rsidRDefault="00FD1AE7" w:rsidP="00FD1A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Para conocer el estado de salud</w:t>
      </w:r>
    </w:p>
    <w:p w:rsidR="00FD1AE7" w:rsidRDefault="00FD1AE7" w:rsidP="00FD1A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Identificarlo como paciente y seguir el tratamiento establecido</w:t>
      </w:r>
    </w:p>
    <w:p w:rsidR="00FD1AE7" w:rsidRDefault="00FD1AE7" w:rsidP="00FD1AE7">
      <w:pPr>
        <w:pStyle w:val="Prrafodelista"/>
        <w:ind w:left="1080"/>
        <w:rPr>
          <w:lang w:val="es-MX"/>
        </w:rPr>
      </w:pPr>
    </w:p>
    <w:p w:rsidR="00FD1AE7" w:rsidRPr="00FD1AE7" w:rsidRDefault="00FD1AE7" w:rsidP="00FD1AE7">
      <w:pPr>
        <w:pStyle w:val="Prrafodelista"/>
        <w:ind w:left="1080"/>
        <w:rPr>
          <w:lang w:val="es-MX"/>
        </w:rPr>
      </w:pPr>
    </w:p>
    <w:p w:rsidR="00F846FC" w:rsidRDefault="00FD1AE7" w:rsidP="00FD1A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Medios para limitar el uso o divulgación de sus Datos Personales</w:t>
      </w:r>
    </w:p>
    <w:p w:rsidR="00FD1AE7" w:rsidRDefault="00FD1AE7" w:rsidP="00FD1AE7">
      <w:pPr>
        <w:rPr>
          <w:lang w:val="es-MX"/>
        </w:rPr>
      </w:pPr>
      <w:r>
        <w:rPr>
          <w:lang w:val="es-MX"/>
        </w:rPr>
        <w:t>Hago de su conocimiento que sus Datos Personales, datos sensibles serán resguardados bajo estrictas medi</w:t>
      </w:r>
      <w:r w:rsidR="00463F50">
        <w:rPr>
          <w:lang w:val="es-MX"/>
        </w:rPr>
        <w:t>das de seguridad administrativa, técnicas y físicas, las cuales han sido implementadas con el objeto de proteger sus datos personales contra daño, pérdida, alteración, destrucción o el uso, acceso o tratamientos no autorizados</w:t>
      </w:r>
    </w:p>
    <w:p w:rsidR="00463F50" w:rsidRPr="00FD1AE7" w:rsidRDefault="00463F50" w:rsidP="00FD1AE7">
      <w:pPr>
        <w:rPr>
          <w:lang w:val="es-MX"/>
        </w:rPr>
      </w:pPr>
    </w:p>
    <w:sectPr w:rsidR="00463F50" w:rsidRPr="00FD1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C4D86"/>
    <w:multiLevelType w:val="hybridMultilevel"/>
    <w:tmpl w:val="E0026A1E"/>
    <w:lvl w:ilvl="0" w:tplc="ECE82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A33"/>
    <w:multiLevelType w:val="hybridMultilevel"/>
    <w:tmpl w:val="328EF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C2C37"/>
    <w:multiLevelType w:val="hybridMultilevel"/>
    <w:tmpl w:val="FC980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50"/>
    <w:rsid w:val="001D27D9"/>
    <w:rsid w:val="00255E77"/>
    <w:rsid w:val="00406150"/>
    <w:rsid w:val="00463F50"/>
    <w:rsid w:val="0083349E"/>
    <w:rsid w:val="00862BE9"/>
    <w:rsid w:val="009C32D2"/>
    <w:rsid w:val="009C3F1B"/>
    <w:rsid w:val="00D80BBC"/>
    <w:rsid w:val="00F846FC"/>
    <w:rsid w:val="00F86013"/>
    <w:rsid w:val="00F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63E08-DADA-4B88-87F8-B47A9DC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2</cp:revision>
  <dcterms:created xsi:type="dcterms:W3CDTF">2019-08-28T19:44:00Z</dcterms:created>
  <dcterms:modified xsi:type="dcterms:W3CDTF">2019-08-28T19:44:00Z</dcterms:modified>
</cp:coreProperties>
</file>