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1DB5A" w14:textId="33A9B518" w:rsidR="004F64C9" w:rsidRDefault="002D3AB2" w:rsidP="002D3AB2">
      <w:pPr>
        <w:pStyle w:val="Ttulos"/>
      </w:pPr>
      <w:r>
        <w:t>Factores de riesgo y su prevencion</w:t>
      </w:r>
    </w:p>
    <w:p w14:paraId="10952759" w14:textId="41949CB2" w:rsidR="002D3AB2" w:rsidRDefault="002D3AB2" w:rsidP="00E372A7"/>
    <w:p w14:paraId="7D4C3E7D" w14:textId="6E56F481" w:rsidR="002F49B1" w:rsidRPr="002F49B1" w:rsidRDefault="002F49B1" w:rsidP="002F49B1">
      <w:pPr>
        <w:pStyle w:val="Respuestas"/>
        <w:rPr>
          <w:color w:val="FF0000"/>
          <w:sz w:val="44"/>
          <w:szCs w:val="36"/>
        </w:rPr>
      </w:pPr>
      <w:r w:rsidRPr="002F49B1">
        <w:rPr>
          <w:color w:val="FF0000"/>
          <w:sz w:val="44"/>
          <w:szCs w:val="36"/>
        </w:rPr>
        <w:t>Ejercicios)</w:t>
      </w:r>
    </w:p>
    <w:p w14:paraId="38A24520" w14:textId="49130C2C" w:rsidR="00E372A7" w:rsidRDefault="00E372A7" w:rsidP="002F49B1">
      <w:pPr>
        <w:pStyle w:val="Respuestas"/>
        <w:rPr>
          <w:sz w:val="32"/>
          <w:szCs w:val="24"/>
        </w:rPr>
      </w:pPr>
      <w:r w:rsidRPr="002F49B1">
        <w:rPr>
          <w:sz w:val="32"/>
          <w:szCs w:val="24"/>
        </w:rPr>
        <w:t>1.54</w:t>
      </w:r>
    </w:p>
    <w:p w14:paraId="7AC6BDB6" w14:textId="23C55412" w:rsidR="004621B8" w:rsidRDefault="004621B8" w:rsidP="004621B8">
      <w:r w:rsidRPr="004621B8">
        <w:rPr>
          <w:b/>
          <w:bCs/>
        </w:rPr>
        <w:t>a)</w:t>
      </w:r>
      <w:r>
        <w:t xml:space="preserve"> </w:t>
      </w:r>
      <w:r w:rsidR="00B557DE">
        <w:t>Lugares de trabajo.</w:t>
      </w:r>
    </w:p>
    <w:p w14:paraId="2283C685" w14:textId="2631B920" w:rsidR="004621B8" w:rsidRDefault="004621B8" w:rsidP="004621B8">
      <w:r w:rsidRPr="004621B8">
        <w:rPr>
          <w:b/>
          <w:bCs/>
        </w:rPr>
        <w:t>b)</w:t>
      </w:r>
      <w:r>
        <w:t xml:space="preserve"> </w:t>
      </w:r>
      <w:r w:rsidR="00B557DE">
        <w:t>Maquinaria.</w:t>
      </w:r>
    </w:p>
    <w:p w14:paraId="0326FFE6" w14:textId="4AD1B378" w:rsidR="004621B8" w:rsidRDefault="004621B8" w:rsidP="004621B8">
      <w:r w:rsidRPr="004621B8">
        <w:rPr>
          <w:b/>
          <w:bCs/>
        </w:rPr>
        <w:t>c)</w:t>
      </w:r>
      <w:r>
        <w:t xml:space="preserve"> </w:t>
      </w:r>
      <w:r w:rsidR="00B557DE">
        <w:t>Riesgo eléctrico.</w:t>
      </w:r>
    </w:p>
    <w:p w14:paraId="67A9511C" w14:textId="0E79679B" w:rsidR="004621B8" w:rsidRDefault="004621B8" w:rsidP="004621B8">
      <w:r w:rsidRPr="004621B8">
        <w:rPr>
          <w:b/>
          <w:bCs/>
        </w:rPr>
        <w:t>d)</w:t>
      </w:r>
      <w:r>
        <w:t xml:space="preserve"> </w:t>
      </w:r>
      <w:r w:rsidR="00B557DE">
        <w:t>Riesgo de incendios.</w:t>
      </w:r>
    </w:p>
    <w:p w14:paraId="57E33B47" w14:textId="2EB99652" w:rsidR="004621B8" w:rsidRPr="004621B8" w:rsidRDefault="004621B8" w:rsidP="004621B8">
      <w:r w:rsidRPr="004621B8">
        <w:rPr>
          <w:b/>
          <w:bCs/>
        </w:rPr>
        <w:t>e)</w:t>
      </w:r>
      <w:r>
        <w:t xml:space="preserve"> </w:t>
      </w:r>
      <w:r w:rsidR="00B557DE">
        <w:t>Herramientas.</w:t>
      </w:r>
    </w:p>
    <w:p w14:paraId="0D57C0AF" w14:textId="20C892B8" w:rsidR="00E372A7" w:rsidRDefault="00E372A7" w:rsidP="002F49B1">
      <w:pPr>
        <w:pStyle w:val="Respuestas"/>
        <w:rPr>
          <w:sz w:val="32"/>
          <w:szCs w:val="24"/>
        </w:rPr>
      </w:pPr>
      <w:r w:rsidRPr="002F49B1">
        <w:rPr>
          <w:sz w:val="32"/>
          <w:szCs w:val="24"/>
        </w:rPr>
        <w:t xml:space="preserve">2. </w:t>
      </w:r>
      <w:r w:rsidRPr="002F49B1">
        <w:rPr>
          <w:sz w:val="32"/>
          <w:szCs w:val="24"/>
        </w:rPr>
        <w:t>54</w:t>
      </w:r>
    </w:p>
    <w:p w14:paraId="49B168E5" w14:textId="2CE7C37B" w:rsidR="00B557DE" w:rsidRPr="00B557DE" w:rsidRDefault="00B557DE" w:rsidP="00B557DE">
      <w:r w:rsidRPr="00B557DE">
        <w:t>El espacio de trabajo debe tener mínimo 3 metros de altura</w:t>
      </w:r>
      <w:r>
        <w:t>,</w:t>
      </w:r>
      <w:r w:rsidRPr="00B557DE">
        <w:t xml:space="preserve"> las puertas una anchura mínima de 80 cm</w:t>
      </w:r>
      <w:r>
        <w:t>.</w:t>
      </w:r>
      <w:r w:rsidRPr="00B557DE">
        <w:t xml:space="preserve"> los pasillos una anchura mínima de 1 metro y se debe disponer de salidas de evacuación despejadas señalizadas con iluminación de seguridad y con puertas que se pued</w:t>
      </w:r>
      <w:r>
        <w:t>a</w:t>
      </w:r>
      <w:r w:rsidRPr="00B557DE">
        <w:t>n abrir hacia fuera</w:t>
      </w:r>
      <w:r>
        <w:t>.</w:t>
      </w:r>
    </w:p>
    <w:p w14:paraId="378CA8B1" w14:textId="71B0DCB4" w:rsidR="00E372A7" w:rsidRDefault="00E372A7" w:rsidP="002F49B1">
      <w:pPr>
        <w:pStyle w:val="Respuestas"/>
        <w:rPr>
          <w:sz w:val="32"/>
          <w:szCs w:val="24"/>
        </w:rPr>
      </w:pPr>
      <w:r w:rsidRPr="002F49B1">
        <w:rPr>
          <w:sz w:val="32"/>
          <w:szCs w:val="24"/>
        </w:rPr>
        <w:t xml:space="preserve">4. </w:t>
      </w:r>
      <w:r w:rsidRPr="002F49B1">
        <w:rPr>
          <w:sz w:val="32"/>
          <w:szCs w:val="24"/>
        </w:rPr>
        <w:t>54</w:t>
      </w:r>
    </w:p>
    <w:p w14:paraId="5D4A5F0B" w14:textId="24E7B54C" w:rsidR="004621B8" w:rsidRDefault="004621B8" w:rsidP="004621B8">
      <w:r w:rsidRPr="004621B8">
        <w:rPr>
          <w:b/>
          <w:bCs/>
        </w:rPr>
        <w:t>a)</w:t>
      </w:r>
      <w:r>
        <w:t xml:space="preserve"> </w:t>
      </w:r>
      <w:r w:rsidR="00D83E6D" w:rsidRPr="00D83E6D">
        <w:t>Usar resguardos para no entrar en contacto con la máquina</w:t>
      </w:r>
      <w:r w:rsidR="00D83E6D">
        <w:t>,</w:t>
      </w:r>
      <w:r w:rsidR="00D83E6D" w:rsidRPr="00D83E6D">
        <w:t xml:space="preserve"> usar pantallas para evitar la protección de partículas y el doble mando que obliga a usar ambas</w:t>
      </w:r>
      <w:r w:rsidR="00D83E6D">
        <w:t xml:space="preserve"> manos.</w:t>
      </w:r>
    </w:p>
    <w:p w14:paraId="092D0829" w14:textId="1B54171A" w:rsidR="004621B8" w:rsidRDefault="004621B8" w:rsidP="004621B8">
      <w:r w:rsidRPr="004621B8">
        <w:rPr>
          <w:b/>
          <w:bCs/>
        </w:rPr>
        <w:t>b)</w:t>
      </w:r>
      <w:r>
        <w:t xml:space="preserve"> </w:t>
      </w:r>
      <w:r w:rsidR="00D83E6D" w:rsidRPr="00D83E6D">
        <w:t>Evitar el uso de cadenas en la</w:t>
      </w:r>
      <w:r w:rsidR="00D83E6D">
        <w:t>s</w:t>
      </w:r>
      <w:r w:rsidR="00D83E6D" w:rsidRPr="00D83E6D">
        <w:t xml:space="preserve"> muñeca</w:t>
      </w:r>
      <w:r w:rsidR="00D83E6D">
        <w:t>s</w:t>
      </w:r>
      <w:r w:rsidR="00D83E6D" w:rsidRPr="00D83E6D">
        <w:t xml:space="preserve"> para evitar enganches</w:t>
      </w:r>
      <w:r w:rsidR="00D83E6D">
        <w:t>.</w:t>
      </w:r>
    </w:p>
    <w:p w14:paraId="290FC6CD" w14:textId="48F80ADF" w:rsidR="004621B8" w:rsidRPr="004621B8" w:rsidRDefault="004621B8" w:rsidP="004621B8">
      <w:r w:rsidRPr="004621B8">
        <w:rPr>
          <w:b/>
          <w:bCs/>
        </w:rPr>
        <w:t>c)</w:t>
      </w:r>
      <w:r>
        <w:t xml:space="preserve"> </w:t>
      </w:r>
      <w:r w:rsidR="002443FB" w:rsidRPr="002443FB">
        <w:t>Estas medidas protegen contra golpes</w:t>
      </w:r>
      <w:r w:rsidR="002443FB">
        <w:t xml:space="preserve">, </w:t>
      </w:r>
      <w:r w:rsidR="002443FB" w:rsidRPr="002443FB">
        <w:t>cortes</w:t>
      </w:r>
      <w:r w:rsidR="002443FB">
        <w:t>,</w:t>
      </w:r>
      <w:r w:rsidR="002443FB" w:rsidRPr="002443FB">
        <w:t xml:space="preserve"> atrapamientos </w:t>
      </w:r>
      <w:r w:rsidR="002443FB">
        <w:t xml:space="preserve">y </w:t>
      </w:r>
      <w:r w:rsidR="002443FB" w:rsidRPr="002443FB">
        <w:t>amputaciones</w:t>
      </w:r>
      <w:r w:rsidR="002443FB">
        <w:t>.</w:t>
      </w:r>
    </w:p>
    <w:p w14:paraId="08007487" w14:textId="673E1A38" w:rsidR="00E372A7" w:rsidRDefault="00E372A7" w:rsidP="002F49B1">
      <w:pPr>
        <w:pStyle w:val="Respuestas"/>
        <w:rPr>
          <w:sz w:val="32"/>
          <w:szCs w:val="24"/>
        </w:rPr>
      </w:pPr>
      <w:r w:rsidRPr="002F49B1">
        <w:rPr>
          <w:sz w:val="32"/>
          <w:szCs w:val="24"/>
        </w:rPr>
        <w:t xml:space="preserve">5. </w:t>
      </w:r>
      <w:r w:rsidRPr="002F49B1">
        <w:rPr>
          <w:sz w:val="32"/>
          <w:szCs w:val="24"/>
        </w:rPr>
        <w:t>54</w:t>
      </w:r>
    </w:p>
    <w:p w14:paraId="6CD3549E" w14:textId="69F1DD0C" w:rsidR="004621B8" w:rsidRDefault="004621B8" w:rsidP="004621B8">
      <w:r w:rsidRPr="004621B8">
        <w:rPr>
          <w:b/>
          <w:bCs/>
        </w:rPr>
        <w:t>a)</w:t>
      </w:r>
      <w:r>
        <w:t xml:space="preserve"> </w:t>
      </w:r>
      <w:r w:rsidR="000E03AF" w:rsidRPr="000E03AF">
        <w:t>De contacto directo</w:t>
      </w:r>
      <w:r w:rsidR="000E03AF">
        <w:t>,</w:t>
      </w:r>
      <w:r w:rsidR="000E03AF" w:rsidRPr="000E03AF">
        <w:t xml:space="preserve"> al tocar partes activas de la red que esta intención y contacto indirecto</w:t>
      </w:r>
      <w:r w:rsidR="000E03AF">
        <w:t>,</w:t>
      </w:r>
      <w:r w:rsidR="000E03AF" w:rsidRPr="000E03AF">
        <w:t xml:space="preserve"> dado que al puntear el diferencial es probable que los dispositivos que normalmente no conducen electricidad</w:t>
      </w:r>
      <w:r w:rsidR="000E03AF">
        <w:t>,</w:t>
      </w:r>
      <w:r w:rsidR="000E03AF" w:rsidRPr="000E03AF">
        <w:t xml:space="preserve"> por un fallo si la conduzcan</w:t>
      </w:r>
      <w:r w:rsidR="000E03AF">
        <w:t>.</w:t>
      </w:r>
    </w:p>
    <w:p w14:paraId="02621954" w14:textId="7262EB2C" w:rsidR="004621B8" w:rsidRDefault="004621B8" w:rsidP="004621B8">
      <w:r w:rsidRPr="004621B8">
        <w:rPr>
          <w:b/>
          <w:bCs/>
        </w:rPr>
        <w:t>b)</w:t>
      </w:r>
      <w:r>
        <w:t xml:space="preserve"> </w:t>
      </w:r>
      <w:r w:rsidR="000D247F" w:rsidRPr="000D247F">
        <w:t>Debido a una de</w:t>
      </w:r>
      <w:r w:rsidR="000D247F">
        <w:t>rivación</w:t>
      </w:r>
      <w:r w:rsidR="000D247F" w:rsidRPr="000D247F">
        <w:t xml:space="preserve"> por falta de aislamiento de partes activas de la instalación</w:t>
      </w:r>
      <w:r w:rsidR="000D247F">
        <w:t>.</w:t>
      </w:r>
    </w:p>
    <w:p w14:paraId="57E4DB03" w14:textId="1057A9F9" w:rsidR="000D247F" w:rsidRDefault="000D247F" w:rsidP="004621B8">
      <w:r w:rsidRPr="000D247F">
        <w:t xml:space="preserve">Nos informa </w:t>
      </w:r>
      <w:r>
        <w:t>de</w:t>
      </w:r>
      <w:r w:rsidRPr="000D247F">
        <w:t xml:space="preserve"> que existe una derivación o defecto a tierra mayor que su sensibilidad</w:t>
      </w:r>
      <w:r>
        <w:t>, e</w:t>
      </w:r>
      <w:r w:rsidRPr="000D247F">
        <w:t>vitando de esta forma qué se produ</w:t>
      </w:r>
      <w:r>
        <w:t xml:space="preserve">zcan </w:t>
      </w:r>
      <w:r w:rsidRPr="000D247F">
        <w:t>incendios o accidentes eléctricos</w:t>
      </w:r>
      <w:r>
        <w:t>.</w:t>
      </w:r>
    </w:p>
    <w:p w14:paraId="5480D0B3" w14:textId="07DF4FD5" w:rsidR="004621B8" w:rsidRDefault="004621B8" w:rsidP="004621B8">
      <w:r w:rsidRPr="004621B8">
        <w:rPr>
          <w:b/>
          <w:bCs/>
        </w:rPr>
        <w:t>c)</w:t>
      </w:r>
      <w:r>
        <w:t xml:space="preserve"> </w:t>
      </w:r>
      <w:r w:rsidR="009F3515" w:rsidRPr="009F3515">
        <w:t>Deberían haberse tomado medidas de protección frente a los contactos directos como recubrir las partes activas con aislamientos</w:t>
      </w:r>
      <w:r w:rsidR="009F3515">
        <w:t xml:space="preserve">, </w:t>
      </w:r>
      <w:r w:rsidR="009F3515" w:rsidRPr="009F3515">
        <w:t>medidas de protección frente a contactos indirectos tales como el uso de interruptores diferenciales y medidas de protección para los trabajadores cómo botas y guantes aislantes</w:t>
      </w:r>
      <w:r w:rsidR="009F3515">
        <w:t>.</w:t>
      </w:r>
    </w:p>
    <w:p w14:paraId="1D0648A4" w14:textId="151D8024" w:rsidR="00082357" w:rsidRDefault="00082357" w:rsidP="004621B8"/>
    <w:p w14:paraId="5F04C51A" w14:textId="77777777" w:rsidR="00082357" w:rsidRPr="004621B8" w:rsidRDefault="00082357" w:rsidP="004621B8"/>
    <w:p w14:paraId="0AF1DE36" w14:textId="7F468F4C" w:rsidR="00E372A7" w:rsidRDefault="00E372A7" w:rsidP="002F49B1">
      <w:pPr>
        <w:pStyle w:val="Respuestas"/>
        <w:rPr>
          <w:sz w:val="32"/>
          <w:szCs w:val="24"/>
        </w:rPr>
      </w:pPr>
      <w:r w:rsidRPr="002F49B1">
        <w:rPr>
          <w:sz w:val="32"/>
          <w:szCs w:val="24"/>
        </w:rPr>
        <w:lastRenderedPageBreak/>
        <w:t xml:space="preserve">6. </w:t>
      </w:r>
      <w:r w:rsidRPr="002F49B1">
        <w:rPr>
          <w:sz w:val="32"/>
          <w:szCs w:val="24"/>
        </w:rPr>
        <w:t>54</w:t>
      </w:r>
    </w:p>
    <w:p w14:paraId="4571A0D0" w14:textId="550A6B42" w:rsidR="004621B8" w:rsidRDefault="004621B8" w:rsidP="004621B8">
      <w:r w:rsidRPr="004621B8">
        <w:rPr>
          <w:b/>
          <w:bCs/>
        </w:rPr>
        <w:t>a)</w:t>
      </w:r>
      <w:r>
        <w:t xml:space="preserve"> </w:t>
      </w:r>
      <w:r w:rsidR="00120A89" w:rsidRPr="00120A89">
        <w:t>Contacto de alta tensión</w:t>
      </w:r>
      <w:r w:rsidR="00120A89">
        <w:t>.</w:t>
      </w:r>
    </w:p>
    <w:p w14:paraId="0BC1A3A3" w14:textId="2CE9C16E" w:rsidR="00082357" w:rsidRDefault="00082357" w:rsidP="004621B8">
      <w:r w:rsidRPr="00082357">
        <w:t xml:space="preserve">Verificar la ausencia de tensión y señalizar que se está realizando trabajos eléctricos antes de comenzar </w:t>
      </w:r>
      <w:r>
        <w:t>a operar.</w:t>
      </w:r>
    </w:p>
    <w:p w14:paraId="333331C4" w14:textId="1EAF63D5" w:rsidR="004621B8" w:rsidRDefault="004621B8" w:rsidP="004621B8">
      <w:r w:rsidRPr="004621B8">
        <w:rPr>
          <w:b/>
          <w:bCs/>
        </w:rPr>
        <w:t>b)</w:t>
      </w:r>
      <w:r>
        <w:t xml:space="preserve"> </w:t>
      </w:r>
      <w:r w:rsidR="00120A89" w:rsidRPr="00120A89">
        <w:t xml:space="preserve">Contacto indirecto. </w:t>
      </w:r>
    </w:p>
    <w:p w14:paraId="49959E06" w14:textId="6A6B4434" w:rsidR="00082357" w:rsidRDefault="00082357" w:rsidP="004621B8">
      <w:r w:rsidRPr="00082357">
        <w:t>Tomas de tierra</w:t>
      </w:r>
      <w:r>
        <w:t>.</w:t>
      </w:r>
      <w:r w:rsidRPr="00082357">
        <w:t xml:space="preserve"> </w:t>
      </w:r>
    </w:p>
    <w:p w14:paraId="50F44115" w14:textId="0BDC1623" w:rsidR="004621B8" w:rsidRDefault="004621B8" w:rsidP="004621B8">
      <w:r w:rsidRPr="004621B8">
        <w:rPr>
          <w:b/>
          <w:bCs/>
        </w:rPr>
        <w:t>c)</w:t>
      </w:r>
      <w:r>
        <w:t xml:space="preserve"> </w:t>
      </w:r>
      <w:r w:rsidR="00120A89" w:rsidRPr="00120A89">
        <w:t>Contacto directo.</w:t>
      </w:r>
    </w:p>
    <w:p w14:paraId="1549FAE9" w14:textId="5F32B3A4" w:rsidR="00082357" w:rsidRPr="004621B8" w:rsidRDefault="00082357" w:rsidP="004621B8">
      <w:r w:rsidRPr="00082357">
        <w:t xml:space="preserve">Verificar la ausencia de tensión y señalizar que se están realizando trabajos eléctricos antes de comenzar a operar. </w:t>
      </w:r>
    </w:p>
    <w:p w14:paraId="6FFD75AD" w14:textId="5847B7DB" w:rsidR="00E372A7" w:rsidRDefault="00E372A7" w:rsidP="002F49B1">
      <w:pPr>
        <w:pStyle w:val="Respuestas"/>
        <w:rPr>
          <w:sz w:val="32"/>
          <w:szCs w:val="24"/>
        </w:rPr>
      </w:pPr>
      <w:r w:rsidRPr="002F49B1">
        <w:rPr>
          <w:sz w:val="32"/>
          <w:szCs w:val="24"/>
        </w:rPr>
        <w:t xml:space="preserve">7. </w:t>
      </w:r>
      <w:r w:rsidRPr="002F49B1">
        <w:rPr>
          <w:sz w:val="32"/>
          <w:szCs w:val="24"/>
        </w:rPr>
        <w:t>54</w:t>
      </w:r>
    </w:p>
    <w:p w14:paraId="526532FC" w14:textId="185DC2D7" w:rsidR="00A860D3" w:rsidRPr="00A860D3" w:rsidRDefault="00A860D3" w:rsidP="00A860D3">
      <w:r w:rsidRPr="00A860D3">
        <w:t xml:space="preserve">Con </w:t>
      </w:r>
      <w:r>
        <w:t xml:space="preserve">2 </w:t>
      </w:r>
      <w:r w:rsidRPr="00A860D3">
        <w:t>miliamperios cosquilleos</w:t>
      </w:r>
      <w:r>
        <w:t>,</w:t>
      </w:r>
      <w:r w:rsidRPr="00A860D3">
        <w:t xml:space="preserve"> con 10 miliamperios contracciones musculares</w:t>
      </w:r>
      <w:r>
        <w:t>,</w:t>
      </w:r>
      <w:r w:rsidRPr="00A860D3">
        <w:t xml:space="preserve"> con 2</w:t>
      </w:r>
      <w:r>
        <w:t xml:space="preserve"> mili</w:t>
      </w:r>
      <w:r w:rsidRPr="00A860D3">
        <w:t>amperios parada cardiorrespiratoria</w:t>
      </w:r>
      <w:r>
        <w:t xml:space="preserve">, </w:t>
      </w:r>
      <w:r w:rsidRPr="00A860D3">
        <w:t xml:space="preserve">con 65 miliamperios fibrilación ventricular y con </w:t>
      </w:r>
      <w:r>
        <w:t xml:space="preserve">1 </w:t>
      </w:r>
      <w:r w:rsidRPr="00A860D3">
        <w:t>amperio paro cardíaco reversible y quemaduras graves externas e internas</w:t>
      </w:r>
      <w:r>
        <w:t>.</w:t>
      </w:r>
    </w:p>
    <w:p w14:paraId="13E1A2A4" w14:textId="5ABF58D5" w:rsidR="00E372A7" w:rsidRDefault="00E372A7" w:rsidP="002F49B1">
      <w:pPr>
        <w:pStyle w:val="Respuestas"/>
        <w:rPr>
          <w:sz w:val="32"/>
          <w:szCs w:val="24"/>
        </w:rPr>
      </w:pPr>
      <w:r w:rsidRPr="002F49B1">
        <w:rPr>
          <w:sz w:val="32"/>
          <w:szCs w:val="24"/>
        </w:rPr>
        <w:t xml:space="preserve">9. </w:t>
      </w:r>
      <w:r w:rsidRPr="002F49B1">
        <w:rPr>
          <w:sz w:val="32"/>
          <w:szCs w:val="24"/>
        </w:rPr>
        <w:t>54</w:t>
      </w:r>
    </w:p>
    <w:p w14:paraId="5042EB8B" w14:textId="4F1B2409" w:rsidR="004621B8" w:rsidRDefault="004621B8" w:rsidP="004621B8">
      <w:r w:rsidRPr="004621B8">
        <w:rPr>
          <w:b/>
          <w:bCs/>
        </w:rPr>
        <w:t>a)</w:t>
      </w:r>
      <w:r>
        <w:t xml:space="preserve"> </w:t>
      </w:r>
      <w:r w:rsidR="00237B4C" w:rsidRPr="00237B4C">
        <w:t xml:space="preserve">Clase </w:t>
      </w:r>
      <w:r w:rsidR="00237B4C">
        <w:t>A.</w:t>
      </w:r>
      <w:r w:rsidR="00540255">
        <w:t xml:space="preserve"> </w:t>
      </w:r>
      <w:r w:rsidR="00540255" w:rsidRPr="00540255">
        <w:t xml:space="preserve">Extintor de anhídrido carbónico </w:t>
      </w:r>
      <w:r w:rsidR="00540255">
        <w:t>o de CO2.</w:t>
      </w:r>
    </w:p>
    <w:p w14:paraId="32531654" w14:textId="45327802" w:rsidR="004621B8" w:rsidRDefault="004621B8" w:rsidP="004621B8">
      <w:r w:rsidRPr="004621B8">
        <w:rPr>
          <w:b/>
          <w:bCs/>
        </w:rPr>
        <w:t>b)</w:t>
      </w:r>
      <w:r>
        <w:t xml:space="preserve"> </w:t>
      </w:r>
      <w:r w:rsidR="00237B4C" w:rsidRPr="00237B4C">
        <w:t xml:space="preserve">Clase </w:t>
      </w:r>
      <w:r w:rsidR="00237B4C">
        <w:t>A.</w:t>
      </w:r>
      <w:r w:rsidR="00540255">
        <w:t xml:space="preserve"> </w:t>
      </w:r>
      <w:r w:rsidR="00540255" w:rsidRPr="00540255">
        <w:t xml:space="preserve">Extintores de polvo polivalente. </w:t>
      </w:r>
    </w:p>
    <w:p w14:paraId="388C5E65" w14:textId="583C1B2E" w:rsidR="004621B8" w:rsidRDefault="004621B8" w:rsidP="004621B8">
      <w:r w:rsidRPr="004621B8">
        <w:rPr>
          <w:b/>
          <w:bCs/>
        </w:rPr>
        <w:t>c)</w:t>
      </w:r>
      <w:r>
        <w:t xml:space="preserve"> </w:t>
      </w:r>
      <w:r w:rsidR="00237B4C">
        <w:t>Clase A.</w:t>
      </w:r>
      <w:r w:rsidR="00540255">
        <w:t xml:space="preserve"> </w:t>
      </w:r>
      <w:r w:rsidR="00540255" w:rsidRPr="00540255">
        <w:t>Extintores de polvo polivalente.</w:t>
      </w:r>
    </w:p>
    <w:p w14:paraId="7C0E2646" w14:textId="08DF20AB" w:rsidR="004621B8" w:rsidRDefault="004621B8" w:rsidP="004621B8">
      <w:r w:rsidRPr="004621B8">
        <w:rPr>
          <w:b/>
          <w:bCs/>
        </w:rPr>
        <w:t>d)</w:t>
      </w:r>
      <w:r>
        <w:t xml:space="preserve"> </w:t>
      </w:r>
      <w:r w:rsidR="00852066">
        <w:t>C</w:t>
      </w:r>
      <w:r w:rsidR="00237B4C" w:rsidRPr="00237B4C">
        <w:t>lase B</w:t>
      </w:r>
      <w:r w:rsidR="00852066">
        <w:t>.</w:t>
      </w:r>
      <w:r w:rsidR="00540255">
        <w:t xml:space="preserve"> </w:t>
      </w:r>
      <w:r w:rsidR="00540255" w:rsidRPr="00540255">
        <w:t xml:space="preserve">Extintores de anhídrido carbónico. </w:t>
      </w:r>
    </w:p>
    <w:p w14:paraId="45DF469D" w14:textId="7F230AEF" w:rsidR="004621B8" w:rsidRPr="004621B8" w:rsidRDefault="004621B8" w:rsidP="004621B8">
      <w:r w:rsidRPr="004621B8">
        <w:rPr>
          <w:b/>
          <w:bCs/>
        </w:rPr>
        <w:t>e)</w:t>
      </w:r>
      <w:r>
        <w:t xml:space="preserve"> </w:t>
      </w:r>
      <w:r w:rsidR="00852066">
        <w:t>Cl</w:t>
      </w:r>
      <w:r w:rsidR="00237B4C" w:rsidRPr="00237B4C">
        <w:t xml:space="preserve">ase </w:t>
      </w:r>
      <w:r w:rsidR="00237B4C">
        <w:t>D</w:t>
      </w:r>
      <w:r w:rsidR="00852066">
        <w:t>.</w:t>
      </w:r>
      <w:r w:rsidR="00540255">
        <w:t xml:space="preserve"> </w:t>
      </w:r>
      <w:r w:rsidR="00540255" w:rsidRPr="00540255">
        <w:t>Extintores específicos para cada metal</w:t>
      </w:r>
      <w:r w:rsidR="00540255">
        <w:t>.</w:t>
      </w:r>
    </w:p>
    <w:p w14:paraId="79BFDB09" w14:textId="6D1D813D" w:rsidR="004621B8" w:rsidRPr="004621B8" w:rsidRDefault="004621B8" w:rsidP="004621B8">
      <w:r w:rsidRPr="004621B8">
        <w:rPr>
          <w:b/>
          <w:bCs/>
        </w:rPr>
        <w:t>f)</w:t>
      </w:r>
      <w:r>
        <w:t xml:space="preserve"> </w:t>
      </w:r>
      <w:r w:rsidR="00237B4C" w:rsidRPr="00237B4C">
        <w:t>Cla</w:t>
      </w:r>
      <w:r w:rsidR="00237B4C">
        <w:t>se C.</w:t>
      </w:r>
      <w:r w:rsidR="00540255">
        <w:t xml:space="preserve"> </w:t>
      </w:r>
      <w:r w:rsidR="00540255" w:rsidRPr="00540255">
        <w:t>Extintores de polvo polivalente.</w:t>
      </w:r>
    </w:p>
    <w:p w14:paraId="5B7DC662" w14:textId="0B4A9F83" w:rsidR="00E372A7" w:rsidRDefault="00E372A7" w:rsidP="002F49B1">
      <w:pPr>
        <w:pStyle w:val="Respuestas"/>
        <w:rPr>
          <w:sz w:val="32"/>
          <w:szCs w:val="24"/>
        </w:rPr>
      </w:pPr>
      <w:r w:rsidRPr="002F49B1">
        <w:rPr>
          <w:sz w:val="32"/>
          <w:szCs w:val="24"/>
        </w:rPr>
        <w:t xml:space="preserve">10. </w:t>
      </w:r>
      <w:r w:rsidRPr="002F49B1">
        <w:rPr>
          <w:sz w:val="32"/>
          <w:szCs w:val="24"/>
        </w:rPr>
        <w:t>54</w:t>
      </w:r>
    </w:p>
    <w:p w14:paraId="5854D69F" w14:textId="7974D24E" w:rsidR="004621B8" w:rsidRDefault="004621B8" w:rsidP="004621B8">
      <w:r w:rsidRPr="004621B8">
        <w:rPr>
          <w:b/>
          <w:bCs/>
        </w:rPr>
        <w:t>a)</w:t>
      </w:r>
      <w:r>
        <w:t xml:space="preserve"> </w:t>
      </w:r>
      <w:r w:rsidR="00F30DD2" w:rsidRPr="00F30DD2">
        <w:t>Combustible</w:t>
      </w:r>
      <w:r w:rsidR="00F30DD2">
        <w:t>.</w:t>
      </w:r>
    </w:p>
    <w:p w14:paraId="49BA83E1" w14:textId="3B84FBBC" w:rsidR="004621B8" w:rsidRDefault="004621B8" w:rsidP="004621B8">
      <w:r w:rsidRPr="004621B8">
        <w:rPr>
          <w:b/>
          <w:bCs/>
        </w:rPr>
        <w:t>b)</w:t>
      </w:r>
      <w:r>
        <w:t xml:space="preserve"> </w:t>
      </w:r>
      <w:r w:rsidR="00F30DD2">
        <w:t>E</w:t>
      </w:r>
      <w:r w:rsidR="00F30DD2" w:rsidRPr="00F30DD2">
        <w:t>nergía de activación</w:t>
      </w:r>
      <w:r w:rsidR="00F30DD2">
        <w:t>.</w:t>
      </w:r>
    </w:p>
    <w:p w14:paraId="13621AB8" w14:textId="3C47E064" w:rsidR="004621B8" w:rsidRDefault="004621B8" w:rsidP="004621B8">
      <w:r w:rsidRPr="004621B8">
        <w:rPr>
          <w:b/>
          <w:bCs/>
        </w:rPr>
        <w:t>c)</w:t>
      </w:r>
      <w:r>
        <w:t xml:space="preserve"> </w:t>
      </w:r>
      <w:r w:rsidR="00F30DD2">
        <w:t>E</w:t>
      </w:r>
      <w:r w:rsidR="00F30DD2" w:rsidRPr="00F30DD2">
        <w:t>nergía de activación</w:t>
      </w:r>
      <w:r w:rsidR="00F30DD2">
        <w:t>.</w:t>
      </w:r>
    </w:p>
    <w:p w14:paraId="35A7BF5D" w14:textId="179E0582" w:rsidR="004621B8" w:rsidRDefault="004621B8" w:rsidP="004621B8">
      <w:r w:rsidRPr="004621B8">
        <w:rPr>
          <w:b/>
          <w:bCs/>
        </w:rPr>
        <w:t>d)</w:t>
      </w:r>
      <w:r>
        <w:t xml:space="preserve"> </w:t>
      </w:r>
      <w:r w:rsidR="00F30DD2">
        <w:t>C</w:t>
      </w:r>
      <w:r w:rsidR="00F30DD2" w:rsidRPr="00F30DD2">
        <w:t>ombustible</w:t>
      </w:r>
      <w:r w:rsidR="00F30DD2">
        <w:t>.</w:t>
      </w:r>
    </w:p>
    <w:p w14:paraId="7F65274D" w14:textId="4A76064C" w:rsidR="004621B8" w:rsidRPr="004621B8" w:rsidRDefault="004621B8" w:rsidP="004621B8">
      <w:r w:rsidRPr="004621B8">
        <w:rPr>
          <w:b/>
          <w:bCs/>
        </w:rPr>
        <w:t>e)</w:t>
      </w:r>
      <w:r>
        <w:t xml:space="preserve"> </w:t>
      </w:r>
      <w:r w:rsidR="006F6DD3" w:rsidRPr="006F6DD3">
        <w:t>Reacción en cadena</w:t>
      </w:r>
      <w:r w:rsidR="006F6DD3">
        <w:t>.</w:t>
      </w:r>
    </w:p>
    <w:p w14:paraId="66A1B0FA" w14:textId="2EBB24BE" w:rsidR="004621B8" w:rsidRPr="004621B8" w:rsidRDefault="004621B8" w:rsidP="004621B8">
      <w:r w:rsidRPr="004621B8">
        <w:rPr>
          <w:b/>
          <w:bCs/>
        </w:rPr>
        <w:t>f)</w:t>
      </w:r>
      <w:r>
        <w:t xml:space="preserve"> </w:t>
      </w:r>
      <w:r w:rsidR="00F30DD2" w:rsidRPr="00F30DD2">
        <w:t>Combustible</w:t>
      </w:r>
      <w:r w:rsidR="00F30DD2">
        <w:t>.</w:t>
      </w:r>
    </w:p>
    <w:p w14:paraId="48D6179E" w14:textId="2FB8221A" w:rsidR="004621B8" w:rsidRDefault="004621B8" w:rsidP="004621B8">
      <w:r w:rsidRPr="004621B8">
        <w:rPr>
          <w:b/>
          <w:bCs/>
        </w:rPr>
        <w:t>g)</w:t>
      </w:r>
      <w:r>
        <w:t xml:space="preserve"> </w:t>
      </w:r>
      <w:r w:rsidR="00F30DD2">
        <w:t>C</w:t>
      </w:r>
      <w:r w:rsidR="00F30DD2" w:rsidRPr="00F30DD2">
        <w:t>omburente</w:t>
      </w:r>
      <w:r w:rsidR="00F30DD2">
        <w:t>.</w:t>
      </w:r>
    </w:p>
    <w:p w14:paraId="460104E7" w14:textId="3025FA5F" w:rsidR="00867D7B" w:rsidRDefault="00867D7B" w:rsidP="004621B8"/>
    <w:p w14:paraId="3C02C9EE" w14:textId="52098ADF" w:rsidR="00867D7B" w:rsidRDefault="00867D7B" w:rsidP="004621B8"/>
    <w:p w14:paraId="53217DEE" w14:textId="46E8E309" w:rsidR="00867D7B" w:rsidRDefault="00867D7B" w:rsidP="004621B8"/>
    <w:p w14:paraId="6F5AA65C" w14:textId="77777777" w:rsidR="00867D7B" w:rsidRPr="004621B8" w:rsidRDefault="00867D7B" w:rsidP="004621B8"/>
    <w:p w14:paraId="1C41C6FF" w14:textId="18C8F5EE" w:rsidR="00E372A7" w:rsidRDefault="00E372A7" w:rsidP="002F49B1">
      <w:pPr>
        <w:pStyle w:val="Respuestas"/>
        <w:rPr>
          <w:sz w:val="32"/>
          <w:szCs w:val="24"/>
        </w:rPr>
      </w:pPr>
      <w:r w:rsidRPr="002F49B1">
        <w:rPr>
          <w:sz w:val="32"/>
          <w:szCs w:val="24"/>
        </w:rPr>
        <w:lastRenderedPageBreak/>
        <w:t>11.55</w:t>
      </w:r>
    </w:p>
    <w:p w14:paraId="436378E3" w14:textId="09631E9B" w:rsidR="008D4FBC" w:rsidRDefault="008D4FBC" w:rsidP="008D4FBC">
      <w:pPr>
        <w:pStyle w:val="Prrafodelista"/>
        <w:numPr>
          <w:ilvl w:val="0"/>
          <w:numId w:val="8"/>
        </w:numPr>
      </w:pPr>
      <w:r w:rsidRPr="008D4FBC">
        <w:t>Prevención</w:t>
      </w:r>
      <w:r>
        <w:t>.</w:t>
      </w:r>
    </w:p>
    <w:p w14:paraId="1B9D5D86" w14:textId="77777777" w:rsidR="008D4FBC" w:rsidRDefault="008D4FBC" w:rsidP="008D4FBC">
      <w:pPr>
        <w:pStyle w:val="Prrafodelista"/>
        <w:numPr>
          <w:ilvl w:val="0"/>
          <w:numId w:val="8"/>
        </w:numPr>
      </w:pPr>
      <w:r>
        <w:t>P</w:t>
      </w:r>
      <w:r w:rsidRPr="008D4FBC">
        <w:t>rotección individual</w:t>
      </w:r>
      <w:r>
        <w:t>.</w:t>
      </w:r>
    </w:p>
    <w:p w14:paraId="449ECFF9" w14:textId="56B3BD4C" w:rsidR="008D4FBC" w:rsidRDefault="008D4FBC" w:rsidP="008D4FBC">
      <w:pPr>
        <w:pStyle w:val="Prrafodelista"/>
        <w:numPr>
          <w:ilvl w:val="0"/>
          <w:numId w:val="8"/>
        </w:numPr>
      </w:pPr>
      <w:r>
        <w:t>P</w:t>
      </w:r>
      <w:r w:rsidRPr="008D4FBC">
        <w:t xml:space="preserve">rotección </w:t>
      </w:r>
      <w:r>
        <w:t>colectiva</w:t>
      </w:r>
      <w:r>
        <w:t>.</w:t>
      </w:r>
    </w:p>
    <w:p w14:paraId="496BB477" w14:textId="7D4620DA" w:rsidR="008D4FBC" w:rsidRDefault="008D4FBC" w:rsidP="008D4FBC">
      <w:pPr>
        <w:pStyle w:val="Prrafodelista"/>
        <w:numPr>
          <w:ilvl w:val="0"/>
          <w:numId w:val="8"/>
        </w:numPr>
      </w:pPr>
      <w:r>
        <w:t>P</w:t>
      </w:r>
      <w:r w:rsidRPr="008D4FBC">
        <w:t>rotección individual</w:t>
      </w:r>
      <w:r>
        <w:t>.</w:t>
      </w:r>
    </w:p>
    <w:p w14:paraId="48BF0A7A" w14:textId="6667D28C" w:rsidR="008D4FBC" w:rsidRDefault="00A04F8D" w:rsidP="008D4FBC">
      <w:pPr>
        <w:pStyle w:val="Prrafodelista"/>
        <w:numPr>
          <w:ilvl w:val="0"/>
          <w:numId w:val="8"/>
        </w:numPr>
      </w:pPr>
      <w:r>
        <w:t>P</w:t>
      </w:r>
      <w:r w:rsidR="008D4FBC" w:rsidRPr="008D4FBC">
        <w:t>rotección colectiva</w:t>
      </w:r>
      <w:r>
        <w:t>.</w:t>
      </w:r>
    </w:p>
    <w:p w14:paraId="12CAA59F" w14:textId="2B8F1012" w:rsidR="008D4FBC" w:rsidRDefault="00A04F8D" w:rsidP="008D4FBC">
      <w:pPr>
        <w:pStyle w:val="Prrafodelista"/>
        <w:numPr>
          <w:ilvl w:val="0"/>
          <w:numId w:val="8"/>
        </w:numPr>
      </w:pPr>
      <w:r>
        <w:t>P</w:t>
      </w:r>
      <w:r w:rsidR="008D4FBC" w:rsidRPr="008D4FBC">
        <w:t>rotección individual</w:t>
      </w:r>
      <w:r>
        <w:t>.</w:t>
      </w:r>
    </w:p>
    <w:p w14:paraId="43E28105" w14:textId="5C587278" w:rsidR="008D4FBC" w:rsidRDefault="00A04F8D" w:rsidP="008D4FBC">
      <w:pPr>
        <w:pStyle w:val="Prrafodelista"/>
        <w:numPr>
          <w:ilvl w:val="0"/>
          <w:numId w:val="8"/>
        </w:numPr>
      </w:pPr>
      <w:r>
        <w:t>Prevención.</w:t>
      </w:r>
    </w:p>
    <w:p w14:paraId="482C3A7D" w14:textId="3FCB2177" w:rsidR="00A04F8D" w:rsidRDefault="00A04F8D" w:rsidP="008D4FBC">
      <w:pPr>
        <w:pStyle w:val="Prrafodelista"/>
        <w:numPr>
          <w:ilvl w:val="0"/>
          <w:numId w:val="8"/>
        </w:numPr>
      </w:pPr>
      <w:r>
        <w:t>Prevención.</w:t>
      </w:r>
    </w:p>
    <w:p w14:paraId="6ECFA4B9" w14:textId="1FA6659A" w:rsidR="00A04F8D" w:rsidRPr="004621B8" w:rsidRDefault="00A04F8D" w:rsidP="00A04F8D">
      <w:pPr>
        <w:pStyle w:val="Prrafodelista"/>
        <w:numPr>
          <w:ilvl w:val="0"/>
          <w:numId w:val="8"/>
        </w:numPr>
      </w:pPr>
      <w:r>
        <w:t>P</w:t>
      </w:r>
      <w:r w:rsidRPr="008D4FBC">
        <w:t xml:space="preserve">rotección </w:t>
      </w:r>
      <w:r>
        <w:t>colectiva.</w:t>
      </w:r>
    </w:p>
    <w:p w14:paraId="1D2EE8BD" w14:textId="47201006" w:rsidR="00E372A7" w:rsidRDefault="00E372A7" w:rsidP="002F49B1">
      <w:pPr>
        <w:pStyle w:val="Respuestas"/>
        <w:rPr>
          <w:sz w:val="32"/>
          <w:szCs w:val="24"/>
        </w:rPr>
      </w:pPr>
      <w:r w:rsidRPr="002F49B1">
        <w:rPr>
          <w:sz w:val="32"/>
          <w:szCs w:val="24"/>
        </w:rPr>
        <w:t xml:space="preserve">13. </w:t>
      </w:r>
      <w:r w:rsidRPr="002F49B1">
        <w:rPr>
          <w:sz w:val="32"/>
          <w:szCs w:val="24"/>
        </w:rPr>
        <w:t>55</w:t>
      </w:r>
    </w:p>
    <w:p w14:paraId="6D49A455" w14:textId="7B023BA5" w:rsidR="004621B8" w:rsidRDefault="004621B8" w:rsidP="004621B8">
      <w:r w:rsidRPr="004621B8">
        <w:rPr>
          <w:b/>
          <w:bCs/>
        </w:rPr>
        <w:t>a)</w:t>
      </w:r>
      <w:r>
        <w:t xml:space="preserve"> </w:t>
      </w:r>
      <w:r w:rsidR="00F331A5">
        <w:t>Cuerpo entero.</w:t>
      </w:r>
    </w:p>
    <w:p w14:paraId="3D323835" w14:textId="4B2B9661" w:rsidR="004621B8" w:rsidRDefault="004621B8" w:rsidP="004621B8">
      <w:r w:rsidRPr="004621B8">
        <w:rPr>
          <w:b/>
          <w:bCs/>
        </w:rPr>
        <w:t>b)</w:t>
      </w:r>
      <w:r>
        <w:t xml:space="preserve"> </w:t>
      </w:r>
      <w:r w:rsidR="00F331A5">
        <w:t>Cuerpo entero.</w:t>
      </w:r>
    </w:p>
    <w:p w14:paraId="4AA30F50" w14:textId="363E1FD3" w:rsidR="004621B8" w:rsidRDefault="004621B8" w:rsidP="004621B8">
      <w:r w:rsidRPr="004621B8">
        <w:rPr>
          <w:b/>
          <w:bCs/>
        </w:rPr>
        <w:t>c)</w:t>
      </w:r>
      <w:r>
        <w:t xml:space="preserve"> </w:t>
      </w:r>
      <w:r w:rsidR="00F331A5">
        <w:t>Mano-Brazo.</w:t>
      </w:r>
    </w:p>
    <w:p w14:paraId="6C8F4388" w14:textId="10E26706" w:rsidR="004621B8" w:rsidRDefault="004621B8" w:rsidP="004621B8">
      <w:r w:rsidRPr="004621B8">
        <w:rPr>
          <w:b/>
          <w:bCs/>
        </w:rPr>
        <w:t>d)</w:t>
      </w:r>
      <w:r>
        <w:t xml:space="preserve"> </w:t>
      </w:r>
      <w:r w:rsidR="00F331A5">
        <w:t>Mano-Brazo.</w:t>
      </w:r>
    </w:p>
    <w:p w14:paraId="4F1E9F95" w14:textId="523370DC" w:rsidR="004621B8" w:rsidRPr="004621B8" w:rsidRDefault="004621B8" w:rsidP="004621B8">
      <w:r w:rsidRPr="004621B8">
        <w:rPr>
          <w:b/>
          <w:bCs/>
        </w:rPr>
        <w:t>e)</w:t>
      </w:r>
      <w:r>
        <w:t xml:space="preserve"> </w:t>
      </w:r>
      <w:r w:rsidR="00F331A5">
        <w:t>Cuerpo entero.</w:t>
      </w:r>
    </w:p>
    <w:p w14:paraId="64DCF59D" w14:textId="46758B82" w:rsidR="004621B8" w:rsidRPr="004621B8" w:rsidRDefault="004621B8" w:rsidP="004621B8">
      <w:r w:rsidRPr="004621B8">
        <w:rPr>
          <w:b/>
          <w:bCs/>
        </w:rPr>
        <w:t>f)</w:t>
      </w:r>
      <w:r>
        <w:t xml:space="preserve"> </w:t>
      </w:r>
      <w:r w:rsidR="00F331A5">
        <w:t>Mano-Brazo.</w:t>
      </w:r>
    </w:p>
    <w:p w14:paraId="34138E5F" w14:textId="0A16278C" w:rsidR="004621B8" w:rsidRPr="004621B8" w:rsidRDefault="004621B8" w:rsidP="004621B8">
      <w:r w:rsidRPr="004621B8">
        <w:rPr>
          <w:b/>
          <w:bCs/>
        </w:rPr>
        <w:t>g)</w:t>
      </w:r>
      <w:r>
        <w:t xml:space="preserve"> </w:t>
      </w:r>
      <w:r w:rsidR="00F85986" w:rsidRPr="00F85986">
        <w:t>Síndrome del dedo blanco o Ray</w:t>
      </w:r>
      <w:r w:rsidR="00F85986">
        <w:t>naud</w:t>
      </w:r>
      <w:r w:rsidR="00F85986" w:rsidRPr="00F85986">
        <w:t>, artrosis de codo</w:t>
      </w:r>
      <w:r w:rsidR="00F85986">
        <w:t xml:space="preserve"> y </w:t>
      </w:r>
      <w:r w:rsidR="00F85986" w:rsidRPr="00F85986">
        <w:t>lesiones de muñeca</w:t>
      </w:r>
      <w:r w:rsidR="00F85986">
        <w:t>.</w:t>
      </w:r>
    </w:p>
    <w:p w14:paraId="3730F2EE" w14:textId="73A31D03" w:rsidR="00E372A7" w:rsidRDefault="00E372A7" w:rsidP="002F49B1">
      <w:pPr>
        <w:pStyle w:val="Respuestas"/>
        <w:rPr>
          <w:sz w:val="32"/>
          <w:szCs w:val="24"/>
        </w:rPr>
      </w:pPr>
      <w:r w:rsidRPr="002F49B1">
        <w:rPr>
          <w:sz w:val="32"/>
          <w:szCs w:val="24"/>
        </w:rPr>
        <w:t xml:space="preserve">14. </w:t>
      </w:r>
      <w:r w:rsidRPr="002F49B1">
        <w:rPr>
          <w:sz w:val="32"/>
          <w:szCs w:val="24"/>
        </w:rPr>
        <w:t>55</w:t>
      </w:r>
    </w:p>
    <w:p w14:paraId="48371E9D" w14:textId="151DCB32" w:rsidR="004621B8" w:rsidRDefault="004621B8" w:rsidP="004621B8">
      <w:r w:rsidRPr="004621B8">
        <w:rPr>
          <w:b/>
          <w:bCs/>
        </w:rPr>
        <w:t>a)</w:t>
      </w:r>
      <w:r>
        <w:t xml:space="preserve"> </w:t>
      </w:r>
      <w:r w:rsidR="00D96056">
        <w:t>N</w:t>
      </w:r>
      <w:r w:rsidR="00D96056" w:rsidRPr="00D96056">
        <w:t xml:space="preserve">uria a radiaciones ionizantes y </w:t>
      </w:r>
      <w:r w:rsidR="00D96056">
        <w:t>D</w:t>
      </w:r>
      <w:r w:rsidR="00D96056" w:rsidRPr="00D96056">
        <w:t>omingo a radiaciones no ionizantes</w:t>
      </w:r>
      <w:r w:rsidR="00D96056">
        <w:t>.</w:t>
      </w:r>
    </w:p>
    <w:p w14:paraId="059E4DB2" w14:textId="17D8B23C" w:rsidR="004621B8" w:rsidRDefault="004621B8" w:rsidP="004621B8">
      <w:r w:rsidRPr="004621B8">
        <w:rPr>
          <w:b/>
          <w:bCs/>
        </w:rPr>
        <w:t>b)</w:t>
      </w:r>
      <w:r>
        <w:t xml:space="preserve"> </w:t>
      </w:r>
      <w:r w:rsidR="00FD1EC2">
        <w:t>Los r</w:t>
      </w:r>
      <w:r w:rsidR="00FD1EC2" w:rsidRPr="00FD1EC2">
        <w:t>ayos infrarrojos y ultravioletas producen quemaduras y daños en la piel</w:t>
      </w:r>
      <w:r w:rsidR="00FD1EC2">
        <w:t>,</w:t>
      </w:r>
      <w:r w:rsidR="00FD1EC2" w:rsidRPr="00FD1EC2">
        <w:t xml:space="preserve"> conjuntivitis y cataratas</w:t>
      </w:r>
      <w:r w:rsidR="00FD1EC2">
        <w:t>,</w:t>
      </w:r>
      <w:r w:rsidR="00FD1EC2" w:rsidRPr="00FD1EC2">
        <w:t xml:space="preserve"> mientras que la radiación </w:t>
      </w:r>
      <w:r w:rsidR="00FD1EC2">
        <w:t>ionizante</w:t>
      </w:r>
      <w:r w:rsidR="00FD1EC2" w:rsidRPr="00FD1EC2">
        <w:t xml:space="preserve"> produce cáncer profesional y efectos sobre la reproducción</w:t>
      </w:r>
      <w:r w:rsidR="00FD1EC2">
        <w:t>.</w:t>
      </w:r>
    </w:p>
    <w:p w14:paraId="539CFA31" w14:textId="0748B08B" w:rsidR="004621B8" w:rsidRPr="004621B8" w:rsidRDefault="004621B8" w:rsidP="004621B8">
      <w:r w:rsidRPr="004621B8">
        <w:rPr>
          <w:b/>
          <w:bCs/>
        </w:rPr>
        <w:t>c)</w:t>
      </w:r>
      <w:r>
        <w:t xml:space="preserve"> </w:t>
      </w:r>
      <w:r w:rsidR="00284018" w:rsidRPr="00284018">
        <w:t>Vigilancia periódica de la salud para evaluar el nivel de radiaciones recibido</w:t>
      </w:r>
      <w:r w:rsidR="00284018">
        <w:t>,</w:t>
      </w:r>
      <w:r w:rsidR="00284018" w:rsidRPr="00284018">
        <w:t xml:space="preserve"> limitación del tiempo de exposición a las radiaciones y pantallas faciales en los trabajos de soldadura o protección contra rayos X en sanidad </w:t>
      </w:r>
      <w:r w:rsidR="00284018">
        <w:t>.</w:t>
      </w:r>
    </w:p>
    <w:p w14:paraId="210238D4" w14:textId="5A339BA2" w:rsidR="00E372A7" w:rsidRDefault="00E372A7" w:rsidP="002F49B1">
      <w:pPr>
        <w:pStyle w:val="Respuestas"/>
        <w:rPr>
          <w:sz w:val="32"/>
          <w:szCs w:val="24"/>
        </w:rPr>
      </w:pPr>
      <w:r w:rsidRPr="002F49B1">
        <w:rPr>
          <w:sz w:val="32"/>
          <w:szCs w:val="24"/>
        </w:rPr>
        <w:t xml:space="preserve">16. </w:t>
      </w:r>
      <w:r w:rsidRPr="002F49B1">
        <w:rPr>
          <w:sz w:val="32"/>
          <w:szCs w:val="24"/>
        </w:rPr>
        <w:t>55</w:t>
      </w:r>
    </w:p>
    <w:p w14:paraId="0D34D582" w14:textId="49A25966" w:rsidR="004621B8" w:rsidRDefault="004621B8" w:rsidP="004621B8">
      <w:r w:rsidRPr="004621B8">
        <w:rPr>
          <w:b/>
          <w:bCs/>
        </w:rPr>
        <w:t>a)</w:t>
      </w:r>
      <w:r>
        <w:t xml:space="preserve"> </w:t>
      </w:r>
      <w:r w:rsidR="00886111" w:rsidRPr="00886111">
        <w:t>Golpe de calor</w:t>
      </w:r>
      <w:r w:rsidR="00886111">
        <w:t>,</w:t>
      </w:r>
      <w:r w:rsidR="00886111" w:rsidRPr="00886111">
        <w:t xml:space="preserve"> provocando fiebre elevada</w:t>
      </w:r>
      <w:r w:rsidR="00886111">
        <w:t>,</w:t>
      </w:r>
      <w:r w:rsidR="00886111" w:rsidRPr="00886111">
        <w:t xml:space="preserve"> taquicardia</w:t>
      </w:r>
      <w:r w:rsidR="00886111">
        <w:t>,</w:t>
      </w:r>
      <w:r w:rsidR="00886111" w:rsidRPr="00886111">
        <w:t xml:space="preserve"> dolor de cabeza</w:t>
      </w:r>
      <w:r w:rsidR="00886111">
        <w:t>,</w:t>
      </w:r>
      <w:r w:rsidR="00886111" w:rsidRPr="00886111">
        <w:t xml:space="preserve"> e incluso pérdida de conciencia y muerte</w:t>
      </w:r>
      <w:r w:rsidR="00886111">
        <w:t>,</w:t>
      </w:r>
      <w:r w:rsidR="00886111" w:rsidRPr="00886111">
        <w:t xml:space="preserve"> además de lipotimias</w:t>
      </w:r>
      <w:r w:rsidR="00886111">
        <w:t>,</w:t>
      </w:r>
      <w:r w:rsidR="00886111" w:rsidRPr="00886111">
        <w:t xml:space="preserve"> deshidratación</w:t>
      </w:r>
      <w:r w:rsidR="00886111">
        <w:t>,</w:t>
      </w:r>
      <w:r w:rsidR="00886111" w:rsidRPr="00886111">
        <w:t xml:space="preserve"> mareos y calambres</w:t>
      </w:r>
      <w:r w:rsidR="00886111">
        <w:t>.</w:t>
      </w:r>
    </w:p>
    <w:p w14:paraId="3EEF95B2" w14:textId="1B289ED0" w:rsidR="004621B8" w:rsidRDefault="004621B8" w:rsidP="004621B8">
      <w:r w:rsidRPr="004621B8">
        <w:rPr>
          <w:b/>
          <w:bCs/>
        </w:rPr>
        <w:t>b)</w:t>
      </w:r>
      <w:r>
        <w:t xml:space="preserve"> </w:t>
      </w:r>
      <w:r w:rsidR="002B0238" w:rsidRPr="002B0238">
        <w:t>Ventilación natural y en su caso artificial</w:t>
      </w:r>
      <w:r w:rsidR="002B0238">
        <w:t>,</w:t>
      </w:r>
      <w:r w:rsidR="002B0238" w:rsidRPr="002B0238">
        <w:t xml:space="preserve"> reducir el tiempo de exposición</w:t>
      </w:r>
      <w:r w:rsidR="002B0238">
        <w:t>,</w:t>
      </w:r>
      <w:r w:rsidR="002B0238" w:rsidRPr="002B0238">
        <w:t xml:space="preserve"> llevar ropa adecuada y beber agua frecuentemente</w:t>
      </w:r>
      <w:r w:rsidR="002B0238">
        <w:t>.</w:t>
      </w:r>
    </w:p>
    <w:p w14:paraId="084EB3B8" w14:textId="27F1EB3A" w:rsidR="004621B8" w:rsidRDefault="004621B8" w:rsidP="004621B8">
      <w:r w:rsidRPr="004621B8">
        <w:rPr>
          <w:b/>
          <w:bCs/>
        </w:rPr>
        <w:t>c)</w:t>
      </w:r>
      <w:r>
        <w:t xml:space="preserve"> </w:t>
      </w:r>
      <w:r w:rsidR="002B0238" w:rsidRPr="002B0238">
        <w:t>Sí</w:t>
      </w:r>
      <w:r w:rsidR="002B0238">
        <w:t xml:space="preserve">, </w:t>
      </w:r>
      <w:r w:rsidR="002B0238" w:rsidRPr="002B0238">
        <w:t>dado que está entre los 17 y 27º Celsius</w:t>
      </w:r>
      <w:r w:rsidR="002B0238">
        <w:t>.</w:t>
      </w:r>
    </w:p>
    <w:p w14:paraId="08E67C22" w14:textId="1E85406B" w:rsidR="004621B8" w:rsidRDefault="004621B8" w:rsidP="004621B8">
      <w:r w:rsidRPr="004621B8">
        <w:rPr>
          <w:b/>
          <w:bCs/>
        </w:rPr>
        <w:t>d)</w:t>
      </w:r>
      <w:r>
        <w:t xml:space="preserve"> </w:t>
      </w:r>
      <w:r w:rsidR="002B0238">
        <w:t xml:space="preserve">Sí, </w:t>
      </w:r>
      <w:r w:rsidR="002B0238" w:rsidRPr="002B0238">
        <w:t>dado que los trabajos ligeros deben estar entre los 14 y los 25º Celsius</w:t>
      </w:r>
      <w:r w:rsidR="002B0238">
        <w:t>.</w:t>
      </w:r>
    </w:p>
    <w:p w14:paraId="79051838" w14:textId="537F03E5" w:rsidR="00263157" w:rsidRDefault="00263157" w:rsidP="004621B8"/>
    <w:p w14:paraId="4AC5433B" w14:textId="0CB0FC83" w:rsidR="00263157" w:rsidRDefault="00263157" w:rsidP="004621B8"/>
    <w:p w14:paraId="7CD3EB67" w14:textId="77777777" w:rsidR="00263157" w:rsidRPr="004621B8" w:rsidRDefault="00263157" w:rsidP="004621B8"/>
    <w:p w14:paraId="79215A43" w14:textId="46240474" w:rsidR="00E372A7" w:rsidRDefault="00E372A7" w:rsidP="002F49B1">
      <w:pPr>
        <w:pStyle w:val="Respuestas"/>
        <w:rPr>
          <w:sz w:val="32"/>
          <w:szCs w:val="24"/>
        </w:rPr>
      </w:pPr>
      <w:r w:rsidRPr="002F49B1">
        <w:rPr>
          <w:sz w:val="32"/>
          <w:szCs w:val="24"/>
        </w:rPr>
        <w:lastRenderedPageBreak/>
        <w:t xml:space="preserve">17. </w:t>
      </w:r>
      <w:r w:rsidRPr="002F49B1">
        <w:rPr>
          <w:sz w:val="32"/>
          <w:szCs w:val="24"/>
        </w:rPr>
        <w:t>55</w:t>
      </w:r>
    </w:p>
    <w:p w14:paraId="1716E2C3" w14:textId="618FC6E1" w:rsidR="004621B8" w:rsidRDefault="004621B8" w:rsidP="004621B8">
      <w:r w:rsidRPr="004621B8">
        <w:rPr>
          <w:b/>
          <w:bCs/>
        </w:rPr>
        <w:t>a)</w:t>
      </w:r>
      <w:r>
        <w:t xml:space="preserve"> </w:t>
      </w:r>
      <w:r w:rsidR="006816F3" w:rsidRPr="006816F3">
        <w:t>Sí</w:t>
      </w:r>
      <w:r w:rsidR="006816F3">
        <w:t>,</w:t>
      </w:r>
      <w:r w:rsidR="006816F3" w:rsidRPr="006816F3">
        <w:t xml:space="preserve"> dado que la falta de visibilidad conlleva un riesgo elevado</w:t>
      </w:r>
      <w:r w:rsidR="006816F3">
        <w:t>.</w:t>
      </w:r>
    </w:p>
    <w:p w14:paraId="218BEDD5" w14:textId="63CD9CCC" w:rsidR="006816F3" w:rsidRDefault="006816F3" w:rsidP="004621B8">
      <w:r>
        <w:t>S</w:t>
      </w:r>
      <w:r w:rsidRPr="006816F3">
        <w:t>í</w:t>
      </w:r>
      <w:r>
        <w:t>,</w:t>
      </w:r>
      <w:r w:rsidRPr="006816F3">
        <w:t xml:space="preserve"> dado que existe una gran cantidad de estudios </w:t>
      </w:r>
      <w:proofErr w:type="gramStart"/>
      <w:r w:rsidRPr="006816F3">
        <w:t>en relación a</w:t>
      </w:r>
      <w:proofErr w:type="gramEnd"/>
      <w:r w:rsidRPr="006816F3">
        <w:t xml:space="preserve"> dicho tema</w:t>
      </w:r>
      <w:r>
        <w:t>.</w:t>
      </w:r>
    </w:p>
    <w:p w14:paraId="640622C9" w14:textId="1FF3D92A" w:rsidR="004621B8" w:rsidRDefault="004621B8" w:rsidP="004621B8">
      <w:r w:rsidRPr="004621B8">
        <w:rPr>
          <w:b/>
          <w:bCs/>
        </w:rPr>
        <w:t>b)</w:t>
      </w:r>
      <w:r>
        <w:t xml:space="preserve"> </w:t>
      </w:r>
      <w:r w:rsidR="00151B2F" w:rsidRPr="00151B2F">
        <w:t xml:space="preserve">Las causas humanas son la </w:t>
      </w:r>
      <w:r w:rsidR="00151B2F">
        <w:t>atención</w:t>
      </w:r>
      <w:r w:rsidR="00151B2F" w:rsidRPr="00151B2F">
        <w:t xml:space="preserve"> inadecuada y la pisa de la trabajadora</w:t>
      </w:r>
      <w:r w:rsidR="00246B71">
        <w:t>,</w:t>
      </w:r>
      <w:r w:rsidR="00151B2F" w:rsidRPr="00151B2F">
        <w:t xml:space="preserve"> mientras que las causa técnica es la falta de iluminación en la escalera</w:t>
      </w:r>
      <w:r w:rsidR="00151B2F">
        <w:t>.</w:t>
      </w:r>
    </w:p>
    <w:p w14:paraId="6ECBAF74" w14:textId="1688FD3A" w:rsidR="004621B8" w:rsidRPr="004621B8" w:rsidRDefault="004621B8" w:rsidP="004621B8">
      <w:r w:rsidRPr="004621B8">
        <w:rPr>
          <w:b/>
          <w:bCs/>
        </w:rPr>
        <w:t>c)</w:t>
      </w:r>
      <w:r>
        <w:t xml:space="preserve"> </w:t>
      </w:r>
      <w:r w:rsidR="00D123EF">
        <w:t>300 lux.</w:t>
      </w:r>
    </w:p>
    <w:p w14:paraId="1FC642FC" w14:textId="4196765E" w:rsidR="00E372A7" w:rsidRDefault="00E372A7" w:rsidP="002F49B1">
      <w:pPr>
        <w:pStyle w:val="Respuestas"/>
        <w:rPr>
          <w:sz w:val="32"/>
          <w:szCs w:val="24"/>
        </w:rPr>
      </w:pPr>
      <w:r w:rsidRPr="002F49B1">
        <w:rPr>
          <w:sz w:val="32"/>
          <w:szCs w:val="24"/>
        </w:rPr>
        <w:t xml:space="preserve">18. </w:t>
      </w:r>
      <w:r w:rsidRPr="002F49B1">
        <w:rPr>
          <w:sz w:val="32"/>
          <w:szCs w:val="24"/>
        </w:rPr>
        <w:t>55</w:t>
      </w:r>
    </w:p>
    <w:p w14:paraId="107CE2AF" w14:textId="2D3F6B72" w:rsidR="004621B8" w:rsidRDefault="004621B8" w:rsidP="004621B8">
      <w:r w:rsidRPr="004621B8">
        <w:rPr>
          <w:b/>
          <w:bCs/>
        </w:rPr>
        <w:t>a)</w:t>
      </w:r>
      <w:r>
        <w:t xml:space="preserve"> </w:t>
      </w:r>
      <w:r w:rsidR="0011732E" w:rsidRPr="0011732E">
        <w:t xml:space="preserve">A partir de 2017 </w:t>
      </w:r>
    </w:p>
    <w:p w14:paraId="2210FB70" w14:textId="7A653D26" w:rsidR="004621B8" w:rsidRDefault="004621B8" w:rsidP="004621B8">
      <w:r w:rsidRPr="004621B8">
        <w:rPr>
          <w:b/>
          <w:bCs/>
        </w:rPr>
        <w:t>b)</w:t>
      </w:r>
      <w:r>
        <w:t xml:space="preserve"> </w:t>
      </w:r>
      <w:r w:rsidR="0011732E" w:rsidRPr="0011732E">
        <w:t xml:space="preserve">en 2015 y 2016 </w:t>
      </w:r>
    </w:p>
    <w:p w14:paraId="008AC372" w14:textId="77777777" w:rsidR="004621B8" w:rsidRDefault="004621B8" w:rsidP="004621B8">
      <w:r w:rsidRPr="004621B8">
        <w:rPr>
          <w:b/>
          <w:bCs/>
        </w:rPr>
        <w:t>c)</w:t>
      </w:r>
      <w:r>
        <w:t xml:space="preserve"> A</w:t>
      </w:r>
    </w:p>
    <w:p w14:paraId="66789207" w14:textId="5B635F23" w:rsidR="004621B8" w:rsidRDefault="004621B8" w:rsidP="004621B8">
      <w:r w:rsidRPr="004621B8">
        <w:rPr>
          <w:b/>
          <w:bCs/>
        </w:rPr>
        <w:t>d)</w:t>
      </w:r>
      <w:r>
        <w:t xml:space="preserve"> </w:t>
      </w:r>
      <w:r w:rsidR="0011732E" w:rsidRPr="0011732E">
        <w:t>G</w:t>
      </w:r>
      <w:r w:rsidR="0011732E">
        <w:t>ases</w:t>
      </w:r>
      <w:r w:rsidR="0011732E" w:rsidRPr="0011732E">
        <w:t xml:space="preserve"> a presión</w:t>
      </w:r>
      <w:r w:rsidR="0011732E">
        <w:t>,</w:t>
      </w:r>
      <w:r w:rsidR="0011732E" w:rsidRPr="0011732E">
        <w:t xml:space="preserve"> atención y peligro para la salud</w:t>
      </w:r>
      <w:r w:rsidR="0011732E">
        <w:t>.</w:t>
      </w:r>
    </w:p>
    <w:p w14:paraId="3A86F76D" w14:textId="6D33CCC8" w:rsidR="004621B8" w:rsidRPr="004621B8" w:rsidRDefault="004621B8" w:rsidP="004621B8">
      <w:r w:rsidRPr="004621B8">
        <w:rPr>
          <w:b/>
          <w:bCs/>
        </w:rPr>
        <w:t>e)</w:t>
      </w:r>
      <w:r>
        <w:t xml:space="preserve"> </w:t>
      </w:r>
      <w:r w:rsidR="00C773A1">
        <w:t>Nocivo.</w:t>
      </w:r>
    </w:p>
    <w:p w14:paraId="4447C5D2" w14:textId="07176584" w:rsidR="004621B8" w:rsidRPr="004621B8" w:rsidRDefault="004621B8" w:rsidP="004621B8">
      <w:r w:rsidRPr="004621B8">
        <w:rPr>
          <w:b/>
          <w:bCs/>
        </w:rPr>
        <w:t>f)</w:t>
      </w:r>
      <w:r>
        <w:t xml:space="preserve"> </w:t>
      </w:r>
      <w:r w:rsidR="003E477F">
        <w:t>Considero que son más intuitivas y llaman más la atención.</w:t>
      </w:r>
    </w:p>
    <w:p w14:paraId="4BEDAED0" w14:textId="0AAF3028" w:rsidR="00E372A7" w:rsidRDefault="00E372A7" w:rsidP="002F49B1">
      <w:pPr>
        <w:pStyle w:val="Respuestas"/>
        <w:rPr>
          <w:sz w:val="32"/>
          <w:szCs w:val="24"/>
        </w:rPr>
      </w:pPr>
      <w:r w:rsidRPr="002F49B1">
        <w:rPr>
          <w:sz w:val="32"/>
          <w:szCs w:val="24"/>
        </w:rPr>
        <w:t>19.56</w:t>
      </w:r>
    </w:p>
    <w:p w14:paraId="4448957B" w14:textId="20FF3D02" w:rsidR="004621B8" w:rsidRDefault="004621B8" w:rsidP="004621B8">
      <w:r w:rsidRPr="004621B8">
        <w:rPr>
          <w:b/>
          <w:bCs/>
        </w:rPr>
        <w:t>a)</w:t>
      </w:r>
      <w:r>
        <w:t xml:space="preserve"> </w:t>
      </w:r>
    </w:p>
    <w:p w14:paraId="7AD4387C" w14:textId="3F00C34A" w:rsidR="00061F80" w:rsidRDefault="00337AFC" w:rsidP="008F32D5">
      <w:pPr>
        <w:pStyle w:val="Prrafodelista"/>
        <w:numPr>
          <w:ilvl w:val="0"/>
          <w:numId w:val="9"/>
        </w:numPr>
      </w:pPr>
      <w:r w:rsidRPr="00337AFC">
        <w:t>Protección colectiva</w:t>
      </w:r>
      <w:r>
        <w:t>.</w:t>
      </w:r>
    </w:p>
    <w:p w14:paraId="21950D56" w14:textId="3147EC6D" w:rsidR="008F32D5" w:rsidRDefault="008F32D5" w:rsidP="008F32D5">
      <w:pPr>
        <w:pStyle w:val="Prrafodelista"/>
        <w:numPr>
          <w:ilvl w:val="0"/>
          <w:numId w:val="9"/>
        </w:numPr>
      </w:pPr>
      <w:r>
        <w:t>P</w:t>
      </w:r>
      <w:r w:rsidRPr="008F32D5">
        <w:t>rotección individual</w:t>
      </w:r>
      <w:r>
        <w:t>.</w:t>
      </w:r>
    </w:p>
    <w:p w14:paraId="04735CB1" w14:textId="1E3BC1FE" w:rsidR="009C21B0" w:rsidRDefault="009C21B0" w:rsidP="008F32D5">
      <w:pPr>
        <w:pStyle w:val="Prrafodelista"/>
        <w:numPr>
          <w:ilvl w:val="0"/>
          <w:numId w:val="9"/>
        </w:numPr>
      </w:pPr>
      <w:r>
        <w:t>Prevención.</w:t>
      </w:r>
    </w:p>
    <w:p w14:paraId="29EB4482" w14:textId="16E5AEE6" w:rsidR="008F32D5" w:rsidRDefault="008F32D5" w:rsidP="008F32D5">
      <w:pPr>
        <w:pStyle w:val="Prrafodelista"/>
        <w:numPr>
          <w:ilvl w:val="0"/>
          <w:numId w:val="9"/>
        </w:numPr>
      </w:pPr>
      <w:r>
        <w:t>P</w:t>
      </w:r>
      <w:r w:rsidRPr="008F32D5">
        <w:t>rotección colectiva</w:t>
      </w:r>
      <w:r>
        <w:t>.</w:t>
      </w:r>
      <w:r w:rsidRPr="008F32D5">
        <w:t xml:space="preserve"> </w:t>
      </w:r>
    </w:p>
    <w:p w14:paraId="6C627FDE" w14:textId="1CF1831B" w:rsidR="008F32D5" w:rsidRDefault="008F32D5" w:rsidP="008F32D5">
      <w:pPr>
        <w:pStyle w:val="Prrafodelista"/>
        <w:numPr>
          <w:ilvl w:val="0"/>
          <w:numId w:val="9"/>
        </w:numPr>
      </w:pPr>
      <w:r w:rsidRPr="008F32D5">
        <w:t>Prevención</w:t>
      </w:r>
      <w:r>
        <w:t>.</w:t>
      </w:r>
    </w:p>
    <w:p w14:paraId="4651EFBD" w14:textId="537C03CA" w:rsidR="008F32D5" w:rsidRDefault="008F32D5" w:rsidP="008F32D5">
      <w:pPr>
        <w:pStyle w:val="Prrafodelista"/>
        <w:numPr>
          <w:ilvl w:val="0"/>
          <w:numId w:val="9"/>
        </w:numPr>
      </w:pPr>
      <w:r w:rsidRPr="008F32D5">
        <w:t>Prevención</w:t>
      </w:r>
      <w:r>
        <w:t>.</w:t>
      </w:r>
    </w:p>
    <w:p w14:paraId="7DD7363C" w14:textId="4151EC16" w:rsidR="004621B8" w:rsidRPr="004621B8" w:rsidRDefault="004621B8" w:rsidP="004621B8">
      <w:r w:rsidRPr="004621B8">
        <w:rPr>
          <w:b/>
          <w:bCs/>
        </w:rPr>
        <w:t>b)</w:t>
      </w:r>
      <w:r>
        <w:t xml:space="preserve"> </w:t>
      </w:r>
      <w:r w:rsidR="00337AFC" w:rsidRPr="00337AFC">
        <w:t>Sustituir el tolueno por otro producto menos peligroso</w:t>
      </w:r>
      <w:r w:rsidR="00337AFC">
        <w:t xml:space="preserve">, </w:t>
      </w:r>
      <w:r w:rsidR="00EE1C19" w:rsidRPr="00337AFC">
        <w:t>etiquetar claramente todos los productos químicos que existan en la empresa</w:t>
      </w:r>
      <w:r w:rsidR="00EE1C19">
        <w:t xml:space="preserve">, </w:t>
      </w:r>
      <w:r w:rsidR="00337AFC" w:rsidRPr="00337AFC">
        <w:t>realizar mediciones periódicas de la concentración de contaminación para comprobar si supera los límites de exposición</w:t>
      </w:r>
      <w:r w:rsidR="00337AFC">
        <w:t xml:space="preserve">, </w:t>
      </w:r>
      <w:r w:rsidR="00EE1C19" w:rsidRPr="00EE1C19">
        <w:t>Instalar un sistema de extracción y ventilación en el puesto de trabajo</w:t>
      </w:r>
      <w:r w:rsidR="00EE1C19">
        <w:t xml:space="preserve">, </w:t>
      </w:r>
      <w:r w:rsidR="00337AFC" w:rsidRPr="00337AFC">
        <w:t>reorganizar el puesto de trabajo con la finalidad de reducir el tiempo de exposición</w:t>
      </w:r>
      <w:r w:rsidR="00EE1C19">
        <w:t xml:space="preserve"> y </w:t>
      </w:r>
      <w:r w:rsidR="00EE1C19" w:rsidRPr="00EE1C19">
        <w:t>Por último ofrecer a los trabajadores equipos de protección individual adecuados para las vías respiratorias</w:t>
      </w:r>
      <w:r w:rsidR="00EE1C19">
        <w:t>.</w:t>
      </w:r>
    </w:p>
    <w:p w14:paraId="35B3E306" w14:textId="3BFE572D" w:rsidR="00E372A7" w:rsidRPr="002F49B1" w:rsidRDefault="00E372A7" w:rsidP="002F49B1">
      <w:pPr>
        <w:pStyle w:val="Respuestas"/>
        <w:rPr>
          <w:sz w:val="32"/>
          <w:szCs w:val="24"/>
        </w:rPr>
      </w:pPr>
      <w:r w:rsidRPr="002F49B1">
        <w:rPr>
          <w:sz w:val="32"/>
          <w:szCs w:val="24"/>
        </w:rPr>
        <w:t>20.56</w:t>
      </w:r>
    </w:p>
    <w:p w14:paraId="5E22059F" w14:textId="7CCD65B4" w:rsidR="00D16247" w:rsidRDefault="00D16247" w:rsidP="00D16247">
      <w:r w:rsidRPr="00D16247">
        <w:t>Adecuadas condiciones higiénicas en los lugares de trabajo</w:t>
      </w:r>
      <w:r>
        <w:t xml:space="preserve">, </w:t>
      </w:r>
      <w:r w:rsidRPr="00D16247">
        <w:t>desinfección esterilización de los utensilios de trabajo</w:t>
      </w:r>
      <w:r>
        <w:t xml:space="preserve">, </w:t>
      </w:r>
      <w:r w:rsidRPr="00D16247">
        <w:t xml:space="preserve">uso de </w:t>
      </w:r>
      <w:r>
        <w:t>EPIs</w:t>
      </w:r>
      <w:r w:rsidRPr="00D16247">
        <w:t xml:space="preserve"> adecuados</w:t>
      </w:r>
      <w:r>
        <w:t xml:space="preserve"> y </w:t>
      </w:r>
      <w:r w:rsidRPr="00D16247">
        <w:t>medicina preventiva</w:t>
      </w:r>
      <w:r>
        <w:t>.</w:t>
      </w:r>
    </w:p>
    <w:p w14:paraId="6EC3965C" w14:textId="606C3DE2" w:rsidR="00086D97" w:rsidRDefault="00086D97" w:rsidP="00D16247"/>
    <w:p w14:paraId="338EE7AF" w14:textId="0C5B0396" w:rsidR="00086D97" w:rsidRDefault="00086D97" w:rsidP="00D16247"/>
    <w:p w14:paraId="1AA55142" w14:textId="532B1A8E" w:rsidR="00086D97" w:rsidRDefault="00086D97" w:rsidP="00D16247"/>
    <w:p w14:paraId="37A6A1AA" w14:textId="0E94B5B3" w:rsidR="00086D97" w:rsidRDefault="00086D97" w:rsidP="00D16247"/>
    <w:p w14:paraId="7A0B5DAE" w14:textId="77777777" w:rsidR="00086D97" w:rsidRPr="004621B8" w:rsidRDefault="00086D97" w:rsidP="00D16247"/>
    <w:p w14:paraId="68FAC900" w14:textId="32373CF3" w:rsidR="00263157" w:rsidRDefault="00263157" w:rsidP="00263157">
      <w:pPr>
        <w:pStyle w:val="Respuestas"/>
        <w:rPr>
          <w:color w:val="FF0000"/>
          <w:sz w:val="44"/>
          <w:szCs w:val="36"/>
        </w:rPr>
      </w:pPr>
      <w:r>
        <w:rPr>
          <w:color w:val="FF0000"/>
          <w:sz w:val="44"/>
          <w:szCs w:val="36"/>
        </w:rPr>
        <w:lastRenderedPageBreak/>
        <w:t>Test</w:t>
      </w:r>
      <w:r w:rsidRPr="002F49B1">
        <w:rPr>
          <w:color w:val="FF0000"/>
          <w:sz w:val="44"/>
          <w:szCs w:val="36"/>
        </w:rPr>
        <w:t>)</w:t>
      </w:r>
    </w:p>
    <w:p w14:paraId="0C29F2BF" w14:textId="35550BB4" w:rsidR="00BA135E" w:rsidRDefault="00BA135E" w:rsidP="00BA135E">
      <w:pPr>
        <w:pStyle w:val="Prrafodelista"/>
        <w:numPr>
          <w:ilvl w:val="0"/>
          <w:numId w:val="10"/>
        </w:numPr>
      </w:pPr>
      <w:r>
        <w:t>A</w:t>
      </w:r>
    </w:p>
    <w:p w14:paraId="1AAED754" w14:textId="26064CC4" w:rsidR="00BA135E" w:rsidRDefault="00BA135E" w:rsidP="00BA135E">
      <w:pPr>
        <w:pStyle w:val="Prrafodelista"/>
        <w:numPr>
          <w:ilvl w:val="0"/>
          <w:numId w:val="10"/>
        </w:numPr>
      </w:pPr>
      <w:r>
        <w:t>D</w:t>
      </w:r>
    </w:p>
    <w:p w14:paraId="5ABBBC8A" w14:textId="0DDBAF44" w:rsidR="00BA135E" w:rsidRDefault="00BA135E" w:rsidP="00BA135E">
      <w:pPr>
        <w:pStyle w:val="Prrafodelista"/>
        <w:numPr>
          <w:ilvl w:val="0"/>
          <w:numId w:val="10"/>
        </w:numPr>
      </w:pPr>
      <w:r>
        <w:t>D</w:t>
      </w:r>
    </w:p>
    <w:p w14:paraId="3FDF8AA9" w14:textId="481BA190" w:rsidR="00BA135E" w:rsidRDefault="00BA135E" w:rsidP="00BA135E">
      <w:pPr>
        <w:pStyle w:val="Prrafodelista"/>
        <w:numPr>
          <w:ilvl w:val="0"/>
          <w:numId w:val="10"/>
        </w:numPr>
      </w:pPr>
      <w:r>
        <w:t>D</w:t>
      </w:r>
    </w:p>
    <w:p w14:paraId="6711F44A" w14:textId="40297028" w:rsidR="00BA135E" w:rsidRDefault="00BA135E" w:rsidP="00BA135E">
      <w:pPr>
        <w:pStyle w:val="Prrafodelista"/>
        <w:numPr>
          <w:ilvl w:val="0"/>
          <w:numId w:val="10"/>
        </w:numPr>
      </w:pPr>
      <w:r>
        <w:t>B</w:t>
      </w:r>
    </w:p>
    <w:p w14:paraId="10C0841A" w14:textId="2DE12EB3" w:rsidR="00BA135E" w:rsidRDefault="00BA135E" w:rsidP="00BA135E">
      <w:pPr>
        <w:pStyle w:val="Prrafodelista"/>
        <w:numPr>
          <w:ilvl w:val="0"/>
          <w:numId w:val="10"/>
        </w:numPr>
      </w:pPr>
      <w:r>
        <w:t>C</w:t>
      </w:r>
    </w:p>
    <w:p w14:paraId="32C941E6" w14:textId="748D1349" w:rsidR="00BA135E" w:rsidRDefault="00BA135E" w:rsidP="00BA135E">
      <w:pPr>
        <w:pStyle w:val="Prrafodelista"/>
        <w:numPr>
          <w:ilvl w:val="0"/>
          <w:numId w:val="10"/>
        </w:numPr>
      </w:pPr>
      <w:r>
        <w:t>B</w:t>
      </w:r>
    </w:p>
    <w:p w14:paraId="6329C0CB" w14:textId="55D1CF74" w:rsidR="00BA135E" w:rsidRDefault="00BA135E" w:rsidP="00BA135E">
      <w:pPr>
        <w:pStyle w:val="Prrafodelista"/>
        <w:numPr>
          <w:ilvl w:val="0"/>
          <w:numId w:val="10"/>
        </w:numPr>
      </w:pPr>
      <w:r>
        <w:t>D</w:t>
      </w:r>
    </w:p>
    <w:p w14:paraId="6D10860E" w14:textId="7AA7656B" w:rsidR="00BA135E" w:rsidRDefault="00BA135E" w:rsidP="00BA135E">
      <w:pPr>
        <w:pStyle w:val="Prrafodelista"/>
        <w:numPr>
          <w:ilvl w:val="0"/>
          <w:numId w:val="10"/>
        </w:numPr>
      </w:pPr>
      <w:r>
        <w:t>D</w:t>
      </w:r>
    </w:p>
    <w:p w14:paraId="02EABCB3" w14:textId="3253E6B6" w:rsidR="00BA135E" w:rsidRDefault="00BA135E" w:rsidP="00BA135E">
      <w:pPr>
        <w:pStyle w:val="Prrafodelista"/>
        <w:numPr>
          <w:ilvl w:val="0"/>
          <w:numId w:val="10"/>
        </w:numPr>
      </w:pPr>
      <w:r>
        <w:t>C</w:t>
      </w:r>
    </w:p>
    <w:p w14:paraId="57C697D9" w14:textId="68030CE5" w:rsidR="00BA135E" w:rsidRDefault="00BA135E" w:rsidP="00BA135E">
      <w:pPr>
        <w:pStyle w:val="Prrafodelista"/>
        <w:numPr>
          <w:ilvl w:val="0"/>
          <w:numId w:val="10"/>
        </w:numPr>
      </w:pPr>
      <w:r>
        <w:t>C</w:t>
      </w:r>
    </w:p>
    <w:p w14:paraId="5812A4B3" w14:textId="5E455C5D" w:rsidR="00BA135E" w:rsidRPr="00BA135E" w:rsidRDefault="00BA135E" w:rsidP="00BA135E">
      <w:pPr>
        <w:pStyle w:val="Prrafodelista"/>
        <w:numPr>
          <w:ilvl w:val="0"/>
          <w:numId w:val="10"/>
        </w:numPr>
      </w:pPr>
      <w:r>
        <w:t>D</w:t>
      </w:r>
    </w:p>
    <w:p w14:paraId="296691C9" w14:textId="070BDD13" w:rsidR="00E372A7" w:rsidRPr="004621B8" w:rsidRDefault="00E372A7" w:rsidP="00E372A7"/>
    <w:sectPr w:rsidR="00E372A7" w:rsidRPr="004621B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EBBBE" w14:textId="77777777" w:rsidR="002B5B83" w:rsidRDefault="002B5B83" w:rsidP="002D3AB2">
      <w:pPr>
        <w:spacing w:after="0" w:line="240" w:lineRule="auto"/>
      </w:pPr>
      <w:r>
        <w:separator/>
      </w:r>
    </w:p>
  </w:endnote>
  <w:endnote w:type="continuationSeparator" w:id="0">
    <w:p w14:paraId="6BB73F31" w14:textId="77777777" w:rsidR="002B5B83" w:rsidRDefault="002B5B83" w:rsidP="002D3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ixia">
    <w:panose1 w:val="00000000000000000000"/>
    <w:charset w:val="00"/>
    <w:family w:val="auto"/>
    <w:pitch w:val="variable"/>
    <w:sig w:usb0="80000027" w:usb1="00000040" w:usb2="00000000" w:usb3="00000000" w:csb0="00000001" w:csb1="00000000"/>
  </w:font>
  <w:font w:name="Anurati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0CB225" w14:textId="77777777" w:rsidR="002B5B83" w:rsidRDefault="002B5B83" w:rsidP="002D3AB2">
      <w:pPr>
        <w:spacing w:after="0" w:line="240" w:lineRule="auto"/>
      </w:pPr>
      <w:r>
        <w:separator/>
      </w:r>
    </w:p>
  </w:footnote>
  <w:footnote w:type="continuationSeparator" w:id="0">
    <w:p w14:paraId="33028B65" w14:textId="77777777" w:rsidR="002B5B83" w:rsidRDefault="002B5B83" w:rsidP="002D3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D1406" w14:textId="1E3EC5FD" w:rsidR="002D3AB2" w:rsidRDefault="002D3AB2">
    <w:pPr>
      <w:pStyle w:val="Encabezado"/>
    </w:pPr>
    <w:r>
      <w:t>Iván García Prieto 1º 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59B2"/>
    <w:multiLevelType w:val="hybridMultilevel"/>
    <w:tmpl w:val="335E25CE"/>
    <w:lvl w:ilvl="0" w:tplc="B1F6AE7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0112"/>
    <w:multiLevelType w:val="hybridMultilevel"/>
    <w:tmpl w:val="256AD3F2"/>
    <w:lvl w:ilvl="0" w:tplc="58FAEDF4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E0488"/>
    <w:multiLevelType w:val="hybridMultilevel"/>
    <w:tmpl w:val="093A6A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C14B1"/>
    <w:multiLevelType w:val="hybridMultilevel"/>
    <w:tmpl w:val="DF30F5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13150"/>
    <w:multiLevelType w:val="hybridMultilevel"/>
    <w:tmpl w:val="544AECA4"/>
    <w:lvl w:ilvl="0" w:tplc="FAECFB92">
      <w:start w:val="1"/>
      <w:numFmt w:val="decimal"/>
      <w:lvlText w:val="%1."/>
      <w:lvlJc w:val="left"/>
      <w:pPr>
        <w:ind w:left="720" w:hanging="360"/>
      </w:pPr>
      <w:rPr>
        <w:b/>
        <w:bCs/>
        <w:i/>
        <w:i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60665"/>
    <w:multiLevelType w:val="hybridMultilevel"/>
    <w:tmpl w:val="10EC91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2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E3"/>
    <w:rsid w:val="00061F80"/>
    <w:rsid w:val="00082357"/>
    <w:rsid w:val="00086D97"/>
    <w:rsid w:val="000D247F"/>
    <w:rsid w:val="000E03AF"/>
    <w:rsid w:val="0011732E"/>
    <w:rsid w:val="00120A89"/>
    <w:rsid w:val="0012789E"/>
    <w:rsid w:val="00151B2F"/>
    <w:rsid w:val="00237B4C"/>
    <w:rsid w:val="002443FB"/>
    <w:rsid w:val="00246B71"/>
    <w:rsid w:val="00263157"/>
    <w:rsid w:val="00277DE3"/>
    <w:rsid w:val="00284018"/>
    <w:rsid w:val="002B0238"/>
    <w:rsid w:val="002B5B83"/>
    <w:rsid w:val="002D3AB2"/>
    <w:rsid w:val="002F49B1"/>
    <w:rsid w:val="00337AFC"/>
    <w:rsid w:val="003E477F"/>
    <w:rsid w:val="004621B8"/>
    <w:rsid w:val="004F64C9"/>
    <w:rsid w:val="00511806"/>
    <w:rsid w:val="00540255"/>
    <w:rsid w:val="006816F3"/>
    <w:rsid w:val="0068275A"/>
    <w:rsid w:val="006F6DD3"/>
    <w:rsid w:val="00852066"/>
    <w:rsid w:val="00867D7B"/>
    <w:rsid w:val="00886111"/>
    <w:rsid w:val="008D4FBC"/>
    <w:rsid w:val="008F32D5"/>
    <w:rsid w:val="009C21B0"/>
    <w:rsid w:val="009F3515"/>
    <w:rsid w:val="00A04F8D"/>
    <w:rsid w:val="00A860D3"/>
    <w:rsid w:val="00B557DE"/>
    <w:rsid w:val="00B70432"/>
    <w:rsid w:val="00BA135E"/>
    <w:rsid w:val="00C773A1"/>
    <w:rsid w:val="00D123EF"/>
    <w:rsid w:val="00D16247"/>
    <w:rsid w:val="00D83E6D"/>
    <w:rsid w:val="00D96056"/>
    <w:rsid w:val="00E372A7"/>
    <w:rsid w:val="00EE1C19"/>
    <w:rsid w:val="00F30DD2"/>
    <w:rsid w:val="00F331A5"/>
    <w:rsid w:val="00F85986"/>
    <w:rsid w:val="00FD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7DD12"/>
  <w15:chartTrackingRefBased/>
  <w15:docId w15:val="{EE673E9A-7F6A-4B72-93BC-9266C84F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68275A"/>
    <w:pPr>
      <w:shd w:val="pct5" w:color="B4C6E7" w:themeColor="accent1" w:themeTint="66" w:fill="auto"/>
      <w:spacing w:after="120" w:line="240" w:lineRule="auto"/>
    </w:pPr>
    <w:rPr>
      <w:rFonts w:ascii="Elixia" w:hAnsi="Elixia"/>
      <w:b/>
      <w:bCs/>
      <w:color w:val="2F5496" w:themeColor="accent1" w:themeShade="BF"/>
      <w:sz w:val="40"/>
      <w:szCs w:val="32"/>
    </w:rPr>
  </w:style>
  <w:style w:type="character" w:customStyle="1" w:styleId="RespuestasCar">
    <w:name w:val="Respuestas Car"/>
    <w:basedOn w:val="Fuentedeprrafopredeter"/>
    <w:link w:val="Respuestas"/>
    <w:rsid w:val="0068275A"/>
    <w:rPr>
      <w:rFonts w:ascii="Elixia" w:hAnsi="Elixia"/>
      <w:b/>
      <w:bCs/>
      <w:color w:val="2F5496" w:themeColor="accent1" w:themeShade="BF"/>
      <w:sz w:val="40"/>
      <w:szCs w:val="32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68275A"/>
    <w:pPr>
      <w:shd w:val="pct12" w:color="ED7D31" w:themeColor="accent2" w:fill="1F3864" w:themeFill="accent1" w:themeFillShade="80"/>
      <w:spacing w:after="0" w:line="240" w:lineRule="auto"/>
      <w:jc w:val="center"/>
    </w:pPr>
    <w:rPr>
      <w:rFonts w:ascii="Anurati" w:hAnsi="Anurati"/>
      <w:caps/>
      <w:color w:val="FFFFFF" w:themeColor="background1"/>
      <w:sz w:val="48"/>
    </w:rPr>
  </w:style>
  <w:style w:type="character" w:customStyle="1" w:styleId="TtulosCar">
    <w:name w:val="Títulos Car"/>
    <w:basedOn w:val="Fuentedeprrafopredeter"/>
    <w:link w:val="Ttulos"/>
    <w:rsid w:val="0068275A"/>
    <w:rPr>
      <w:rFonts w:ascii="Anurati" w:hAnsi="Anurati"/>
      <w:caps/>
      <w:color w:val="FFFFFF" w:themeColor="background1"/>
      <w:sz w:val="48"/>
      <w:shd w:val="pct12" w:color="ED7D31" w:themeColor="accent2" w:fill="1F3864" w:themeFill="accent1" w:themeFillShade="80"/>
    </w:rPr>
  </w:style>
  <w:style w:type="paragraph" w:styleId="Encabezado">
    <w:name w:val="header"/>
    <w:basedOn w:val="Normal"/>
    <w:link w:val="EncabezadoCar"/>
    <w:uiPriority w:val="99"/>
    <w:unhideWhenUsed/>
    <w:rsid w:val="002D3A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AB2"/>
  </w:style>
  <w:style w:type="paragraph" w:styleId="Piedepgina">
    <w:name w:val="footer"/>
    <w:basedOn w:val="Normal"/>
    <w:link w:val="PiedepginaCar"/>
    <w:uiPriority w:val="99"/>
    <w:unhideWhenUsed/>
    <w:rsid w:val="002D3A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AB2"/>
  </w:style>
  <w:style w:type="paragraph" w:styleId="Prrafodelista">
    <w:name w:val="List Paragraph"/>
    <w:basedOn w:val="Normal"/>
    <w:uiPriority w:val="34"/>
    <w:qFormat/>
    <w:rsid w:val="008D4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809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49</cp:revision>
  <dcterms:created xsi:type="dcterms:W3CDTF">2020-05-16T08:22:00Z</dcterms:created>
  <dcterms:modified xsi:type="dcterms:W3CDTF">2020-05-16T10:33:00Z</dcterms:modified>
</cp:coreProperties>
</file>