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5E99" w14:textId="77777777" w:rsidR="004F64C9" w:rsidRDefault="005D2FED" w:rsidP="005D2FED">
      <w:pPr>
        <w:pStyle w:val="Ttulos"/>
      </w:pPr>
      <w:r>
        <w:t>MEMORIAS RAM</w:t>
      </w:r>
    </w:p>
    <w:p w14:paraId="6169EBD9" w14:textId="77777777" w:rsidR="005D2FED" w:rsidRDefault="005D2FED" w:rsidP="008B71DD">
      <w:pPr>
        <w:pStyle w:val="Respuestas"/>
      </w:pPr>
      <w:r w:rsidRPr="005D2FED">
        <w:t>Rellena la siguiente tabla con uno o dos modelos, de cada uno de los tipos de RAM de la diapositiva 15.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28"/>
        <w:gridCol w:w="2827"/>
        <w:gridCol w:w="2829"/>
      </w:tblGrid>
      <w:tr w:rsidR="005D2FED" w14:paraId="3EA3ED1F" w14:textId="77777777" w:rsidTr="007B6EC6">
        <w:tc>
          <w:tcPr>
            <w:tcW w:w="1667" w:type="pct"/>
          </w:tcPr>
          <w:p w14:paraId="3789BC9F" w14:textId="77777777" w:rsidR="005D2FED" w:rsidRDefault="005D2FED" w:rsidP="005D2FED"/>
        </w:tc>
        <w:tc>
          <w:tcPr>
            <w:tcW w:w="1666" w:type="pct"/>
          </w:tcPr>
          <w:p w14:paraId="3A1602F8" w14:textId="77777777" w:rsidR="005D2FED" w:rsidRDefault="005D2FED" w:rsidP="005D2FED">
            <w:proofErr w:type="spellStart"/>
            <w:r>
              <w:t>HyperX</w:t>
            </w:r>
            <w:proofErr w:type="spellEnd"/>
            <w:r>
              <w:t xml:space="preserve"> </w:t>
            </w:r>
            <w:proofErr w:type="spellStart"/>
            <w:r>
              <w:t>Fury</w:t>
            </w:r>
            <w:proofErr w:type="spellEnd"/>
            <w:r>
              <w:t xml:space="preserve"> Black DDR4</w:t>
            </w:r>
          </w:p>
        </w:tc>
        <w:tc>
          <w:tcPr>
            <w:tcW w:w="1667" w:type="pct"/>
          </w:tcPr>
          <w:p w14:paraId="797CAA73" w14:textId="77777777" w:rsidR="005D2FED" w:rsidRDefault="005D2FED" w:rsidP="005D2FED">
            <w:r w:rsidRPr="005D2FED">
              <w:t xml:space="preserve">Kingston </w:t>
            </w:r>
            <w:proofErr w:type="spellStart"/>
            <w:r w:rsidRPr="005D2FED">
              <w:t>HyperX</w:t>
            </w:r>
            <w:proofErr w:type="spellEnd"/>
            <w:r w:rsidRPr="005D2FED">
              <w:t xml:space="preserve"> </w:t>
            </w:r>
            <w:proofErr w:type="spellStart"/>
            <w:r w:rsidRPr="005D2FED">
              <w:t>Fury</w:t>
            </w:r>
            <w:proofErr w:type="spellEnd"/>
            <w:r w:rsidRPr="005D2FED">
              <w:t xml:space="preserve"> Blue DDR3</w:t>
            </w:r>
          </w:p>
        </w:tc>
      </w:tr>
      <w:tr w:rsidR="005D2FED" w14:paraId="3781FC00" w14:textId="77777777" w:rsidTr="007B6EC6">
        <w:tc>
          <w:tcPr>
            <w:tcW w:w="1667" w:type="pct"/>
          </w:tcPr>
          <w:p w14:paraId="31CC951B" w14:textId="77777777" w:rsidR="005D2FED" w:rsidRDefault="005D2FED" w:rsidP="005D2FED">
            <w:r w:rsidRPr="005D2FED">
              <w:t>Modelo</w:t>
            </w:r>
          </w:p>
        </w:tc>
        <w:tc>
          <w:tcPr>
            <w:tcW w:w="1666" w:type="pct"/>
          </w:tcPr>
          <w:p w14:paraId="1080F44B" w14:textId="77777777" w:rsidR="005D2FED" w:rsidRDefault="005D2FED" w:rsidP="005D2FED">
            <w:r w:rsidRPr="005D2FED">
              <w:t xml:space="preserve">Kingston </w:t>
            </w:r>
            <w:proofErr w:type="spellStart"/>
            <w:r w:rsidRPr="005D2FED">
              <w:t>HyperX</w:t>
            </w:r>
            <w:proofErr w:type="spellEnd"/>
            <w:r w:rsidRPr="005D2FED">
              <w:t xml:space="preserve"> </w:t>
            </w:r>
            <w:proofErr w:type="spellStart"/>
            <w:r w:rsidRPr="005D2FED">
              <w:t>Fury</w:t>
            </w:r>
            <w:proofErr w:type="spellEnd"/>
            <w:r w:rsidRPr="005D2FED">
              <w:t xml:space="preserve"> Black DDR4 2400 PC4-19200 4GB CL15</w:t>
            </w:r>
          </w:p>
        </w:tc>
        <w:tc>
          <w:tcPr>
            <w:tcW w:w="1667" w:type="pct"/>
          </w:tcPr>
          <w:p w14:paraId="3E289FA9" w14:textId="77777777" w:rsidR="005D2FED" w:rsidRDefault="005D2FED" w:rsidP="005D2FED">
            <w:r w:rsidRPr="005D2FED">
              <w:t xml:space="preserve">Kingston </w:t>
            </w:r>
            <w:proofErr w:type="spellStart"/>
            <w:r w:rsidRPr="005D2FED">
              <w:t>HyperX</w:t>
            </w:r>
            <w:proofErr w:type="spellEnd"/>
            <w:r w:rsidRPr="005D2FED">
              <w:t xml:space="preserve"> </w:t>
            </w:r>
            <w:proofErr w:type="spellStart"/>
            <w:r w:rsidRPr="005D2FED">
              <w:t>Fury</w:t>
            </w:r>
            <w:proofErr w:type="spellEnd"/>
            <w:r w:rsidRPr="005D2FED">
              <w:t xml:space="preserve"> Blue DDR3 1600 PC3-12800 4GB CL10</w:t>
            </w:r>
          </w:p>
        </w:tc>
      </w:tr>
      <w:tr w:rsidR="005D2FED" w14:paraId="0F35A89E" w14:textId="77777777" w:rsidTr="007B6EC6">
        <w:tc>
          <w:tcPr>
            <w:tcW w:w="1667" w:type="pct"/>
          </w:tcPr>
          <w:p w14:paraId="10AD4B2B" w14:textId="77777777" w:rsidR="005D2FED" w:rsidRDefault="005D2FED" w:rsidP="005D2FED">
            <w:r w:rsidRPr="005D2FED">
              <w:t>Velocidad efectiva</w:t>
            </w:r>
          </w:p>
        </w:tc>
        <w:tc>
          <w:tcPr>
            <w:tcW w:w="1666" w:type="pct"/>
          </w:tcPr>
          <w:p w14:paraId="632968D1" w14:textId="77777777" w:rsidR="005D2FED" w:rsidRDefault="005D2FED" w:rsidP="005D2FED">
            <w:r>
              <w:t>2400 MHz</w:t>
            </w:r>
          </w:p>
        </w:tc>
        <w:tc>
          <w:tcPr>
            <w:tcW w:w="1667" w:type="pct"/>
          </w:tcPr>
          <w:p w14:paraId="46A6FC9B" w14:textId="77777777" w:rsidR="005D2FED" w:rsidRDefault="007B732C" w:rsidP="005D2FED">
            <w:r>
              <w:t>1600 MHz</w:t>
            </w:r>
          </w:p>
        </w:tc>
      </w:tr>
      <w:tr w:rsidR="005D2FED" w14:paraId="334A686B" w14:textId="77777777" w:rsidTr="007B6EC6">
        <w:tc>
          <w:tcPr>
            <w:tcW w:w="1667" w:type="pct"/>
          </w:tcPr>
          <w:p w14:paraId="189274DE" w14:textId="77777777" w:rsidR="005D2FED" w:rsidRDefault="005D2FED" w:rsidP="005D2FED">
            <w:r w:rsidRPr="005D2FED">
              <w:t>Latencias</w:t>
            </w:r>
          </w:p>
        </w:tc>
        <w:tc>
          <w:tcPr>
            <w:tcW w:w="1666" w:type="pct"/>
          </w:tcPr>
          <w:p w14:paraId="459A165B" w14:textId="77777777" w:rsidR="005D2FED" w:rsidRDefault="005D2FED" w:rsidP="005D2FED">
            <w:r>
              <w:t>CAS: 15</w:t>
            </w:r>
          </w:p>
        </w:tc>
        <w:tc>
          <w:tcPr>
            <w:tcW w:w="1667" w:type="pct"/>
          </w:tcPr>
          <w:p w14:paraId="43587341" w14:textId="77777777" w:rsidR="005D2FED" w:rsidRDefault="007B732C" w:rsidP="005D2FED">
            <w:r>
              <w:t>CAS  10</w:t>
            </w:r>
          </w:p>
        </w:tc>
      </w:tr>
      <w:tr w:rsidR="005D2FED" w14:paraId="461BFB7A" w14:textId="77777777" w:rsidTr="007B6EC6">
        <w:tc>
          <w:tcPr>
            <w:tcW w:w="1667" w:type="pct"/>
          </w:tcPr>
          <w:p w14:paraId="4894A89D" w14:textId="77777777" w:rsidR="005D2FED" w:rsidRDefault="005D2FED" w:rsidP="005D2FED">
            <w:r w:rsidRPr="005D2FED">
              <w:t>Capacidad</w:t>
            </w:r>
          </w:p>
        </w:tc>
        <w:tc>
          <w:tcPr>
            <w:tcW w:w="1666" w:type="pct"/>
          </w:tcPr>
          <w:p w14:paraId="0A155D6A" w14:textId="77777777" w:rsidR="005D2FED" w:rsidRDefault="005D2FED" w:rsidP="005D2FED">
            <w:r>
              <w:t>4 GB</w:t>
            </w:r>
          </w:p>
        </w:tc>
        <w:tc>
          <w:tcPr>
            <w:tcW w:w="1667" w:type="pct"/>
          </w:tcPr>
          <w:p w14:paraId="70AD5ED5" w14:textId="77777777" w:rsidR="005D2FED" w:rsidRDefault="005D2FED" w:rsidP="005D2FED">
            <w:r>
              <w:t>4GB</w:t>
            </w:r>
          </w:p>
        </w:tc>
      </w:tr>
      <w:tr w:rsidR="005D2FED" w14:paraId="7A196E7C" w14:textId="77777777" w:rsidTr="007B6EC6">
        <w:tc>
          <w:tcPr>
            <w:tcW w:w="1667" w:type="pct"/>
          </w:tcPr>
          <w:p w14:paraId="3A8B58F4" w14:textId="77777777" w:rsidR="005D2FED" w:rsidRDefault="005D2FED" w:rsidP="005D2FED">
            <w:r w:rsidRPr="005D2FED">
              <w:t>Ancho de banda</w:t>
            </w:r>
          </w:p>
        </w:tc>
        <w:tc>
          <w:tcPr>
            <w:tcW w:w="1666" w:type="pct"/>
          </w:tcPr>
          <w:p w14:paraId="0EE0561F" w14:textId="77777777" w:rsidR="005D2FED" w:rsidRDefault="007B732C" w:rsidP="005D2FED">
            <w:r>
              <w:t>19.200 Mb/s</w:t>
            </w:r>
          </w:p>
        </w:tc>
        <w:tc>
          <w:tcPr>
            <w:tcW w:w="1667" w:type="pct"/>
          </w:tcPr>
          <w:p w14:paraId="4F548FB2" w14:textId="77777777" w:rsidR="005D2FED" w:rsidRDefault="007B732C" w:rsidP="005D2FED">
            <w:r>
              <w:t>12.800 Mb/s</w:t>
            </w:r>
          </w:p>
        </w:tc>
      </w:tr>
      <w:tr w:rsidR="005D2FED" w14:paraId="378E26AA" w14:textId="77777777" w:rsidTr="007B6EC6">
        <w:tc>
          <w:tcPr>
            <w:tcW w:w="1667" w:type="pct"/>
          </w:tcPr>
          <w:p w14:paraId="3CB08E8C" w14:textId="77777777" w:rsidR="005D2FED" w:rsidRDefault="005D2FED" w:rsidP="005D2FED">
            <w:r w:rsidRPr="005D2FED">
              <w:t>Tipo de memoria</w:t>
            </w:r>
          </w:p>
        </w:tc>
        <w:tc>
          <w:tcPr>
            <w:tcW w:w="1666" w:type="pct"/>
          </w:tcPr>
          <w:p w14:paraId="5C59624E" w14:textId="77777777" w:rsidR="005D2FED" w:rsidRDefault="005D2FED" w:rsidP="005D2FED">
            <w:r>
              <w:t>DDR4</w:t>
            </w:r>
          </w:p>
        </w:tc>
        <w:tc>
          <w:tcPr>
            <w:tcW w:w="1667" w:type="pct"/>
          </w:tcPr>
          <w:p w14:paraId="6C1D352E" w14:textId="77777777" w:rsidR="005D2FED" w:rsidRDefault="005D2FED" w:rsidP="005D2FED">
            <w:r>
              <w:t>DDR3</w:t>
            </w:r>
          </w:p>
        </w:tc>
      </w:tr>
      <w:tr w:rsidR="005D2FED" w14:paraId="147722A2" w14:textId="77777777" w:rsidTr="007B6EC6">
        <w:tc>
          <w:tcPr>
            <w:tcW w:w="1667" w:type="pct"/>
          </w:tcPr>
          <w:p w14:paraId="636E1276" w14:textId="77777777" w:rsidR="005D2FED" w:rsidRDefault="005D2FED" w:rsidP="005D2FED">
            <w:r w:rsidRPr="005D2FED">
              <w:t>Voltaje</w:t>
            </w:r>
          </w:p>
        </w:tc>
        <w:tc>
          <w:tcPr>
            <w:tcW w:w="1666" w:type="pct"/>
          </w:tcPr>
          <w:p w14:paraId="10C71662" w14:textId="77777777" w:rsidR="005D2FED" w:rsidRDefault="005D2FED" w:rsidP="005D2FED">
            <w:r>
              <w:t>1.2 V</w:t>
            </w:r>
          </w:p>
        </w:tc>
        <w:tc>
          <w:tcPr>
            <w:tcW w:w="1667" w:type="pct"/>
          </w:tcPr>
          <w:p w14:paraId="40B25517" w14:textId="77777777" w:rsidR="005D2FED" w:rsidRDefault="005D2FED" w:rsidP="005D2FED">
            <w:r>
              <w:t>1.5 V</w:t>
            </w:r>
          </w:p>
        </w:tc>
      </w:tr>
      <w:tr w:rsidR="005D2FED" w14:paraId="1178B37E" w14:textId="77777777" w:rsidTr="007B6EC6">
        <w:tc>
          <w:tcPr>
            <w:tcW w:w="1667" w:type="pct"/>
          </w:tcPr>
          <w:p w14:paraId="39785B12" w14:textId="77777777" w:rsidR="005D2FED" w:rsidRDefault="005D2FED" w:rsidP="005D2FED">
            <w:r w:rsidRPr="005D2FED">
              <w:t>Fabricante</w:t>
            </w:r>
          </w:p>
        </w:tc>
        <w:tc>
          <w:tcPr>
            <w:tcW w:w="1666" w:type="pct"/>
          </w:tcPr>
          <w:p w14:paraId="594AA08C" w14:textId="77777777" w:rsidR="005D2FED" w:rsidRDefault="007B732C" w:rsidP="005D2FED">
            <w:r w:rsidRPr="005D2FED">
              <w:t>Kingston</w:t>
            </w:r>
          </w:p>
        </w:tc>
        <w:tc>
          <w:tcPr>
            <w:tcW w:w="1667" w:type="pct"/>
          </w:tcPr>
          <w:p w14:paraId="1EFE00FD" w14:textId="77777777" w:rsidR="005D2FED" w:rsidRDefault="007B732C" w:rsidP="005D2FED">
            <w:r w:rsidRPr="005D2FED">
              <w:t>Kingston</w:t>
            </w:r>
          </w:p>
        </w:tc>
      </w:tr>
      <w:tr w:rsidR="005D2FED" w14:paraId="3457CF60" w14:textId="77777777" w:rsidTr="007B6EC6">
        <w:tc>
          <w:tcPr>
            <w:tcW w:w="1667" w:type="pct"/>
          </w:tcPr>
          <w:p w14:paraId="5E8AAA7C" w14:textId="77777777" w:rsidR="005D2FED" w:rsidRDefault="005D2FED" w:rsidP="005D2FED">
            <w:r w:rsidRPr="005D2FED">
              <w:t>Tipo de encapsulado</w:t>
            </w:r>
          </w:p>
        </w:tc>
        <w:tc>
          <w:tcPr>
            <w:tcW w:w="1666" w:type="pct"/>
          </w:tcPr>
          <w:p w14:paraId="08BB3C5B" w14:textId="77777777" w:rsidR="005D2FED" w:rsidRDefault="005D2FED" w:rsidP="005D2FED">
            <w:r>
              <w:t>DIMM</w:t>
            </w:r>
          </w:p>
        </w:tc>
        <w:tc>
          <w:tcPr>
            <w:tcW w:w="1667" w:type="pct"/>
          </w:tcPr>
          <w:p w14:paraId="1207125A" w14:textId="77777777" w:rsidR="005D2FED" w:rsidRDefault="007B732C" w:rsidP="005D2FED">
            <w:r>
              <w:t>DIMM</w:t>
            </w:r>
          </w:p>
        </w:tc>
      </w:tr>
      <w:tr w:rsidR="005D2FED" w14:paraId="7729160B" w14:textId="77777777" w:rsidTr="007B6EC6">
        <w:tc>
          <w:tcPr>
            <w:tcW w:w="1667" w:type="pct"/>
          </w:tcPr>
          <w:p w14:paraId="27BB770F" w14:textId="77777777" w:rsidR="005D2FED" w:rsidRDefault="005D2FED" w:rsidP="005D2FED">
            <w:r w:rsidRPr="005D2FED">
              <w:t>Tipo de módulo/</w:t>
            </w:r>
            <w:proofErr w:type="spellStart"/>
            <w:r w:rsidRPr="005D2FED">
              <w:t>nº</w:t>
            </w:r>
            <w:proofErr w:type="spellEnd"/>
            <w:r w:rsidRPr="005D2FED">
              <w:t xml:space="preserve"> de contactos</w:t>
            </w:r>
          </w:p>
        </w:tc>
        <w:tc>
          <w:tcPr>
            <w:tcW w:w="1666" w:type="pct"/>
          </w:tcPr>
          <w:p w14:paraId="5DD3447A" w14:textId="77777777" w:rsidR="005D2FED" w:rsidRDefault="005D2FED" w:rsidP="005D2FED">
            <w:r>
              <w:t>288</w:t>
            </w:r>
          </w:p>
        </w:tc>
        <w:tc>
          <w:tcPr>
            <w:tcW w:w="1667" w:type="pct"/>
          </w:tcPr>
          <w:p w14:paraId="0CF6E7D9" w14:textId="77777777" w:rsidR="005D2FED" w:rsidRDefault="007B732C" w:rsidP="005D2FED">
            <w:r>
              <w:t>240</w:t>
            </w:r>
          </w:p>
        </w:tc>
      </w:tr>
      <w:tr w:rsidR="005D2FED" w14:paraId="48934CA5" w14:textId="77777777" w:rsidTr="007B6EC6">
        <w:tc>
          <w:tcPr>
            <w:tcW w:w="1667" w:type="pct"/>
          </w:tcPr>
          <w:p w14:paraId="7E3F9642" w14:textId="77777777" w:rsidR="005D2FED" w:rsidRDefault="005D2FED" w:rsidP="005D2FED">
            <w:r w:rsidRPr="005D2FED">
              <w:t>Precio</w:t>
            </w:r>
          </w:p>
        </w:tc>
        <w:tc>
          <w:tcPr>
            <w:tcW w:w="1666" w:type="pct"/>
          </w:tcPr>
          <w:p w14:paraId="68746254" w14:textId="77777777" w:rsidR="005D2FED" w:rsidRDefault="005D2FED" w:rsidP="005D2FED">
            <w:r>
              <w:t>21,91</w:t>
            </w:r>
          </w:p>
        </w:tc>
        <w:tc>
          <w:tcPr>
            <w:tcW w:w="1667" w:type="pct"/>
          </w:tcPr>
          <w:p w14:paraId="53ED1033" w14:textId="77777777" w:rsidR="005D2FED" w:rsidRDefault="005D2FED" w:rsidP="005D2FED">
            <w:r w:rsidRPr="005D2FED">
              <w:t>20,95€</w:t>
            </w:r>
          </w:p>
        </w:tc>
      </w:tr>
    </w:tbl>
    <w:p w14:paraId="55F020CB" w14:textId="77777777" w:rsidR="007B6EC6" w:rsidRDefault="007B6EC6" w:rsidP="005D2FED">
      <w:pPr>
        <w:rPr>
          <w:rFonts w:ascii="Perpetua" w:hAnsi="Perpetua"/>
          <w:color w:val="2F5496" w:themeColor="accent1" w:themeShade="BF"/>
          <w:sz w:val="28"/>
        </w:rPr>
      </w:pPr>
    </w:p>
    <w:p w14:paraId="7826F731" w14:textId="77777777" w:rsidR="00EA5727" w:rsidRPr="008B71DD" w:rsidRDefault="007B6EC6" w:rsidP="008B71DD">
      <w:pPr>
        <w:pStyle w:val="Respuestas"/>
      </w:pPr>
      <w:r w:rsidRPr="008B71DD">
        <w:t>Consulta el manual de la placa base de tu ordenador e identifica qué tipos de módulos de memoria RAM, y características de estos, están permitidos insertar en dicha placa.</w:t>
      </w:r>
    </w:p>
    <w:p w14:paraId="09E5FEC7" w14:textId="77777777" w:rsidR="008B71DD" w:rsidRDefault="00EA5727" w:rsidP="008B71DD">
      <w:r>
        <w:t>Usa memoria DDR4, SODIMM a 2400 MHz. Permite insertar dos módulos de RAM.</w:t>
      </w:r>
    </w:p>
    <w:p w14:paraId="576BC207" w14:textId="77777777" w:rsidR="008B71DD" w:rsidRDefault="008B71DD" w:rsidP="008B71DD">
      <w:pPr>
        <w:pStyle w:val="Respuestas"/>
      </w:pPr>
      <w:r w:rsidRPr="008B71DD">
        <w:t xml:space="preserve">Haz un estudio sobre las siguientes memorias teniendo en cuenta solo su velocidad de bus y latencias. Memoria Kingston a 1600MH con latencias 9-9-9-9 y Memoria </w:t>
      </w:r>
      <w:proofErr w:type="spellStart"/>
      <w:r w:rsidRPr="008B71DD">
        <w:t>Corsair</w:t>
      </w:r>
      <w:proofErr w:type="spellEnd"/>
      <w:r w:rsidRPr="008B71DD">
        <w:t xml:space="preserve"> a 800MHz a 5-5-5-18.</w:t>
      </w:r>
    </w:p>
    <w:p w14:paraId="5BFF670D" w14:textId="75EAFC2B" w:rsidR="008B71DD" w:rsidRDefault="00E91267" w:rsidP="00E91267">
      <w:r w:rsidRPr="00E91267">
        <w:t>(0,625*</w:t>
      </w:r>
      <w:proofErr w:type="gramStart"/>
      <w:r>
        <w:t>9</w:t>
      </w:r>
      <w:r w:rsidRPr="00E91267">
        <w:t>)+(</w:t>
      </w:r>
      <w:proofErr w:type="gramEnd"/>
      <w:r w:rsidRPr="00E91267">
        <w:t>0,625*</w:t>
      </w:r>
      <w:r>
        <w:t>9</w:t>
      </w:r>
      <w:r w:rsidRPr="00E91267">
        <w:t>)+(</w:t>
      </w:r>
      <w:r w:rsidR="00284617" w:rsidRPr="00284617">
        <w:t>0,625</w:t>
      </w:r>
      <w:r w:rsidRPr="00E91267">
        <w:t>*</w:t>
      </w:r>
      <w:r>
        <w:t>9</w:t>
      </w:r>
      <w:r w:rsidRPr="00E91267">
        <w:t>)+(0,625*</w:t>
      </w:r>
      <w:r>
        <w:t>9</w:t>
      </w:r>
      <w:r w:rsidRPr="00E91267">
        <w:t xml:space="preserve">) = </w:t>
      </w:r>
      <w:r w:rsidR="00D938F2">
        <w:t>22,5</w:t>
      </w:r>
      <w:r w:rsidR="00341CBB">
        <w:t xml:space="preserve"> </w:t>
      </w:r>
      <w:proofErr w:type="spellStart"/>
      <w:r w:rsidRPr="00E91267">
        <w:t>ns</w:t>
      </w:r>
      <w:proofErr w:type="spellEnd"/>
      <w:r w:rsidR="00EB0F3E">
        <w:t>.</w:t>
      </w:r>
    </w:p>
    <w:p w14:paraId="702135C3" w14:textId="52D8F641" w:rsidR="00341CBB" w:rsidRPr="008B71DD" w:rsidRDefault="00341864" w:rsidP="00E91267">
      <w:r>
        <w:t>(</w:t>
      </w:r>
      <w:r w:rsidR="009A1F42">
        <w:t>1,25</w:t>
      </w:r>
      <w:r w:rsidR="00341CBB" w:rsidRPr="00E91267">
        <w:t>*</w:t>
      </w:r>
      <w:proofErr w:type="gramStart"/>
      <w:r w:rsidR="00341CBB">
        <w:t>5</w:t>
      </w:r>
      <w:r w:rsidR="00341CBB" w:rsidRPr="00E91267">
        <w:t>)+</w:t>
      </w:r>
      <w:bookmarkStart w:id="0" w:name="_GoBack"/>
      <w:bookmarkEnd w:id="0"/>
      <w:r w:rsidR="00341CBB" w:rsidRPr="00E91267">
        <w:t>(</w:t>
      </w:r>
      <w:proofErr w:type="gramEnd"/>
      <w:r w:rsidR="009A1F42">
        <w:t>1,25</w:t>
      </w:r>
      <w:r w:rsidR="00341CBB" w:rsidRPr="00E91267">
        <w:t>*</w:t>
      </w:r>
      <w:r w:rsidR="00341CBB">
        <w:t>5</w:t>
      </w:r>
      <w:r w:rsidR="00341CBB" w:rsidRPr="00E91267">
        <w:t>)+(</w:t>
      </w:r>
      <w:r w:rsidR="009A1F42" w:rsidRPr="009A1F42">
        <w:t xml:space="preserve"> </w:t>
      </w:r>
      <w:r w:rsidR="009A1F42">
        <w:t>1,25</w:t>
      </w:r>
      <w:r w:rsidR="00341CBB" w:rsidRPr="00E91267">
        <w:t>*</w:t>
      </w:r>
      <w:r w:rsidR="00341CBB">
        <w:t>5</w:t>
      </w:r>
      <w:r w:rsidR="00341CBB" w:rsidRPr="00E91267">
        <w:t>)+(</w:t>
      </w:r>
      <w:r w:rsidR="009A1F42" w:rsidRPr="009A1F42">
        <w:t xml:space="preserve"> </w:t>
      </w:r>
      <w:r w:rsidR="009A1F42">
        <w:t>1,25</w:t>
      </w:r>
      <w:r w:rsidR="00341CBB" w:rsidRPr="00E91267">
        <w:t>*</w:t>
      </w:r>
      <w:r w:rsidR="00341CBB">
        <w:t>18</w:t>
      </w:r>
      <w:r w:rsidR="00341CBB" w:rsidRPr="00E91267">
        <w:t xml:space="preserve">) = </w:t>
      </w:r>
      <w:r w:rsidR="009A1F42">
        <w:t>41,25</w:t>
      </w:r>
      <w:r w:rsidR="006A4523">
        <w:t xml:space="preserve"> </w:t>
      </w:r>
      <w:proofErr w:type="spellStart"/>
      <w:r w:rsidR="00341CBB" w:rsidRPr="00E91267">
        <w:t>ns</w:t>
      </w:r>
      <w:proofErr w:type="spellEnd"/>
      <w:r w:rsidR="00EB0F3E">
        <w:t>.</w:t>
      </w:r>
    </w:p>
    <w:sectPr w:rsidR="00341CBB" w:rsidRPr="008B71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5078D" w14:textId="77777777" w:rsidR="00F8157A" w:rsidRDefault="00F8157A" w:rsidP="00C04324">
      <w:pPr>
        <w:spacing w:after="0" w:line="240" w:lineRule="auto"/>
      </w:pPr>
      <w:r>
        <w:separator/>
      </w:r>
    </w:p>
  </w:endnote>
  <w:endnote w:type="continuationSeparator" w:id="0">
    <w:p w14:paraId="68B460E2" w14:textId="77777777" w:rsidR="00F8157A" w:rsidRDefault="00F8157A" w:rsidP="00C0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B63F1" w14:textId="77777777" w:rsidR="00F8157A" w:rsidRDefault="00F8157A" w:rsidP="00C04324">
      <w:pPr>
        <w:spacing w:after="0" w:line="240" w:lineRule="auto"/>
      </w:pPr>
      <w:r>
        <w:separator/>
      </w:r>
    </w:p>
  </w:footnote>
  <w:footnote w:type="continuationSeparator" w:id="0">
    <w:p w14:paraId="21A78011" w14:textId="77777777" w:rsidR="00F8157A" w:rsidRDefault="00F8157A" w:rsidP="00C0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DAA24" w14:textId="77777777" w:rsidR="00C04324" w:rsidRDefault="00C04324" w:rsidP="00C04324">
    <w:pPr>
      <w:pStyle w:val="Encabezado"/>
    </w:pPr>
    <w:r>
      <w:t>Iván García Prieto 1ºDAM</w:t>
    </w:r>
  </w:p>
  <w:p w14:paraId="1B51E802" w14:textId="63CA752A" w:rsidR="00C04324" w:rsidRPr="00C04324" w:rsidRDefault="00C04324" w:rsidP="00C043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F54E4"/>
    <w:multiLevelType w:val="hybridMultilevel"/>
    <w:tmpl w:val="70A609FC"/>
    <w:lvl w:ilvl="0" w:tplc="42B43F84">
      <w:start w:val="1"/>
      <w:numFmt w:val="decimal"/>
      <w:pStyle w:val="Respuestas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761F24"/>
    <w:multiLevelType w:val="hybridMultilevel"/>
    <w:tmpl w:val="6686927A"/>
    <w:lvl w:ilvl="0" w:tplc="F4D65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ED"/>
    <w:rsid w:val="0012789E"/>
    <w:rsid w:val="00284617"/>
    <w:rsid w:val="00341864"/>
    <w:rsid w:val="00341CBB"/>
    <w:rsid w:val="004F64C9"/>
    <w:rsid w:val="005D2FED"/>
    <w:rsid w:val="006A4523"/>
    <w:rsid w:val="007B6EC6"/>
    <w:rsid w:val="007B732C"/>
    <w:rsid w:val="008B71DD"/>
    <w:rsid w:val="009A1F42"/>
    <w:rsid w:val="00C04324"/>
    <w:rsid w:val="00CE62FE"/>
    <w:rsid w:val="00D938F2"/>
    <w:rsid w:val="00E91267"/>
    <w:rsid w:val="00EA5727"/>
    <w:rsid w:val="00EB0F3E"/>
    <w:rsid w:val="00F8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8FB6"/>
  <w15:chartTrackingRefBased/>
  <w15:docId w15:val="{3CA34479-AB6C-4C93-8CDB-3FAC9FC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8B71DD"/>
    <w:pPr>
      <w:numPr>
        <w:numId w:val="3"/>
      </w:numPr>
      <w:shd w:val="pct5" w:color="B4C6E7" w:themeColor="accent1" w:themeTint="66" w:fill="auto"/>
      <w:spacing w:after="120" w:line="240" w:lineRule="auto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8B71DD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table" w:styleId="Tablaconcuadrcula">
    <w:name w:val="Table Grid"/>
    <w:basedOn w:val="Tablanormal"/>
    <w:uiPriority w:val="39"/>
    <w:rsid w:val="005D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324"/>
  </w:style>
  <w:style w:type="paragraph" w:styleId="Piedepgina">
    <w:name w:val="footer"/>
    <w:basedOn w:val="Normal"/>
    <w:link w:val="PiedepginaCar"/>
    <w:uiPriority w:val="99"/>
    <w:unhideWhenUsed/>
    <w:rsid w:val="00C04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9</cp:revision>
  <dcterms:created xsi:type="dcterms:W3CDTF">2019-10-21T10:51:00Z</dcterms:created>
  <dcterms:modified xsi:type="dcterms:W3CDTF">2019-10-23T11:16:00Z</dcterms:modified>
</cp:coreProperties>
</file>