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C89E5" w14:textId="0B1EDCD0" w:rsidR="0006591B" w:rsidRDefault="0006591B" w:rsidP="00553B4C">
      <w:pPr>
        <w:pStyle w:val="Ttulos"/>
      </w:pPr>
      <w:r>
        <w:t xml:space="preserve">Tema </w:t>
      </w:r>
      <w:r w:rsidR="00B73CAF">
        <w:t>UNO</w:t>
      </w:r>
    </w:p>
    <w:p w14:paraId="729405F6" w14:textId="77777777" w:rsidR="0006591B" w:rsidRDefault="0006591B" w:rsidP="009E0497">
      <w:pPr>
        <w:jc w:val="both"/>
      </w:pPr>
    </w:p>
    <w:p w14:paraId="02C898C2" w14:textId="00F5C976" w:rsidR="00E610FD" w:rsidRPr="00473BD5" w:rsidRDefault="00996B95" w:rsidP="009E0497">
      <w:pPr>
        <w:pStyle w:val="Prrafode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color w:val="0070C0"/>
        </w:rPr>
      </w:pPr>
      <w:r w:rsidRPr="00473BD5">
        <w:rPr>
          <w:rFonts w:ascii="Times New Roman" w:hAnsi="Times New Roman" w:cs="Times New Roman"/>
          <w:b/>
          <w:bCs/>
          <w:color w:val="0070C0"/>
        </w:rPr>
        <w:t>Después de visionar el video</w:t>
      </w:r>
      <w:r w:rsidR="00E610FD" w:rsidRPr="00473BD5">
        <w:rPr>
          <w:rFonts w:ascii="Times New Roman" w:hAnsi="Times New Roman" w:cs="Times New Roman"/>
          <w:b/>
          <w:bCs/>
          <w:color w:val="0070C0"/>
        </w:rPr>
        <w:t xml:space="preserve"> “el circo de las </w:t>
      </w:r>
      <w:r w:rsidR="00791EA5" w:rsidRPr="00473BD5">
        <w:rPr>
          <w:rFonts w:ascii="Times New Roman" w:hAnsi="Times New Roman" w:cs="Times New Roman"/>
          <w:b/>
          <w:bCs/>
          <w:color w:val="0070C0"/>
        </w:rPr>
        <w:t>mariposas”</w:t>
      </w:r>
      <w:r w:rsidRPr="00473BD5">
        <w:rPr>
          <w:rFonts w:ascii="Times New Roman" w:hAnsi="Times New Roman" w:cs="Times New Roman"/>
          <w:b/>
          <w:bCs/>
          <w:color w:val="0070C0"/>
        </w:rPr>
        <w:t>, contesta las siguientes preguntas</w:t>
      </w:r>
      <w:r w:rsidR="00791EA5" w:rsidRPr="00473BD5">
        <w:rPr>
          <w:rFonts w:ascii="Times New Roman" w:hAnsi="Times New Roman" w:cs="Times New Roman"/>
          <w:b/>
          <w:bCs/>
          <w:color w:val="0070C0"/>
        </w:rPr>
        <w:t xml:space="preserve"> …</w:t>
      </w:r>
      <w:r w:rsidR="006529FE" w:rsidRPr="00473BD5">
        <w:rPr>
          <w:rFonts w:ascii="Times New Roman" w:hAnsi="Times New Roman" w:cs="Times New Roman"/>
          <w:b/>
          <w:bCs/>
          <w:color w:val="0070C0"/>
        </w:rPr>
        <w:t>.</w:t>
      </w:r>
      <w:r w:rsidR="00E610FD" w:rsidRPr="00473BD5">
        <w:rPr>
          <w:rFonts w:ascii="Times New Roman" w:hAnsi="Times New Roman" w:cs="Times New Roman"/>
          <w:b/>
          <w:bCs/>
          <w:color w:val="0070C0"/>
        </w:rPr>
        <w:t xml:space="preserve"> </w:t>
      </w:r>
    </w:p>
    <w:p w14:paraId="3A613426" w14:textId="3E1A7A49" w:rsidR="00996B95" w:rsidRPr="00473BD5" w:rsidRDefault="00996B95" w:rsidP="00996B95">
      <w:pPr>
        <w:pStyle w:val="Prrafodelista"/>
        <w:ind w:left="0"/>
        <w:jc w:val="both"/>
        <w:rPr>
          <w:rFonts w:ascii="Times New Roman" w:hAnsi="Times New Roman" w:cs="Times New Roman"/>
          <w:b/>
          <w:bCs/>
          <w:color w:val="0070C0"/>
        </w:rPr>
      </w:pPr>
    </w:p>
    <w:p w14:paraId="18D20C40" w14:textId="710CEDF1" w:rsidR="00996B95" w:rsidRPr="00473BD5" w:rsidRDefault="0033530D" w:rsidP="00996B95">
      <w:pPr>
        <w:pStyle w:val="Prrafodelista"/>
        <w:ind w:left="0"/>
        <w:jc w:val="both"/>
        <w:rPr>
          <w:rFonts w:ascii="Times New Roman" w:hAnsi="Times New Roman" w:cs="Times New Roman"/>
          <w:b/>
          <w:bCs/>
          <w:color w:val="0070C0"/>
        </w:rPr>
      </w:pPr>
      <w:hyperlink r:id="rId7" w:history="1">
        <w:r w:rsidR="00996B95" w:rsidRPr="00473BD5">
          <w:rPr>
            <w:rStyle w:val="Hipervnculo"/>
            <w:rFonts w:ascii="Times New Roman" w:hAnsi="Times New Roman" w:cs="Times New Roman"/>
            <w:b/>
            <w:bCs/>
            <w:color w:val="0070C0"/>
          </w:rPr>
          <w:t>https://www.youtube.com/watch?v=od2lg1ZC20s</w:t>
        </w:r>
      </w:hyperlink>
    </w:p>
    <w:p w14:paraId="1F1B8A8D" w14:textId="77777777" w:rsidR="00996B95" w:rsidRPr="00473BD5" w:rsidRDefault="00996B95" w:rsidP="00996B95">
      <w:pPr>
        <w:pStyle w:val="Prrafodelista"/>
        <w:ind w:left="0"/>
        <w:jc w:val="both"/>
        <w:rPr>
          <w:rFonts w:ascii="Times New Roman" w:hAnsi="Times New Roman" w:cs="Times New Roman"/>
          <w:b/>
          <w:bCs/>
          <w:color w:val="0070C0"/>
        </w:rPr>
      </w:pPr>
    </w:p>
    <w:p w14:paraId="5E97F130" w14:textId="410826DF" w:rsidR="00E610FD" w:rsidRPr="00473BD5" w:rsidRDefault="00E610FD" w:rsidP="00B31DF7">
      <w:pPr>
        <w:pStyle w:val="Prrafodelista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color w:val="0070C0"/>
        </w:rPr>
      </w:pPr>
      <w:r w:rsidRPr="00473BD5">
        <w:rPr>
          <w:rFonts w:ascii="Times New Roman" w:hAnsi="Times New Roman" w:cs="Times New Roman"/>
          <w:color w:val="0070C0"/>
        </w:rPr>
        <w:t xml:space="preserve">¿Dónde se encontraba la zona de confort de Will? </w:t>
      </w:r>
    </w:p>
    <w:p w14:paraId="70C8092F" w14:textId="719E7A88" w:rsidR="00473BD5" w:rsidRPr="00473BD5" w:rsidRDefault="00473BD5" w:rsidP="00473BD5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 zona de confort es aquella en la que no debía hacer nada diferente a lo que ya realizaba en su circo, es decir, estaba acostumbrado a recibir burlas y mostrarse únicamente como un pobre desgraciado incapaz de realizar nada.</w:t>
      </w:r>
    </w:p>
    <w:p w14:paraId="3156929F" w14:textId="431EE2DA" w:rsidR="00E610FD" w:rsidRPr="00473BD5" w:rsidRDefault="00E610FD" w:rsidP="00E610F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color w:val="0070C0"/>
        </w:rPr>
      </w:pPr>
      <w:r w:rsidRPr="00473BD5">
        <w:rPr>
          <w:rFonts w:ascii="Times New Roman" w:hAnsi="Times New Roman" w:cs="Times New Roman"/>
          <w:color w:val="0070C0"/>
        </w:rPr>
        <w:t xml:space="preserve">¿En qué contexto aprendió sus nuevas habilidades? </w:t>
      </w:r>
    </w:p>
    <w:p w14:paraId="12F1A003" w14:textId="2C5DF519" w:rsidR="00473BD5" w:rsidRPr="00473BD5" w:rsidRDefault="00473BD5" w:rsidP="00473B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una forma totalmente inesperada, únicamente cuando salió de su zona de confort fue capaz de descubrirlas</w:t>
      </w:r>
      <w:r w:rsidR="0064560C">
        <w:rPr>
          <w:rFonts w:ascii="Times New Roman" w:hAnsi="Times New Roman" w:cs="Times New Roman"/>
        </w:rPr>
        <w:t>, es decir, cayéndose al río tomó consciencia de su capacidad para nadar.</w:t>
      </w:r>
    </w:p>
    <w:p w14:paraId="14EB9D05" w14:textId="7191DD32" w:rsidR="00E610FD" w:rsidRPr="00473BD5" w:rsidRDefault="00E610FD" w:rsidP="00E610F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color w:val="0070C0"/>
        </w:rPr>
      </w:pPr>
      <w:r w:rsidRPr="00473BD5">
        <w:rPr>
          <w:rFonts w:ascii="Times New Roman" w:hAnsi="Times New Roman" w:cs="Times New Roman"/>
          <w:color w:val="0070C0"/>
        </w:rPr>
        <w:t>¿Cómo consigue llegar a su zona mágica?</w:t>
      </w:r>
    </w:p>
    <w:p w14:paraId="03DFC02D" w14:textId="4924B2BA" w:rsidR="00E610FD" w:rsidRDefault="00D30458" w:rsidP="00E610FD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Cuando empieza a ser consciente de que es capaz de superar su </w:t>
      </w:r>
      <w:r w:rsidR="00503B34">
        <w:rPr>
          <w:rFonts w:ascii="Times New Roman" w:hAnsi="Times New Roman" w:cs="Times New Roman"/>
        </w:rPr>
        <w:t>zona</w:t>
      </w:r>
      <w:r>
        <w:rPr>
          <w:rFonts w:ascii="Times New Roman" w:hAnsi="Times New Roman" w:cs="Times New Roman"/>
        </w:rPr>
        <w:t xml:space="preserve"> de confort mediante el salto a la piscina</w:t>
      </w:r>
      <w:r w:rsidR="00CE4D65">
        <w:rPr>
          <w:rFonts w:ascii="Times New Roman" w:hAnsi="Times New Roman" w:cs="Times New Roman"/>
        </w:rPr>
        <w:t xml:space="preserve"> frente al público.</w:t>
      </w:r>
    </w:p>
    <w:p w14:paraId="18032340" w14:textId="77777777" w:rsidR="00996B95" w:rsidRDefault="00996B95" w:rsidP="00996B95">
      <w:pPr>
        <w:pStyle w:val="Prrafodelista"/>
        <w:ind w:left="0"/>
        <w:jc w:val="both"/>
        <w:rPr>
          <w:rFonts w:ascii="Times New Roman" w:hAnsi="Times New Roman" w:cs="Times New Roman"/>
          <w:b/>
          <w:bCs/>
        </w:rPr>
      </w:pPr>
    </w:p>
    <w:p w14:paraId="6386C537" w14:textId="5788F824" w:rsidR="000F17EF" w:rsidRDefault="002576D8" w:rsidP="009E0497">
      <w:pPr>
        <w:pStyle w:val="Prrafode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color w:val="0070C0"/>
        </w:rPr>
      </w:pPr>
      <w:r w:rsidRPr="00473BD5">
        <w:rPr>
          <w:rFonts w:ascii="Times New Roman" w:hAnsi="Times New Roman" w:cs="Times New Roman"/>
          <w:b/>
          <w:bCs/>
          <w:color w:val="0070C0"/>
        </w:rPr>
        <w:t xml:space="preserve">Piensa en 7 actividades distintas que te hagan salir de tu Zona de CONFORT, describe tus objetivos vitales, retos, sueños e incertidumbres. </w:t>
      </w:r>
    </w:p>
    <w:tbl>
      <w:tblPr>
        <w:tblStyle w:val="Tablaconcuadrcula3-nfasis1"/>
        <w:tblpPr w:leftFromText="141" w:rightFromText="141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1985"/>
        <w:gridCol w:w="6509"/>
      </w:tblGrid>
      <w:tr w:rsidR="000C2DC2" w14:paraId="4E6CA302" w14:textId="77777777" w:rsidTr="000C0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vAlign w:val="center"/>
          </w:tcPr>
          <w:p w14:paraId="64BCAEA7" w14:textId="77777777" w:rsidR="000C2DC2" w:rsidRDefault="000C2DC2" w:rsidP="000C0ED1">
            <w:pPr>
              <w:pStyle w:val="Prrafodelist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Día de la Semana</w:t>
            </w:r>
          </w:p>
        </w:tc>
        <w:tc>
          <w:tcPr>
            <w:tcW w:w="6509" w:type="dxa"/>
            <w:vAlign w:val="center"/>
          </w:tcPr>
          <w:p w14:paraId="35851B14" w14:textId="77777777" w:rsidR="000C2DC2" w:rsidRDefault="000C2DC2" w:rsidP="000C0ED1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Actividad</w:t>
            </w:r>
          </w:p>
        </w:tc>
      </w:tr>
      <w:tr w:rsidR="000C2DC2" w14:paraId="339D4E57" w14:textId="77777777" w:rsidTr="000C0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8B66E46" w14:textId="77777777" w:rsidR="000C2DC2" w:rsidRDefault="000C2DC2" w:rsidP="000C0ED1">
            <w:pPr>
              <w:pStyle w:val="Prrafodelist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Lunes</w:t>
            </w:r>
          </w:p>
        </w:tc>
        <w:tc>
          <w:tcPr>
            <w:tcW w:w="6509" w:type="dxa"/>
            <w:vAlign w:val="center"/>
          </w:tcPr>
          <w:p w14:paraId="49B15882" w14:textId="0C3FD2E0" w:rsidR="000C2DC2" w:rsidRDefault="002A4B63" w:rsidP="000C0ED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Cantar en público.</w:t>
            </w:r>
          </w:p>
        </w:tc>
      </w:tr>
      <w:tr w:rsidR="000C2DC2" w14:paraId="45895861" w14:textId="77777777" w:rsidTr="000C0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4D334A6" w14:textId="77777777" w:rsidR="000C2DC2" w:rsidRDefault="000C2DC2" w:rsidP="000C0ED1">
            <w:pPr>
              <w:pStyle w:val="Prrafodelist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Martes</w:t>
            </w:r>
          </w:p>
        </w:tc>
        <w:tc>
          <w:tcPr>
            <w:tcW w:w="6509" w:type="dxa"/>
            <w:vAlign w:val="center"/>
          </w:tcPr>
          <w:p w14:paraId="2597A45D" w14:textId="7BC5F1FF" w:rsidR="000C2DC2" w:rsidRDefault="002A4B63" w:rsidP="000C0ED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Desahogarme con alguien</w:t>
            </w:r>
            <w:r w:rsidR="000C5EF4">
              <w:rPr>
                <w:rFonts w:ascii="Times New Roman" w:hAnsi="Times New Roman" w:cs="Times New Roman"/>
                <w:sz w:val="24"/>
                <w:szCs w:val="24"/>
              </w:rPr>
              <w:t xml:space="preserve"> a quien detesto.</w:t>
            </w:r>
          </w:p>
        </w:tc>
      </w:tr>
      <w:tr w:rsidR="000C2DC2" w14:paraId="47032188" w14:textId="77777777" w:rsidTr="000C0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41105DDA" w14:textId="77777777" w:rsidR="000C2DC2" w:rsidRDefault="000C2DC2" w:rsidP="000C0ED1">
            <w:pPr>
              <w:pStyle w:val="Prrafodelist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Miércoles</w:t>
            </w:r>
          </w:p>
        </w:tc>
        <w:tc>
          <w:tcPr>
            <w:tcW w:w="6509" w:type="dxa"/>
            <w:vAlign w:val="center"/>
          </w:tcPr>
          <w:p w14:paraId="2BED3B27" w14:textId="1825BBB9" w:rsidR="000C2DC2" w:rsidRDefault="002A4B63" w:rsidP="000C0ED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Decir “no” en vez de tratar </w:t>
            </w:r>
            <w:r w:rsidR="000C5EF4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complacer a todos.</w:t>
            </w:r>
          </w:p>
        </w:tc>
      </w:tr>
      <w:tr w:rsidR="000C2DC2" w14:paraId="0EC2A210" w14:textId="77777777" w:rsidTr="000C0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5E2A3A7E" w14:textId="77777777" w:rsidR="000C2DC2" w:rsidRDefault="000C2DC2" w:rsidP="000C0ED1">
            <w:pPr>
              <w:pStyle w:val="Prrafodelist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Jueves</w:t>
            </w:r>
          </w:p>
        </w:tc>
        <w:tc>
          <w:tcPr>
            <w:tcW w:w="6509" w:type="dxa"/>
            <w:vAlign w:val="center"/>
          </w:tcPr>
          <w:p w14:paraId="1512D6AF" w14:textId="47F2C2E8" w:rsidR="000C2DC2" w:rsidRDefault="000C5EF4" w:rsidP="000C0ED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Retomar las visitas al psicólogo.</w:t>
            </w:r>
          </w:p>
        </w:tc>
      </w:tr>
      <w:tr w:rsidR="000C2DC2" w14:paraId="418E2286" w14:textId="77777777" w:rsidTr="000C0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5BCFF2EA" w14:textId="77777777" w:rsidR="000C2DC2" w:rsidRDefault="000C2DC2" w:rsidP="000C0ED1">
            <w:pPr>
              <w:pStyle w:val="Prrafodelist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Viernes</w:t>
            </w:r>
          </w:p>
        </w:tc>
        <w:tc>
          <w:tcPr>
            <w:tcW w:w="6509" w:type="dxa"/>
            <w:vAlign w:val="center"/>
          </w:tcPr>
          <w:p w14:paraId="53A6D033" w14:textId="34783E2D" w:rsidR="000C2DC2" w:rsidRDefault="001E5710" w:rsidP="000C0ED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Salir de fiesta.</w:t>
            </w:r>
          </w:p>
        </w:tc>
      </w:tr>
      <w:tr w:rsidR="000C2DC2" w14:paraId="4FD739FB" w14:textId="77777777" w:rsidTr="000C0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04CF3B09" w14:textId="77777777" w:rsidR="000C2DC2" w:rsidRDefault="000C2DC2" w:rsidP="000C0ED1">
            <w:pPr>
              <w:pStyle w:val="Prrafodelist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Sábado</w:t>
            </w:r>
          </w:p>
        </w:tc>
        <w:tc>
          <w:tcPr>
            <w:tcW w:w="6509" w:type="dxa"/>
            <w:vAlign w:val="center"/>
          </w:tcPr>
          <w:p w14:paraId="1D187F45" w14:textId="53D5D3F0" w:rsidR="000C2DC2" w:rsidRDefault="004A611D" w:rsidP="000C0ED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Confiar en alguien distinto a mi pareja.</w:t>
            </w:r>
          </w:p>
        </w:tc>
      </w:tr>
      <w:tr w:rsidR="001E5710" w14:paraId="3202B8FA" w14:textId="77777777" w:rsidTr="000C0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0ED829B4" w14:textId="77777777" w:rsidR="001E5710" w:rsidRDefault="001E5710" w:rsidP="001E5710">
            <w:pPr>
              <w:pStyle w:val="Prrafodelista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Domingo</w:t>
            </w:r>
          </w:p>
        </w:tc>
        <w:tc>
          <w:tcPr>
            <w:tcW w:w="6509" w:type="dxa"/>
            <w:vAlign w:val="center"/>
          </w:tcPr>
          <w:p w14:paraId="15C497DD" w14:textId="575D39C1" w:rsidR="001E5710" w:rsidRDefault="00093CDF" w:rsidP="001E571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Desconectar sin preocuparme por mis responsabilidades durante unas horas.</w:t>
            </w:r>
          </w:p>
        </w:tc>
      </w:tr>
    </w:tbl>
    <w:p w14:paraId="3CA472CA" w14:textId="384265FC" w:rsidR="000C2DC2" w:rsidRDefault="000C2DC2" w:rsidP="000C2DC2">
      <w:pPr>
        <w:jc w:val="both"/>
        <w:rPr>
          <w:rFonts w:ascii="Times New Roman" w:hAnsi="Times New Roman" w:cs="Times New Roman"/>
          <w:b/>
          <w:bCs/>
          <w:color w:val="0070C0"/>
        </w:rPr>
      </w:pPr>
    </w:p>
    <w:p w14:paraId="421D7FA7" w14:textId="23892338" w:rsidR="00C3134A" w:rsidRDefault="00CB2868" w:rsidP="00CB2868">
      <w:r>
        <w:t xml:space="preserve">Mi único </w:t>
      </w:r>
      <w:r w:rsidRPr="00880C81">
        <w:rPr>
          <w:b/>
          <w:bCs/>
        </w:rPr>
        <w:t>objetivo</w:t>
      </w:r>
      <w:r>
        <w:t xml:space="preserve"> </w:t>
      </w:r>
      <w:r w:rsidR="0000334D">
        <w:t xml:space="preserve">desde hace </w:t>
      </w:r>
      <w:r w:rsidR="00106BEC">
        <w:t>unos 6</w:t>
      </w:r>
      <w:r w:rsidR="0000334D">
        <w:t xml:space="preserve"> años </w:t>
      </w:r>
      <w:r>
        <w:t xml:space="preserve">es acabar mis estudios con las mejores </w:t>
      </w:r>
      <w:r w:rsidR="00C3134A">
        <w:t>calificaciones</w:t>
      </w:r>
      <w:r>
        <w:t xml:space="preserve"> </w:t>
      </w:r>
      <w:r w:rsidR="00C3134A">
        <w:t>posibles,</w:t>
      </w:r>
      <w:r>
        <w:t xml:space="preserve"> de manera que pueda</w:t>
      </w:r>
      <w:r w:rsidR="00C3134A">
        <w:t xml:space="preserve"> encontrar un trabajo con el que pueda vivir tranquilo </w:t>
      </w:r>
      <w:r w:rsidR="00B92A6F">
        <w:t xml:space="preserve">junto a quien quiero </w:t>
      </w:r>
      <w:r w:rsidR="00C3134A">
        <w:t>sin depender de terceros.</w:t>
      </w:r>
    </w:p>
    <w:p w14:paraId="0A07000E" w14:textId="1D0C1618" w:rsidR="00C3134A" w:rsidRDefault="00F0700F" w:rsidP="00CB2868">
      <w:r>
        <w:t xml:space="preserve">Teniendo en cuenta esto, los únicos </w:t>
      </w:r>
      <w:r w:rsidRPr="00880C81">
        <w:rPr>
          <w:b/>
          <w:bCs/>
        </w:rPr>
        <w:t>retos</w:t>
      </w:r>
      <w:r>
        <w:t xml:space="preserve"> que me he propuesto son los derivados del propio objetivo, es decir, esforzarme al máximo para sacar adelante el curso, trabajar en mi tiempo libre y ahorrar absolutamente todo para crear una base desde la que partir una vez acabe </w:t>
      </w:r>
      <w:r w:rsidR="00A4119A">
        <w:t>mi formación actual.</w:t>
      </w:r>
    </w:p>
    <w:p w14:paraId="606EA075" w14:textId="7B851DDB" w:rsidR="00F0700F" w:rsidRDefault="00C655BE" w:rsidP="00CB2868">
      <w:r>
        <w:t xml:space="preserve">Respecto a los </w:t>
      </w:r>
      <w:r w:rsidRPr="0000334D">
        <w:rPr>
          <w:b/>
          <w:bCs/>
        </w:rPr>
        <w:t>sueños</w:t>
      </w:r>
      <w:r>
        <w:t xml:space="preserve"> cabe mencionar que no son más que objetivos idealizados, </w:t>
      </w:r>
      <w:r w:rsidR="00106BEC">
        <w:t>y</w:t>
      </w:r>
      <w:r>
        <w:t xml:space="preserve"> por tanto</w:t>
      </w:r>
      <w:r w:rsidR="001908CF">
        <w:t>,</w:t>
      </w:r>
      <w:r>
        <w:t xml:space="preserve"> improbables</w:t>
      </w:r>
      <w:r w:rsidR="0000334D">
        <w:t>. En mi caso nunca he</w:t>
      </w:r>
      <w:r w:rsidR="00106BEC">
        <w:t xml:space="preserve"> tenido</w:t>
      </w:r>
      <w:r w:rsidR="0000334D">
        <w:t xml:space="preserve">, pero podría considerar el objetivo que he mencionado anteriormente como tal, ya que siendo realistas no es algo tan sencillo como puede </w:t>
      </w:r>
      <w:r w:rsidR="00B92A6F">
        <w:t>parecer</w:t>
      </w:r>
      <w:r w:rsidR="0000334D">
        <w:t xml:space="preserve"> en un principio.</w:t>
      </w:r>
    </w:p>
    <w:p w14:paraId="62918924" w14:textId="0435E6E3" w:rsidR="00366755" w:rsidRPr="000C2DC2" w:rsidRDefault="00850CF1" w:rsidP="00CB2868">
      <w:r>
        <w:lastRenderedPageBreak/>
        <w:t xml:space="preserve">A diferencia que en los puntos anteriores sí que tengo muchas </w:t>
      </w:r>
      <w:r w:rsidRPr="00850CF1">
        <w:rPr>
          <w:b/>
          <w:bCs/>
        </w:rPr>
        <w:t>incertidumbres</w:t>
      </w:r>
      <w:r>
        <w:rPr>
          <w:b/>
          <w:bCs/>
        </w:rPr>
        <w:t>,</w:t>
      </w:r>
      <w:r w:rsidRPr="00850CF1">
        <w:rPr>
          <w:b/>
          <w:bCs/>
        </w:rPr>
        <w:t xml:space="preserve"> </w:t>
      </w:r>
      <w:r>
        <w:t>como es normal, además me considero una persona muy perfeccionista, y ante la imposibilidad de controlar cualquier aspecto de mi vida, como mi capacidad de concentración a causa de mis preocupaciones, siento una gran frustración.</w:t>
      </w:r>
      <w:r w:rsidR="00B92A6F">
        <w:br/>
      </w:r>
      <w:r w:rsidR="00F07C88">
        <w:t>Por último, m</w:t>
      </w:r>
      <w:r w:rsidR="00B92A6F">
        <w:t xml:space="preserve">i mayor preocupación es alcanzar mi </w:t>
      </w:r>
      <w:r w:rsidR="00726A93">
        <w:t>objetivo</w:t>
      </w:r>
      <w:r w:rsidR="00B92A6F">
        <w:t xml:space="preserve"> </w:t>
      </w:r>
      <w:r w:rsidR="00F07C88">
        <w:t xml:space="preserve">pero </w:t>
      </w:r>
      <w:r w:rsidR="00B92A6F">
        <w:t>no tener con quién compartirlo.</w:t>
      </w:r>
    </w:p>
    <w:p w14:paraId="0C0371CB" w14:textId="77777777" w:rsidR="00996B95" w:rsidRPr="00B31DF7" w:rsidRDefault="00996B95" w:rsidP="00B31DF7">
      <w:pPr>
        <w:pStyle w:val="Prrafodelista"/>
        <w:rPr>
          <w:rFonts w:ascii="Times New Roman" w:hAnsi="Times New Roman" w:cs="Times New Roman"/>
        </w:rPr>
      </w:pPr>
    </w:p>
    <w:p w14:paraId="45D857FC" w14:textId="537B4615" w:rsidR="00996B95" w:rsidRPr="00473BD5" w:rsidRDefault="006056A4" w:rsidP="009E0497">
      <w:pPr>
        <w:pStyle w:val="Prrafode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color w:val="0070C0"/>
        </w:rPr>
      </w:pPr>
      <w:r w:rsidRPr="00473BD5">
        <w:rPr>
          <w:rFonts w:ascii="Times New Roman" w:hAnsi="Times New Roman" w:cs="Times New Roman"/>
          <w:b/>
          <w:bCs/>
          <w:color w:val="0070C0"/>
        </w:rPr>
        <w:t xml:space="preserve">Planifica 7 actividades diferentes para cada uno de los 7 días de la semana. </w:t>
      </w:r>
      <w:r w:rsidR="00996B95" w:rsidRPr="00473BD5">
        <w:rPr>
          <w:rFonts w:ascii="Times New Roman" w:hAnsi="Times New Roman" w:cs="Times New Roman"/>
          <w:b/>
          <w:bCs/>
          <w:color w:val="0070C0"/>
        </w:rPr>
        <w:t>(Se muestran unas a tipo de ejemplo, pero puedes poner las que tu consideres)</w:t>
      </w:r>
    </w:p>
    <w:tbl>
      <w:tblPr>
        <w:tblStyle w:val="Tablaconcuadrcula2-nfasis5"/>
        <w:tblpPr w:leftFromText="141" w:rightFromText="141" w:vertAnchor="page" w:horzAnchor="margin" w:tblpY="4621"/>
        <w:tblW w:w="8648" w:type="dxa"/>
        <w:tblLook w:val="04A0" w:firstRow="1" w:lastRow="0" w:firstColumn="1" w:lastColumn="0" w:noHBand="0" w:noVBand="1"/>
      </w:tblPr>
      <w:tblGrid>
        <w:gridCol w:w="3782"/>
        <w:gridCol w:w="1230"/>
        <w:gridCol w:w="1413"/>
        <w:gridCol w:w="2223"/>
      </w:tblGrid>
      <w:tr w:rsidR="00366755" w:rsidRPr="009E0497" w14:paraId="779FDB31" w14:textId="77777777" w:rsidTr="00366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5C4DBCD" w14:textId="77777777" w:rsidR="00366755" w:rsidRPr="009E0497" w:rsidRDefault="00366755" w:rsidP="0036675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 w:rsidRPr="009E0497">
              <w:rPr>
                <w:rFonts w:ascii="Times New Roman" w:hAnsi="Times New Roman" w:cs="Times New Roman"/>
              </w:rPr>
              <w:t>ACTIVIDAD</w:t>
            </w:r>
          </w:p>
        </w:tc>
        <w:tc>
          <w:tcPr>
            <w:tcW w:w="1134" w:type="dxa"/>
          </w:tcPr>
          <w:p w14:paraId="7C313085" w14:textId="77777777" w:rsidR="00366755" w:rsidRPr="009E0497" w:rsidRDefault="00366755" w:rsidP="00366755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0497">
              <w:rPr>
                <w:rFonts w:ascii="Times New Roman" w:hAnsi="Times New Roman" w:cs="Times New Roman"/>
              </w:rPr>
              <w:t>¿Qué es?</w:t>
            </w:r>
          </w:p>
        </w:tc>
        <w:tc>
          <w:tcPr>
            <w:tcW w:w="1418" w:type="dxa"/>
          </w:tcPr>
          <w:p w14:paraId="061F517C" w14:textId="77777777" w:rsidR="00366755" w:rsidRPr="009E0497" w:rsidRDefault="00366755" w:rsidP="00366755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0497">
              <w:rPr>
                <w:rFonts w:ascii="Times New Roman" w:hAnsi="Times New Roman" w:cs="Times New Roman"/>
              </w:rPr>
              <w:t>Día</w:t>
            </w:r>
          </w:p>
        </w:tc>
        <w:tc>
          <w:tcPr>
            <w:tcW w:w="2268" w:type="dxa"/>
          </w:tcPr>
          <w:p w14:paraId="7A85BC90" w14:textId="77777777" w:rsidR="00366755" w:rsidRPr="009E0497" w:rsidRDefault="00366755" w:rsidP="00366755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0497">
              <w:rPr>
                <w:rFonts w:ascii="Times New Roman" w:hAnsi="Times New Roman" w:cs="Times New Roman"/>
              </w:rPr>
              <w:t>Lo hice</w:t>
            </w:r>
          </w:p>
        </w:tc>
      </w:tr>
      <w:tr w:rsidR="00366755" w:rsidRPr="009E0497" w14:paraId="11E7810E" w14:textId="77777777" w:rsidTr="0036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AA8E2CF" w14:textId="77777777" w:rsidR="00366755" w:rsidRPr="009E0497" w:rsidRDefault="00366755" w:rsidP="00366755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Caminar solo y sin rumbo por León.</w:t>
            </w:r>
          </w:p>
        </w:tc>
        <w:tc>
          <w:tcPr>
            <w:tcW w:w="1134" w:type="dxa"/>
          </w:tcPr>
          <w:p w14:paraId="4C11EA5A" w14:textId="1341A14A" w:rsidR="00366755" w:rsidRPr="009E0497" w:rsidRDefault="00F81977" w:rsidP="0036675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Zona de aprendizaje</w:t>
            </w:r>
          </w:p>
        </w:tc>
        <w:tc>
          <w:tcPr>
            <w:tcW w:w="1418" w:type="dxa"/>
          </w:tcPr>
          <w:p w14:paraId="66585FA7" w14:textId="64FB5222" w:rsidR="00366755" w:rsidRPr="009E0497" w:rsidRDefault="00E02D2F" w:rsidP="0036675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12/10/2020</w:t>
            </w:r>
          </w:p>
        </w:tc>
        <w:tc>
          <w:tcPr>
            <w:tcW w:w="2268" w:type="dxa"/>
          </w:tcPr>
          <w:p w14:paraId="675A6527" w14:textId="5B316E67" w:rsidR="00366755" w:rsidRPr="009E0497" w:rsidRDefault="00E02D2F" w:rsidP="0036675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366755" w:rsidRPr="009E0497" w14:paraId="6F5FB71E" w14:textId="77777777" w:rsidTr="00366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94EC189" w14:textId="77777777" w:rsidR="00366755" w:rsidRPr="009E0497" w:rsidRDefault="00366755" w:rsidP="00366755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Llamar a un viejo conocido.</w:t>
            </w:r>
          </w:p>
        </w:tc>
        <w:tc>
          <w:tcPr>
            <w:tcW w:w="1134" w:type="dxa"/>
          </w:tcPr>
          <w:p w14:paraId="5D63A199" w14:textId="5671AAED" w:rsidR="00366755" w:rsidRPr="009E0497" w:rsidRDefault="00F81977" w:rsidP="0036675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Zona de aprendizaje</w:t>
            </w:r>
          </w:p>
        </w:tc>
        <w:tc>
          <w:tcPr>
            <w:tcW w:w="1418" w:type="dxa"/>
          </w:tcPr>
          <w:p w14:paraId="523B5C19" w14:textId="27A83127" w:rsidR="00366755" w:rsidRPr="009E0497" w:rsidRDefault="00E02D2F" w:rsidP="0036675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/10/2020</w:t>
            </w:r>
          </w:p>
        </w:tc>
        <w:tc>
          <w:tcPr>
            <w:tcW w:w="2268" w:type="dxa"/>
          </w:tcPr>
          <w:p w14:paraId="4A490C0A" w14:textId="041AF766" w:rsidR="00366755" w:rsidRPr="009E0497" w:rsidRDefault="00E02D2F" w:rsidP="0036675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366755" w:rsidRPr="009E0497" w14:paraId="0C4391F8" w14:textId="77777777" w:rsidTr="0036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600F1C9" w14:textId="77777777" w:rsidR="00366755" w:rsidRPr="009E0497" w:rsidRDefault="00366755" w:rsidP="00366755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Ignorar tus complejos por un día.</w:t>
            </w:r>
          </w:p>
        </w:tc>
        <w:tc>
          <w:tcPr>
            <w:tcW w:w="1134" w:type="dxa"/>
          </w:tcPr>
          <w:p w14:paraId="2D487779" w14:textId="2452FFB2" w:rsidR="00366755" w:rsidRPr="009E0497" w:rsidRDefault="00F81977" w:rsidP="0036675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Zona de pánico</w:t>
            </w:r>
          </w:p>
        </w:tc>
        <w:tc>
          <w:tcPr>
            <w:tcW w:w="1418" w:type="dxa"/>
          </w:tcPr>
          <w:p w14:paraId="501C336C" w14:textId="15120651" w:rsidR="00366755" w:rsidRPr="009E0497" w:rsidRDefault="00E02D2F" w:rsidP="0036675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/10/2020</w:t>
            </w:r>
          </w:p>
        </w:tc>
        <w:tc>
          <w:tcPr>
            <w:tcW w:w="2268" w:type="dxa"/>
          </w:tcPr>
          <w:p w14:paraId="64EDA799" w14:textId="5E47D09D" w:rsidR="00366755" w:rsidRPr="009E0497" w:rsidRDefault="00E02D2F" w:rsidP="0036675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366755" w:rsidRPr="009E0497" w14:paraId="01683A9B" w14:textId="77777777" w:rsidTr="00366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7439476" w14:textId="77777777" w:rsidR="00366755" w:rsidRPr="009E0497" w:rsidRDefault="00366755" w:rsidP="00366755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Cambiar la organización de mis cosas.</w:t>
            </w:r>
          </w:p>
        </w:tc>
        <w:tc>
          <w:tcPr>
            <w:tcW w:w="1134" w:type="dxa"/>
          </w:tcPr>
          <w:p w14:paraId="16A343A5" w14:textId="0D6C0385" w:rsidR="00366755" w:rsidRPr="009E0497" w:rsidRDefault="00F81977" w:rsidP="0036675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Zona de confort</w:t>
            </w:r>
          </w:p>
        </w:tc>
        <w:tc>
          <w:tcPr>
            <w:tcW w:w="1418" w:type="dxa"/>
          </w:tcPr>
          <w:p w14:paraId="1066BD14" w14:textId="76F55EEE" w:rsidR="00366755" w:rsidRPr="009E0497" w:rsidRDefault="00E02D2F" w:rsidP="0036675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/10/2020</w:t>
            </w:r>
          </w:p>
        </w:tc>
        <w:tc>
          <w:tcPr>
            <w:tcW w:w="2268" w:type="dxa"/>
          </w:tcPr>
          <w:p w14:paraId="50705B37" w14:textId="1E72319E" w:rsidR="00366755" w:rsidRPr="009E0497" w:rsidRDefault="00E02D2F" w:rsidP="0036675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366755" w:rsidRPr="009E0497" w14:paraId="24B39B0D" w14:textId="77777777" w:rsidTr="0036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69CF5D2" w14:textId="77777777" w:rsidR="00366755" w:rsidRPr="009E0497" w:rsidRDefault="00366755" w:rsidP="00366755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Leer poesía.</w:t>
            </w:r>
          </w:p>
        </w:tc>
        <w:tc>
          <w:tcPr>
            <w:tcW w:w="1134" w:type="dxa"/>
          </w:tcPr>
          <w:p w14:paraId="1E8F44E5" w14:textId="05B89E99" w:rsidR="00366755" w:rsidRPr="009E0497" w:rsidRDefault="00F81977" w:rsidP="0036675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Zona de confort</w:t>
            </w:r>
          </w:p>
        </w:tc>
        <w:tc>
          <w:tcPr>
            <w:tcW w:w="1418" w:type="dxa"/>
          </w:tcPr>
          <w:p w14:paraId="7952CEBB" w14:textId="64D4D33A" w:rsidR="00366755" w:rsidRPr="009E0497" w:rsidRDefault="00E02D2F" w:rsidP="0036675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/10/2020</w:t>
            </w:r>
          </w:p>
        </w:tc>
        <w:tc>
          <w:tcPr>
            <w:tcW w:w="2268" w:type="dxa"/>
          </w:tcPr>
          <w:p w14:paraId="78D1D3B4" w14:textId="1DE646AE" w:rsidR="00366755" w:rsidRPr="009E0497" w:rsidRDefault="00E02D2F" w:rsidP="0036675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366755" w:rsidRPr="009E0497" w14:paraId="19F8C205" w14:textId="77777777" w:rsidTr="00366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950028A" w14:textId="77777777" w:rsidR="00366755" w:rsidRPr="009E0497" w:rsidRDefault="00366755" w:rsidP="00366755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Retomar un proyecto personal.</w:t>
            </w:r>
          </w:p>
        </w:tc>
        <w:tc>
          <w:tcPr>
            <w:tcW w:w="1134" w:type="dxa"/>
          </w:tcPr>
          <w:p w14:paraId="2D7E202E" w14:textId="249E2835" w:rsidR="00366755" w:rsidRPr="009E0497" w:rsidRDefault="00F81977" w:rsidP="0036675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Zona de aprendizaje</w:t>
            </w:r>
          </w:p>
        </w:tc>
        <w:tc>
          <w:tcPr>
            <w:tcW w:w="1418" w:type="dxa"/>
          </w:tcPr>
          <w:p w14:paraId="5AA55974" w14:textId="60D28BC4" w:rsidR="00366755" w:rsidRPr="009E0497" w:rsidRDefault="00E02D2F" w:rsidP="0036675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>
              <w:rPr>
                <w:rFonts w:ascii="Times New Roman" w:hAnsi="Times New Roman" w:cs="Times New Roman"/>
              </w:rPr>
              <w:t>/10/2020</w:t>
            </w:r>
          </w:p>
        </w:tc>
        <w:tc>
          <w:tcPr>
            <w:tcW w:w="2268" w:type="dxa"/>
          </w:tcPr>
          <w:p w14:paraId="1465A1B1" w14:textId="2632313E" w:rsidR="00366755" w:rsidRPr="009E0497" w:rsidRDefault="00E02D2F" w:rsidP="0036675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</w:tr>
      <w:tr w:rsidR="00366755" w:rsidRPr="009E0497" w14:paraId="2B4AED18" w14:textId="77777777" w:rsidTr="0036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737EE90" w14:textId="77777777" w:rsidR="00366755" w:rsidRPr="009E0497" w:rsidRDefault="00366755" w:rsidP="00366755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Cumplir con una de las actividades del ejercicio 2.</w:t>
            </w:r>
          </w:p>
        </w:tc>
        <w:tc>
          <w:tcPr>
            <w:tcW w:w="1134" w:type="dxa"/>
          </w:tcPr>
          <w:p w14:paraId="37C805B8" w14:textId="183B15DD" w:rsidR="00366755" w:rsidRPr="009E0497" w:rsidRDefault="00F81977" w:rsidP="0036675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Zona de pánico</w:t>
            </w:r>
          </w:p>
        </w:tc>
        <w:tc>
          <w:tcPr>
            <w:tcW w:w="1418" w:type="dxa"/>
          </w:tcPr>
          <w:p w14:paraId="0F9043FB" w14:textId="1B322BE9" w:rsidR="00366755" w:rsidRPr="009E0497" w:rsidRDefault="00E02D2F" w:rsidP="0036675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/10/2020</w:t>
            </w:r>
          </w:p>
        </w:tc>
        <w:tc>
          <w:tcPr>
            <w:tcW w:w="2268" w:type="dxa"/>
          </w:tcPr>
          <w:p w14:paraId="2C8CA962" w14:textId="6E97DB8E" w:rsidR="00366755" w:rsidRPr="009E0497" w:rsidRDefault="00E02D2F" w:rsidP="0036675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Segoe UI Emoji" w:hAnsi="Segoe UI Emoji" w:cs="Segoe UI Emoji"/>
              </w:rPr>
              <w:t>✔</w:t>
            </w:r>
          </w:p>
        </w:tc>
      </w:tr>
    </w:tbl>
    <w:p w14:paraId="3A20AFA2" w14:textId="77777777" w:rsidR="000C2DC2" w:rsidRPr="009E0497" w:rsidRDefault="000C2DC2" w:rsidP="000C2DC2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14:paraId="2A8580D8" w14:textId="77777777" w:rsidR="00996B95" w:rsidRDefault="00996B95" w:rsidP="00996B95">
      <w:pPr>
        <w:pStyle w:val="Prrafodelista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0B9BD" w14:textId="275125D3" w:rsidR="000F17EF" w:rsidRDefault="000F17EF" w:rsidP="009E0497">
      <w:pPr>
        <w:pStyle w:val="Prrafode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color w:val="0070C0"/>
        </w:rPr>
      </w:pPr>
      <w:r w:rsidRPr="00473BD5">
        <w:rPr>
          <w:rFonts w:ascii="Times New Roman" w:hAnsi="Times New Roman" w:cs="Times New Roman"/>
          <w:b/>
          <w:bCs/>
          <w:color w:val="0070C0"/>
        </w:rPr>
        <w:t xml:space="preserve">Haz </w:t>
      </w:r>
      <w:r w:rsidR="00C349A1" w:rsidRPr="00473BD5">
        <w:rPr>
          <w:rFonts w:ascii="Times New Roman" w:hAnsi="Times New Roman" w:cs="Times New Roman"/>
          <w:b/>
          <w:bCs/>
          <w:color w:val="0070C0"/>
        </w:rPr>
        <w:t>un</w:t>
      </w:r>
      <w:r w:rsidRPr="00473BD5">
        <w:rPr>
          <w:rFonts w:ascii="Times New Roman" w:hAnsi="Times New Roman" w:cs="Times New Roman"/>
          <w:b/>
          <w:bCs/>
          <w:color w:val="0070C0"/>
        </w:rPr>
        <w:t xml:space="preserve"> mapa </w:t>
      </w:r>
      <w:r w:rsidR="00C349A1" w:rsidRPr="00473BD5">
        <w:rPr>
          <w:rFonts w:ascii="Times New Roman" w:hAnsi="Times New Roman" w:cs="Times New Roman"/>
          <w:b/>
          <w:bCs/>
          <w:color w:val="0070C0"/>
        </w:rPr>
        <w:t xml:space="preserve">con tus </w:t>
      </w:r>
      <w:r w:rsidRPr="00473BD5">
        <w:rPr>
          <w:rFonts w:ascii="Times New Roman" w:hAnsi="Times New Roman" w:cs="Times New Roman"/>
          <w:b/>
          <w:bCs/>
          <w:color w:val="0070C0"/>
        </w:rPr>
        <w:t>sueño</w:t>
      </w:r>
      <w:r w:rsidR="00C349A1" w:rsidRPr="00473BD5">
        <w:rPr>
          <w:rFonts w:ascii="Times New Roman" w:hAnsi="Times New Roman" w:cs="Times New Roman"/>
          <w:b/>
          <w:bCs/>
          <w:color w:val="0070C0"/>
        </w:rPr>
        <w:t>s. Ordénalos según tus preferencias personales de mayor a menor prioridad, importancia o satisfacción vital. Decide lo más valioso para ti.</w:t>
      </w:r>
    </w:p>
    <w:p w14:paraId="6F24C7EC" w14:textId="77777777" w:rsidR="00C47D2A" w:rsidRPr="00473BD5" w:rsidRDefault="00C47D2A" w:rsidP="00775D02">
      <w:pPr>
        <w:pStyle w:val="Prrafodelista"/>
        <w:ind w:left="0"/>
        <w:jc w:val="both"/>
        <w:rPr>
          <w:rFonts w:ascii="Times New Roman" w:hAnsi="Times New Roman" w:cs="Times New Roman"/>
          <w:b/>
          <w:bCs/>
          <w:color w:val="0070C0"/>
        </w:rPr>
      </w:pPr>
    </w:p>
    <w:p w14:paraId="665FBDC5" w14:textId="7BBD46C6" w:rsidR="00B31DF7" w:rsidRPr="009E0497" w:rsidRDefault="00C47D2A" w:rsidP="00B31DF7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he indicado en el ejercicio 2 no tengo sueños más allá del ya descrito.</w:t>
      </w:r>
    </w:p>
    <w:p w14:paraId="5CA6BA11" w14:textId="77777777" w:rsidR="00C349A1" w:rsidRPr="009E0497" w:rsidRDefault="00C349A1" w:rsidP="009E049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87176E1" w14:textId="77777777" w:rsidR="00B31DF7" w:rsidRPr="00473BD5" w:rsidRDefault="00C349A1" w:rsidP="009E0497">
      <w:pPr>
        <w:pStyle w:val="Prrafode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color w:val="0070C0"/>
        </w:rPr>
      </w:pPr>
      <w:r w:rsidRPr="00473BD5">
        <w:rPr>
          <w:rFonts w:ascii="Times New Roman" w:hAnsi="Times New Roman" w:cs="Times New Roman"/>
          <w:b/>
          <w:bCs/>
          <w:color w:val="0070C0"/>
        </w:rPr>
        <w:t>Busca una frase motivacional que proyecte tus objetivos de este curso e incorpora la imagen o el dibujo que consideres. Insertarla en un folio</w:t>
      </w:r>
      <w:r w:rsidR="009E0497" w:rsidRPr="00473BD5">
        <w:rPr>
          <w:rFonts w:ascii="Times New Roman" w:hAnsi="Times New Roman" w:cs="Times New Roman"/>
          <w:b/>
          <w:bCs/>
          <w:color w:val="0070C0"/>
        </w:rPr>
        <w:t>, imprímela y tráela a clase</w:t>
      </w:r>
      <w:r w:rsidRPr="00473BD5">
        <w:rPr>
          <w:rFonts w:ascii="Times New Roman" w:hAnsi="Times New Roman" w:cs="Times New Roman"/>
          <w:b/>
          <w:bCs/>
          <w:color w:val="0070C0"/>
        </w:rPr>
        <w:t>.</w:t>
      </w:r>
      <w:r w:rsidR="009E0497" w:rsidRPr="00473BD5">
        <w:rPr>
          <w:rFonts w:ascii="Times New Roman" w:hAnsi="Times New Roman" w:cs="Times New Roman"/>
          <w:b/>
          <w:bCs/>
          <w:color w:val="0070C0"/>
        </w:rPr>
        <w:t xml:space="preserve"> </w:t>
      </w:r>
      <w:r w:rsidRPr="00473BD5">
        <w:rPr>
          <w:rFonts w:ascii="Times New Roman" w:hAnsi="Times New Roman" w:cs="Times New Roman"/>
          <w:b/>
          <w:bCs/>
          <w:color w:val="0070C0"/>
        </w:rPr>
        <w:t xml:space="preserve"> </w:t>
      </w:r>
    </w:p>
    <w:p w14:paraId="3E6DF637" w14:textId="1FBD2C54" w:rsidR="00EA20E3" w:rsidRDefault="007B3C8A" w:rsidP="007B3C8A">
      <w:r>
        <w:t xml:space="preserve">In umbra, </w:t>
      </w:r>
      <w:proofErr w:type="spellStart"/>
      <w:r>
        <w:t>igitur</w:t>
      </w:r>
      <w:proofErr w:type="spellEnd"/>
      <w:r>
        <w:t xml:space="preserve">, </w:t>
      </w:r>
      <w:proofErr w:type="spellStart"/>
      <w:r>
        <w:t>pugnabimus</w:t>
      </w:r>
      <w:proofErr w:type="spellEnd"/>
      <w:r>
        <w:t>. – “Entonces lucharemos en la sombra”</w:t>
      </w:r>
    </w:p>
    <w:p w14:paraId="375A579A" w14:textId="77777777" w:rsidR="00587264" w:rsidRDefault="00587264" w:rsidP="007B3C8A"/>
    <w:p w14:paraId="48B9B0B8" w14:textId="1594E84E" w:rsidR="00CB6AEC" w:rsidRPr="00473BD5" w:rsidRDefault="0084463A" w:rsidP="00EC1520">
      <w:pPr>
        <w:pStyle w:val="Prrafodelista"/>
        <w:ind w:left="0"/>
        <w:jc w:val="center"/>
        <w:rPr>
          <w:rFonts w:ascii="Times New Roman" w:hAnsi="Times New Roman" w:cs="Times New Roman"/>
          <w:b/>
          <w:bCs/>
          <w:color w:val="0070C0"/>
        </w:rPr>
      </w:pPr>
      <w:r>
        <w:rPr>
          <w:noProof/>
        </w:rPr>
        <w:drawing>
          <wp:inline distT="0" distB="0" distL="0" distR="0" wp14:anchorId="00C3651A" wp14:editId="76BB742A">
            <wp:extent cx="3533337" cy="2276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50" cy="231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3B0D" w14:textId="1E37EAF6" w:rsidR="007C224C" w:rsidRPr="00CB4500" w:rsidRDefault="0022345B" w:rsidP="00CB4500">
      <w:pPr>
        <w:pStyle w:val="Prrafode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color w:val="0070C0"/>
        </w:rPr>
      </w:pPr>
      <w:r w:rsidRPr="00473BD5">
        <w:rPr>
          <w:rFonts w:ascii="Times New Roman" w:hAnsi="Times New Roman" w:cs="Times New Roman"/>
          <w:b/>
          <w:bCs/>
          <w:color w:val="0070C0"/>
        </w:rPr>
        <w:lastRenderedPageBreak/>
        <w:t xml:space="preserve">Después de ver los videos de </w:t>
      </w:r>
      <w:r w:rsidR="00B31DF7" w:rsidRPr="00473BD5">
        <w:rPr>
          <w:rFonts w:ascii="Times New Roman" w:hAnsi="Times New Roman" w:cs="Times New Roman"/>
          <w:b/>
          <w:bCs/>
          <w:color w:val="0070C0"/>
        </w:rPr>
        <w:t>McDonald’s</w:t>
      </w:r>
      <w:r w:rsidRPr="00473BD5">
        <w:rPr>
          <w:rFonts w:ascii="Times New Roman" w:hAnsi="Times New Roman" w:cs="Times New Roman"/>
          <w:b/>
          <w:bCs/>
          <w:color w:val="0070C0"/>
        </w:rPr>
        <w:t xml:space="preserve"> contesta las siguientes preguntas:</w:t>
      </w:r>
    </w:p>
    <w:p w14:paraId="31030792" w14:textId="77777777" w:rsidR="007C224C" w:rsidRPr="00473BD5" w:rsidRDefault="007C224C" w:rsidP="00996B95">
      <w:pPr>
        <w:pStyle w:val="Prrafodelista"/>
        <w:jc w:val="both"/>
        <w:rPr>
          <w:rFonts w:ascii="Times New Roman" w:hAnsi="Times New Roman" w:cs="Times New Roman"/>
          <w:color w:val="0070C0"/>
        </w:rPr>
      </w:pPr>
    </w:p>
    <w:p w14:paraId="76F44DDD" w14:textId="64647052" w:rsidR="0022345B" w:rsidRDefault="0022345B" w:rsidP="009E049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70C0"/>
        </w:rPr>
      </w:pPr>
      <w:r w:rsidRPr="00473BD5">
        <w:rPr>
          <w:rFonts w:ascii="Times New Roman" w:hAnsi="Times New Roman" w:cs="Times New Roman"/>
          <w:color w:val="0070C0"/>
        </w:rPr>
        <w:t>Sobre el 1º video: ¿qué prejuicios tiene uno de los hermanos sobre los trabajadores del restaurante? ¿Qué solución encuentran al problema de rentabilidad del otro restaurante? Indica la Propuesta de valor que propone.</w:t>
      </w:r>
    </w:p>
    <w:p w14:paraId="7C35E29C" w14:textId="7E8FD8F8" w:rsidR="00D90633" w:rsidRDefault="00AA0F5F" w:rsidP="00482517">
      <w:pPr>
        <w:pStyle w:val="Prrafodelista"/>
        <w:numPr>
          <w:ilvl w:val="1"/>
          <w:numId w:val="3"/>
        </w:numPr>
      </w:pPr>
      <w:r>
        <w:t>Que sus trabajadoras por ser mujeres pierden el tiempo coqueteando con los clientes.</w:t>
      </w:r>
    </w:p>
    <w:p w14:paraId="6F83994D" w14:textId="5A9435EC" w:rsidR="00AA0F5F" w:rsidRDefault="00AA0F5F" w:rsidP="00482517">
      <w:pPr>
        <w:pStyle w:val="Prrafodelista"/>
        <w:numPr>
          <w:ilvl w:val="1"/>
          <w:numId w:val="3"/>
        </w:numPr>
      </w:pPr>
      <w:r>
        <w:t>Mover a los clientes más rápido por el estacionamiento.</w:t>
      </w:r>
    </w:p>
    <w:p w14:paraId="02E57355" w14:textId="474E86AD" w:rsidR="00AA0F5F" w:rsidRPr="00D90633" w:rsidRDefault="00AA0F5F" w:rsidP="00482517">
      <w:pPr>
        <w:pStyle w:val="Prrafodelista"/>
        <w:numPr>
          <w:ilvl w:val="1"/>
          <w:numId w:val="3"/>
        </w:numPr>
      </w:pPr>
      <w:r>
        <w:t>Proponen que los clientes vayan a por su comida en vez de recibirla por una camarera, además de adaptar la cocina para producir lo más rápido posible.</w:t>
      </w:r>
    </w:p>
    <w:p w14:paraId="3F0D5E64" w14:textId="075525C9" w:rsidR="0022345B" w:rsidRDefault="0022345B" w:rsidP="009E049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70C0"/>
        </w:rPr>
      </w:pPr>
      <w:r w:rsidRPr="00473BD5">
        <w:rPr>
          <w:rFonts w:ascii="Times New Roman" w:hAnsi="Times New Roman" w:cs="Times New Roman"/>
          <w:color w:val="0070C0"/>
        </w:rPr>
        <w:t xml:space="preserve">Sobre el 2º video: ¿Qué error cometen los hermanos </w:t>
      </w:r>
      <w:r w:rsidR="00B31DF7" w:rsidRPr="00473BD5">
        <w:rPr>
          <w:rFonts w:ascii="Times New Roman" w:hAnsi="Times New Roman" w:cs="Times New Roman"/>
          <w:color w:val="0070C0"/>
        </w:rPr>
        <w:t>McDonald’s</w:t>
      </w:r>
      <w:r w:rsidRPr="00473BD5">
        <w:rPr>
          <w:rFonts w:ascii="Times New Roman" w:hAnsi="Times New Roman" w:cs="Times New Roman"/>
          <w:color w:val="0070C0"/>
        </w:rPr>
        <w:t xml:space="preserve">? ¿Qué </w:t>
      </w:r>
      <w:r w:rsidR="009E0497" w:rsidRPr="00473BD5">
        <w:rPr>
          <w:rFonts w:ascii="Times New Roman" w:hAnsi="Times New Roman" w:cs="Times New Roman"/>
          <w:color w:val="0070C0"/>
        </w:rPr>
        <w:t>otras empresas</w:t>
      </w:r>
      <w:r w:rsidRPr="00473BD5">
        <w:rPr>
          <w:rFonts w:ascii="Times New Roman" w:hAnsi="Times New Roman" w:cs="Times New Roman"/>
          <w:color w:val="0070C0"/>
        </w:rPr>
        <w:t xml:space="preserve"> se aprovechan de ello?</w:t>
      </w:r>
    </w:p>
    <w:p w14:paraId="689741C5" w14:textId="5498CEAD" w:rsidR="00482517" w:rsidRDefault="00482517" w:rsidP="00482517">
      <w:pPr>
        <w:pStyle w:val="Prrafodelista"/>
        <w:numPr>
          <w:ilvl w:val="1"/>
          <w:numId w:val="3"/>
        </w:numPr>
      </w:pPr>
      <w:r>
        <w:t>Mostrar su secreto a la competencia, quien se aprovech</w:t>
      </w:r>
      <w:r w:rsidR="006D3238">
        <w:t>ó</w:t>
      </w:r>
      <w:r>
        <w:t xml:space="preserve"> de ello.</w:t>
      </w:r>
    </w:p>
    <w:p w14:paraId="053DA4B5" w14:textId="4C328B75" w:rsidR="002022C7" w:rsidRPr="00473BD5" w:rsidRDefault="002022C7" w:rsidP="00482517">
      <w:pPr>
        <w:pStyle w:val="Prrafodelista"/>
        <w:numPr>
          <w:ilvl w:val="1"/>
          <w:numId w:val="3"/>
        </w:numPr>
      </w:pPr>
      <w:r>
        <w:t>Taco Bell</w:t>
      </w:r>
      <w:r w:rsidR="00E915EA">
        <w:t xml:space="preserve"> y Burger</w:t>
      </w:r>
      <w:r>
        <w:t xml:space="preserve"> King</w:t>
      </w:r>
    </w:p>
    <w:p w14:paraId="411F1A35" w14:textId="67037A59" w:rsidR="0022345B" w:rsidRDefault="0022345B" w:rsidP="006529FE">
      <w:pPr>
        <w:pStyle w:val="Prrafodelista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color w:val="0070C0"/>
        </w:rPr>
      </w:pPr>
      <w:r w:rsidRPr="00473BD5">
        <w:rPr>
          <w:rFonts w:ascii="Times New Roman" w:hAnsi="Times New Roman" w:cs="Times New Roman"/>
          <w:color w:val="0070C0"/>
        </w:rPr>
        <w:t>Sobre el 3º video ¿Cumple Ray Kroc? ¿El perfil de empresario oportunista? ¿Por qué? ¿Consigue quedarse con la empresa? ¿Cómo? ¿cuál es su visión de negocio?</w:t>
      </w:r>
    </w:p>
    <w:p w14:paraId="0B798865" w14:textId="19B0CFF3" w:rsidR="00754E90" w:rsidRPr="00E57B4B" w:rsidRDefault="00E57B4B" w:rsidP="00E57B4B">
      <w:pPr>
        <w:pStyle w:val="Prrafodelista"/>
        <w:numPr>
          <w:ilvl w:val="1"/>
          <w:numId w:val="3"/>
        </w:numPr>
        <w:spacing w:before="240"/>
        <w:jc w:val="both"/>
      </w:pPr>
      <w:r w:rsidRPr="00E57B4B">
        <w:t>Sí.</w:t>
      </w:r>
    </w:p>
    <w:p w14:paraId="2F266582" w14:textId="627CFEE0" w:rsidR="00E57B4B" w:rsidRPr="00E57B4B" w:rsidRDefault="00E57B4B" w:rsidP="00E57B4B">
      <w:pPr>
        <w:pStyle w:val="Prrafodelista"/>
        <w:numPr>
          <w:ilvl w:val="1"/>
          <w:numId w:val="3"/>
        </w:numPr>
        <w:spacing w:before="240"/>
        <w:jc w:val="both"/>
      </w:pPr>
      <w:r w:rsidRPr="00E57B4B">
        <w:t>Sí.</w:t>
      </w:r>
    </w:p>
    <w:p w14:paraId="704AC5AB" w14:textId="43905B25" w:rsidR="00E57B4B" w:rsidRPr="00E57B4B" w:rsidRDefault="00E57B4B" w:rsidP="00E57B4B">
      <w:pPr>
        <w:pStyle w:val="Prrafodelista"/>
        <w:numPr>
          <w:ilvl w:val="1"/>
          <w:numId w:val="3"/>
        </w:numPr>
        <w:spacing w:before="240"/>
        <w:jc w:val="both"/>
      </w:pPr>
      <w:r w:rsidRPr="00E57B4B">
        <w:t xml:space="preserve">Porque aprovechó la situación que vivía McDonald’s para convertirse en colaborador </w:t>
      </w:r>
      <w:proofErr w:type="gramStart"/>
      <w:r w:rsidRPr="00E57B4B">
        <w:t>del mismo</w:t>
      </w:r>
      <w:proofErr w:type="gramEnd"/>
      <w:r w:rsidRPr="00E57B4B">
        <w:t xml:space="preserve"> y ganar dinero a costa de ello.</w:t>
      </w:r>
    </w:p>
    <w:p w14:paraId="14056C91" w14:textId="6CDA8E78" w:rsidR="00E57B4B" w:rsidRPr="00E57B4B" w:rsidRDefault="00E57B4B" w:rsidP="00E57B4B">
      <w:pPr>
        <w:pStyle w:val="Prrafodelista"/>
        <w:numPr>
          <w:ilvl w:val="1"/>
          <w:numId w:val="3"/>
        </w:numPr>
        <w:spacing w:before="240"/>
        <w:jc w:val="both"/>
      </w:pPr>
      <w:r w:rsidRPr="00E57B4B">
        <w:t>Sí.</w:t>
      </w:r>
    </w:p>
    <w:p w14:paraId="1798904D" w14:textId="43F23762" w:rsidR="00E57B4B" w:rsidRPr="00E57B4B" w:rsidRDefault="00E57B4B" w:rsidP="00E57B4B">
      <w:pPr>
        <w:pStyle w:val="Prrafodelista"/>
        <w:numPr>
          <w:ilvl w:val="1"/>
          <w:numId w:val="3"/>
        </w:numPr>
        <w:spacing w:before="240"/>
        <w:jc w:val="both"/>
      </w:pPr>
      <w:r w:rsidRPr="00E57B4B">
        <w:t>Mediante su compra por un valor de 2,7 millones de dólares.</w:t>
      </w:r>
    </w:p>
    <w:p w14:paraId="3E437C0D" w14:textId="39E9038E" w:rsidR="00E57B4B" w:rsidRPr="00E57B4B" w:rsidRDefault="004E5F9F" w:rsidP="00E57B4B">
      <w:pPr>
        <w:pStyle w:val="Prrafodelista"/>
        <w:numPr>
          <w:ilvl w:val="1"/>
          <w:numId w:val="3"/>
        </w:numPr>
        <w:spacing w:before="240"/>
        <w:jc w:val="both"/>
      </w:pPr>
      <w:r>
        <w:t>Ray era capaz de ver el valor real de la empresa, y gracias a que aprovechó la oportunidad que vio en ella fue capaz de obtener una gran recompensa.</w:t>
      </w:r>
    </w:p>
    <w:p w14:paraId="048FFB0B" w14:textId="77777777" w:rsidR="006529FE" w:rsidRPr="006529FE" w:rsidRDefault="006529FE" w:rsidP="006529F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96FFE67" w14:textId="77777777" w:rsidR="006529FE" w:rsidRPr="006529FE" w:rsidRDefault="006529FE" w:rsidP="006529F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6EFE3BC9" w14:textId="77777777" w:rsidR="006529FE" w:rsidRPr="006529FE" w:rsidRDefault="006529FE" w:rsidP="006529F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BDE39F5" w14:textId="77777777" w:rsidR="006529FE" w:rsidRPr="006529FE" w:rsidRDefault="006529FE" w:rsidP="006529F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6CABC8D7" w14:textId="77777777" w:rsidR="006529FE" w:rsidRPr="006529FE" w:rsidRDefault="006529FE" w:rsidP="006529F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E2D2AB9" w14:textId="77777777" w:rsidR="006529FE" w:rsidRPr="006529FE" w:rsidRDefault="006529FE" w:rsidP="006529F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9DFD9A9" w14:textId="16825E36" w:rsidR="006529FE" w:rsidRPr="00473BD5" w:rsidRDefault="006529FE" w:rsidP="00473BD5">
      <w:pPr>
        <w:pStyle w:val="Prrafode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color w:val="0070C0"/>
        </w:rPr>
      </w:pPr>
      <w:r w:rsidRPr="00473BD5">
        <w:rPr>
          <w:rFonts w:ascii="Times New Roman" w:hAnsi="Times New Roman" w:cs="Times New Roman"/>
          <w:b/>
          <w:bCs/>
          <w:color w:val="0070C0"/>
        </w:rPr>
        <w:t>Chanel: una casa de leyenda</w:t>
      </w:r>
    </w:p>
    <w:p w14:paraId="5BADF053" w14:textId="55ADF65B" w:rsidR="006529FE" w:rsidRDefault="0033530D" w:rsidP="006529FE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6529FE" w:rsidRPr="009975DB">
          <w:rPr>
            <w:rStyle w:val="Hipervnculo"/>
            <w:rFonts w:ascii="Times New Roman" w:hAnsi="Times New Roman" w:cs="Times New Roman"/>
            <w:sz w:val="24"/>
            <w:szCs w:val="24"/>
          </w:rPr>
          <w:t>https://www.rtve.es/alacarta/videos/flash-moda-monograficos/flash-moda-monograficos-chanel-casa-leyenda/3664257/</w:t>
        </w:r>
      </w:hyperlink>
    </w:p>
    <w:p w14:paraId="2C21BE1E" w14:textId="7D4993D7" w:rsidR="006529FE" w:rsidRDefault="006529FE" w:rsidP="00473BD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70C0"/>
        </w:rPr>
      </w:pPr>
      <w:r w:rsidRPr="00473BD5">
        <w:rPr>
          <w:rFonts w:ascii="Times New Roman" w:hAnsi="Times New Roman" w:cs="Times New Roman"/>
          <w:color w:val="0070C0"/>
        </w:rPr>
        <w:t>¿Cuál es la innovación principal que realiza en la ropa de mujer hace 100 años?</w:t>
      </w:r>
    </w:p>
    <w:p w14:paraId="0AB98BFB" w14:textId="62161E45" w:rsidR="00E235DE" w:rsidRPr="00A570AE" w:rsidRDefault="00441060" w:rsidP="00441060">
      <w:pPr>
        <w:jc w:val="both"/>
        <w:rPr>
          <w:rFonts w:ascii="Times New Roman" w:hAnsi="Times New Roman" w:cs="Times New Roman"/>
        </w:rPr>
      </w:pPr>
      <w:r w:rsidRPr="00A570AE">
        <w:rPr>
          <w:rFonts w:ascii="Times New Roman" w:hAnsi="Times New Roman" w:cs="Times New Roman"/>
        </w:rPr>
        <w:t xml:space="preserve">Convierte la ropa de mujer en algo mucho más cómodo, eliminando por ejemplo los corsés. </w:t>
      </w:r>
    </w:p>
    <w:p w14:paraId="5502FFE9" w14:textId="06174BE9" w:rsidR="00E235DE" w:rsidRDefault="006529FE" w:rsidP="00E235D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70C0"/>
        </w:rPr>
      </w:pPr>
      <w:r w:rsidRPr="00473BD5">
        <w:rPr>
          <w:rFonts w:ascii="Times New Roman" w:hAnsi="Times New Roman" w:cs="Times New Roman"/>
          <w:color w:val="0070C0"/>
        </w:rPr>
        <w:t xml:space="preserve">¿Qué perfume inventó? ¿En qué consiste esa innovación? </w:t>
      </w:r>
    </w:p>
    <w:p w14:paraId="46C7EF67" w14:textId="792AE3AB" w:rsidR="00E235DE" w:rsidRPr="00A570AE" w:rsidRDefault="00A570AE" w:rsidP="00E235DE">
      <w:pPr>
        <w:jc w:val="both"/>
        <w:rPr>
          <w:rFonts w:ascii="Times New Roman" w:hAnsi="Times New Roman" w:cs="Times New Roman"/>
        </w:rPr>
      </w:pPr>
      <w:r w:rsidRPr="00A570AE">
        <w:rPr>
          <w:rFonts w:ascii="Times New Roman" w:hAnsi="Times New Roman" w:cs="Times New Roman"/>
        </w:rPr>
        <w:t>Chanel</w:t>
      </w:r>
      <w:r w:rsidR="00037AF3" w:rsidRPr="00A570AE">
        <w:rPr>
          <w:rFonts w:ascii="Times New Roman" w:hAnsi="Times New Roman" w:cs="Times New Roman"/>
        </w:rPr>
        <w:t xml:space="preserve"> Nº5. Consiste en el uso de los aldehídos junto a componentes sintéticos</w:t>
      </w:r>
      <w:r w:rsidR="00D23344">
        <w:rPr>
          <w:rFonts w:ascii="Times New Roman" w:hAnsi="Times New Roman" w:cs="Times New Roman"/>
        </w:rPr>
        <w:t>.</w:t>
      </w:r>
    </w:p>
    <w:p w14:paraId="51A1347E" w14:textId="5A589842" w:rsidR="006529FE" w:rsidRDefault="006529FE" w:rsidP="00473BD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70C0"/>
        </w:rPr>
      </w:pPr>
      <w:r w:rsidRPr="00473BD5">
        <w:rPr>
          <w:rFonts w:ascii="Times New Roman" w:hAnsi="Times New Roman" w:cs="Times New Roman"/>
          <w:color w:val="0070C0"/>
        </w:rPr>
        <w:t xml:space="preserve">¿Qué significaba antes el color negro y que cambio realizó ella? </w:t>
      </w:r>
    </w:p>
    <w:p w14:paraId="00951006" w14:textId="594D8921" w:rsidR="00A570AE" w:rsidRPr="00A570AE" w:rsidRDefault="00A570AE" w:rsidP="00E235DE">
      <w:pPr>
        <w:jc w:val="both"/>
        <w:rPr>
          <w:rFonts w:ascii="Times New Roman" w:hAnsi="Times New Roman" w:cs="Times New Roman"/>
        </w:rPr>
      </w:pPr>
      <w:r w:rsidRPr="00A570AE">
        <w:rPr>
          <w:rFonts w:ascii="Times New Roman" w:hAnsi="Times New Roman" w:cs="Times New Roman"/>
        </w:rPr>
        <w:t>Luto y servidumbre, se convierte en el color supremo.</w:t>
      </w:r>
    </w:p>
    <w:p w14:paraId="30679FEA" w14:textId="374DC7E1" w:rsidR="006529FE" w:rsidRDefault="006529FE" w:rsidP="00473BD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70C0"/>
        </w:rPr>
      </w:pPr>
      <w:r w:rsidRPr="00473BD5">
        <w:rPr>
          <w:rFonts w:ascii="Times New Roman" w:hAnsi="Times New Roman" w:cs="Times New Roman"/>
          <w:color w:val="0070C0"/>
        </w:rPr>
        <w:t>¿Qué innovó respecto a las joyas y diamantes?</w:t>
      </w:r>
    </w:p>
    <w:p w14:paraId="3DF9E365" w14:textId="42E3F9BD" w:rsidR="00E235DE" w:rsidRPr="00D03FA8" w:rsidRDefault="00D03FA8" w:rsidP="00E235DE">
      <w:pPr>
        <w:jc w:val="both"/>
        <w:rPr>
          <w:rFonts w:ascii="Times New Roman" w:hAnsi="Times New Roman" w:cs="Times New Roman"/>
        </w:rPr>
      </w:pPr>
      <w:r w:rsidRPr="00D03FA8">
        <w:rPr>
          <w:rFonts w:ascii="Times New Roman" w:hAnsi="Times New Roman" w:cs="Times New Roman"/>
        </w:rPr>
        <w:t xml:space="preserve">Simplifica las monturas, volviendo obsoleto todo lo anterior, dándole valor al diseño en lugar de </w:t>
      </w:r>
      <w:r w:rsidR="007C46B6">
        <w:rPr>
          <w:rFonts w:ascii="Times New Roman" w:hAnsi="Times New Roman" w:cs="Times New Roman"/>
        </w:rPr>
        <w:t>la calidad de los diamantes.</w:t>
      </w:r>
    </w:p>
    <w:p w14:paraId="126E9B31" w14:textId="5A7B7D4B" w:rsidR="006529FE" w:rsidRDefault="006529FE" w:rsidP="00473BD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70C0"/>
        </w:rPr>
      </w:pPr>
      <w:r w:rsidRPr="00473BD5">
        <w:rPr>
          <w:rFonts w:ascii="Times New Roman" w:hAnsi="Times New Roman" w:cs="Times New Roman"/>
          <w:color w:val="0070C0"/>
        </w:rPr>
        <w:t xml:space="preserve">En 1954, a los 71 años realiza una última innovación: su chaqueta. Cuando le preguntan qué era lo más difícil de su profesión ¿qué visión sobre la mujer responde? ¿Crees que ha perdurado? </w:t>
      </w:r>
    </w:p>
    <w:p w14:paraId="4E8294B1" w14:textId="7D8577CF" w:rsidR="00E235DE" w:rsidRPr="007C46B6" w:rsidRDefault="007C46B6" w:rsidP="00E235DE">
      <w:pPr>
        <w:jc w:val="both"/>
        <w:rPr>
          <w:rFonts w:ascii="Times New Roman" w:hAnsi="Times New Roman" w:cs="Times New Roman"/>
        </w:rPr>
      </w:pPr>
      <w:r w:rsidRPr="007C46B6">
        <w:rPr>
          <w:rFonts w:ascii="Times New Roman" w:hAnsi="Times New Roman" w:cs="Times New Roman"/>
        </w:rPr>
        <w:t>Opina que la mujer debe poder moverse a sus anchas y que no se sienta disfrazada, que no cambie su actitud ni su forma de ser según el vestido en el que va metida.</w:t>
      </w:r>
    </w:p>
    <w:p w14:paraId="04524AE5" w14:textId="2CFAD1EA" w:rsidR="007C46B6" w:rsidRPr="007C46B6" w:rsidRDefault="007C46B6" w:rsidP="00E235DE">
      <w:pPr>
        <w:jc w:val="both"/>
        <w:rPr>
          <w:rFonts w:ascii="Times New Roman" w:hAnsi="Times New Roman" w:cs="Times New Roman"/>
        </w:rPr>
      </w:pPr>
      <w:r w:rsidRPr="007C46B6">
        <w:rPr>
          <w:rFonts w:ascii="Times New Roman" w:hAnsi="Times New Roman" w:cs="Times New Roman"/>
        </w:rPr>
        <w:t xml:space="preserve">Sí, opino que actualmente su legado perdura y que cada vez se extiende más </w:t>
      </w:r>
      <w:r w:rsidR="009E3886">
        <w:rPr>
          <w:rFonts w:ascii="Times New Roman" w:hAnsi="Times New Roman" w:cs="Times New Roman"/>
        </w:rPr>
        <w:t>dicha</w:t>
      </w:r>
      <w:r w:rsidRPr="007C46B6">
        <w:rPr>
          <w:rFonts w:ascii="Times New Roman" w:hAnsi="Times New Roman" w:cs="Times New Roman"/>
        </w:rPr>
        <w:t xml:space="preserve"> ideología.</w:t>
      </w:r>
    </w:p>
    <w:p w14:paraId="032BB897" w14:textId="4591E175" w:rsidR="000F17EF" w:rsidRDefault="006529FE" w:rsidP="007C224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color w:val="0070C0"/>
        </w:rPr>
      </w:pPr>
      <w:r w:rsidRPr="00473BD5">
        <w:rPr>
          <w:rFonts w:ascii="Times New Roman" w:hAnsi="Times New Roman" w:cs="Times New Roman"/>
          <w:color w:val="0070C0"/>
        </w:rPr>
        <w:lastRenderedPageBreak/>
        <w:t>El vídeo termina con la visión de la actual gerente de Chanel ¿qué características como emprendedor aprecias en su fundadora?</w:t>
      </w:r>
    </w:p>
    <w:p w14:paraId="08830D4A" w14:textId="32C4D456" w:rsidR="00E235DE" w:rsidRPr="00380453" w:rsidRDefault="00380453" w:rsidP="00E235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80453">
        <w:rPr>
          <w:rFonts w:ascii="Times New Roman" w:hAnsi="Times New Roman" w:cs="Times New Roman"/>
        </w:rPr>
        <w:t>niciativa, proactividad, liderazgo, apertura mental, inconformismo, ambición, creatividad</w:t>
      </w:r>
      <w:r w:rsidR="004335B6">
        <w:rPr>
          <w:rFonts w:ascii="Times New Roman" w:hAnsi="Times New Roman" w:cs="Times New Roman"/>
        </w:rPr>
        <w:t>.</w:t>
      </w:r>
    </w:p>
    <w:sectPr w:rsidR="00E235DE" w:rsidRPr="0038045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18F4E" w14:textId="77777777" w:rsidR="0033530D" w:rsidRDefault="0033530D" w:rsidP="002A4B63">
      <w:pPr>
        <w:spacing w:after="0" w:line="240" w:lineRule="auto"/>
      </w:pPr>
      <w:r>
        <w:separator/>
      </w:r>
    </w:p>
  </w:endnote>
  <w:endnote w:type="continuationSeparator" w:id="0">
    <w:p w14:paraId="7CA61A20" w14:textId="77777777" w:rsidR="0033530D" w:rsidRDefault="0033530D" w:rsidP="002A4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772E8" w14:textId="77777777" w:rsidR="0033530D" w:rsidRDefault="0033530D" w:rsidP="002A4B63">
      <w:pPr>
        <w:spacing w:after="0" w:line="240" w:lineRule="auto"/>
      </w:pPr>
      <w:r>
        <w:separator/>
      </w:r>
    </w:p>
  </w:footnote>
  <w:footnote w:type="continuationSeparator" w:id="0">
    <w:p w14:paraId="3AA8BE58" w14:textId="77777777" w:rsidR="0033530D" w:rsidRDefault="0033530D" w:rsidP="002A4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1AA57" w14:textId="425212DA" w:rsidR="002A4B63" w:rsidRDefault="002A4B63">
    <w:pPr>
      <w:pStyle w:val="Encabezado"/>
    </w:pPr>
    <w:r>
      <w:t>Iván García Prieto 2ºDAM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162EE"/>
    <w:multiLevelType w:val="hybridMultilevel"/>
    <w:tmpl w:val="14B01420"/>
    <w:lvl w:ilvl="0" w:tplc="BF14F5A8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F44F7"/>
    <w:multiLevelType w:val="hybridMultilevel"/>
    <w:tmpl w:val="1438F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D42C2"/>
    <w:multiLevelType w:val="hybridMultilevel"/>
    <w:tmpl w:val="AADC2D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0430F"/>
    <w:multiLevelType w:val="hybridMultilevel"/>
    <w:tmpl w:val="9A74C2BA"/>
    <w:lvl w:ilvl="0" w:tplc="BF14F5A8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F78C0"/>
    <w:multiLevelType w:val="hybridMultilevel"/>
    <w:tmpl w:val="423E9A76"/>
    <w:lvl w:ilvl="0" w:tplc="BF14F5A8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757AB"/>
    <w:multiLevelType w:val="hybridMultilevel"/>
    <w:tmpl w:val="8D382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64"/>
    <w:rsid w:val="0000334D"/>
    <w:rsid w:val="00037AF3"/>
    <w:rsid w:val="0006591B"/>
    <w:rsid w:val="00093CDF"/>
    <w:rsid w:val="000C2DC2"/>
    <w:rsid w:val="000C5EF4"/>
    <w:rsid w:val="000D1569"/>
    <w:rsid w:val="000F17EF"/>
    <w:rsid w:val="00106BEC"/>
    <w:rsid w:val="001908CF"/>
    <w:rsid w:val="001E5710"/>
    <w:rsid w:val="002022C7"/>
    <w:rsid w:val="00204CEC"/>
    <w:rsid w:val="0022345B"/>
    <w:rsid w:val="00225503"/>
    <w:rsid w:val="002576D8"/>
    <w:rsid w:val="002A4B63"/>
    <w:rsid w:val="0033530D"/>
    <w:rsid w:val="003640EA"/>
    <w:rsid w:val="00366755"/>
    <w:rsid w:val="00380453"/>
    <w:rsid w:val="003E139C"/>
    <w:rsid w:val="004066C4"/>
    <w:rsid w:val="00421464"/>
    <w:rsid w:val="004335B6"/>
    <w:rsid w:val="00441060"/>
    <w:rsid w:val="004679E7"/>
    <w:rsid w:val="00473BD5"/>
    <w:rsid w:val="00482517"/>
    <w:rsid w:val="004A611D"/>
    <w:rsid w:val="004E5F9F"/>
    <w:rsid w:val="004F5D2C"/>
    <w:rsid w:val="00503B34"/>
    <w:rsid w:val="00537923"/>
    <w:rsid w:val="00553B4C"/>
    <w:rsid w:val="00587264"/>
    <w:rsid w:val="005C6418"/>
    <w:rsid w:val="006056A4"/>
    <w:rsid w:val="0064560C"/>
    <w:rsid w:val="006529FE"/>
    <w:rsid w:val="006D3238"/>
    <w:rsid w:val="00726A93"/>
    <w:rsid w:val="00754E90"/>
    <w:rsid w:val="00775D02"/>
    <w:rsid w:val="00791EA5"/>
    <w:rsid w:val="007B3C8A"/>
    <w:rsid w:val="007C224C"/>
    <w:rsid w:val="007C46B6"/>
    <w:rsid w:val="007F16F4"/>
    <w:rsid w:val="0084463A"/>
    <w:rsid w:val="00850CF1"/>
    <w:rsid w:val="00880C81"/>
    <w:rsid w:val="008E78AF"/>
    <w:rsid w:val="0099394C"/>
    <w:rsid w:val="00996B95"/>
    <w:rsid w:val="009B2B72"/>
    <w:rsid w:val="009E0497"/>
    <w:rsid w:val="009E3886"/>
    <w:rsid w:val="00A047DA"/>
    <w:rsid w:val="00A4119A"/>
    <w:rsid w:val="00A570AE"/>
    <w:rsid w:val="00AA0F5F"/>
    <w:rsid w:val="00B31DF7"/>
    <w:rsid w:val="00B73CAF"/>
    <w:rsid w:val="00B92A6F"/>
    <w:rsid w:val="00C3134A"/>
    <w:rsid w:val="00C349A1"/>
    <w:rsid w:val="00C47D2A"/>
    <w:rsid w:val="00C655BE"/>
    <w:rsid w:val="00CB2868"/>
    <w:rsid w:val="00CB4500"/>
    <w:rsid w:val="00CB6AEC"/>
    <w:rsid w:val="00CC3018"/>
    <w:rsid w:val="00CC7210"/>
    <w:rsid w:val="00CE4CF6"/>
    <w:rsid w:val="00CE4D65"/>
    <w:rsid w:val="00D03FA8"/>
    <w:rsid w:val="00D23344"/>
    <w:rsid w:val="00D30458"/>
    <w:rsid w:val="00D90633"/>
    <w:rsid w:val="00DC5C3C"/>
    <w:rsid w:val="00E02D2F"/>
    <w:rsid w:val="00E235DE"/>
    <w:rsid w:val="00E57B4B"/>
    <w:rsid w:val="00E610FD"/>
    <w:rsid w:val="00E915EA"/>
    <w:rsid w:val="00E91BCB"/>
    <w:rsid w:val="00EA20E3"/>
    <w:rsid w:val="00EC1520"/>
    <w:rsid w:val="00F0700F"/>
    <w:rsid w:val="00F07C88"/>
    <w:rsid w:val="00F81977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5993"/>
  <w15:chartTrackingRefBased/>
  <w15:docId w15:val="{A52DBAE2-50D6-4E1D-B106-6D2205C1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6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05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0F17E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3-nfasis5">
    <w:name w:val="Grid Table 3 Accent 5"/>
    <w:basedOn w:val="Tablanormal"/>
    <w:uiPriority w:val="48"/>
    <w:rsid w:val="00B31DF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B31DF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529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29F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529FE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A4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B63"/>
  </w:style>
  <w:style w:type="paragraph" w:styleId="Piedepgina">
    <w:name w:val="footer"/>
    <w:basedOn w:val="Normal"/>
    <w:link w:val="PiedepginaCar"/>
    <w:uiPriority w:val="99"/>
    <w:unhideWhenUsed/>
    <w:rsid w:val="002A4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B63"/>
  </w:style>
  <w:style w:type="paragraph" w:customStyle="1" w:styleId="Ttulos">
    <w:name w:val="Títulos"/>
    <w:basedOn w:val="Normal"/>
    <w:next w:val="Normal"/>
    <w:link w:val="TtulosCar"/>
    <w:autoRedefine/>
    <w:qFormat/>
    <w:rsid w:val="00553B4C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553B4C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d2lg1ZC20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rtve.es/alacarta/videos/flash-moda-monograficos/flash-moda-monograficos-chanel-casa-leyenda/3664257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1009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Jacinto Farto Martinez</dc:creator>
  <cp:keywords/>
  <dc:description/>
  <cp:lastModifiedBy>Ivanobix Rap</cp:lastModifiedBy>
  <cp:revision>100</cp:revision>
  <dcterms:created xsi:type="dcterms:W3CDTF">2020-09-21T09:40:00Z</dcterms:created>
  <dcterms:modified xsi:type="dcterms:W3CDTF">2020-10-20T15:06:00Z</dcterms:modified>
</cp:coreProperties>
</file>