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EA912B" w14:textId="559BCDB5" w:rsidR="004F64C9" w:rsidRDefault="000B1738" w:rsidP="000B1738">
      <w:pPr>
        <w:pStyle w:val="Ttulos"/>
      </w:pPr>
      <w:r>
        <w:t>Formas Jurídicas</w:t>
      </w:r>
    </w:p>
    <w:p w14:paraId="552F80FA" w14:textId="1A73EA10" w:rsidR="000B1738" w:rsidRDefault="000B1738" w:rsidP="000B1738"/>
    <w:p w14:paraId="7AE9C8B0" w14:textId="77777777" w:rsidR="006D3E38" w:rsidRPr="006D3E38" w:rsidRDefault="005977A5" w:rsidP="006D3E38">
      <w:pPr>
        <w:rPr>
          <w:b/>
          <w:bCs/>
          <w:i/>
          <w:color w:val="7030A0"/>
          <w:sz w:val="28"/>
          <w:szCs w:val="40"/>
          <w:u w:val="single"/>
        </w:rPr>
      </w:pPr>
      <w:r w:rsidRPr="006D3E38">
        <w:rPr>
          <w:b/>
          <w:bCs/>
          <w:i/>
          <w:color w:val="7030A0"/>
          <w:sz w:val="28"/>
          <w:szCs w:val="40"/>
          <w:u w:val="single"/>
        </w:rPr>
        <w:t xml:space="preserve">Primero </w:t>
      </w:r>
    </w:p>
    <w:p w14:paraId="733BC4EE" w14:textId="3A62C9F0" w:rsidR="005977A5" w:rsidRDefault="005977A5" w:rsidP="005977A5">
      <w:pPr>
        <w:pStyle w:val="Enunciados"/>
      </w:pPr>
      <w:r>
        <w:t>Elabora un informe con ejemplos reales de:</w:t>
      </w:r>
    </w:p>
    <w:p w14:paraId="376D13B0" w14:textId="47A5FBCB" w:rsidR="005977A5" w:rsidRDefault="005977A5" w:rsidP="005977A5">
      <w:pPr>
        <w:pStyle w:val="Enunciados"/>
        <w:numPr>
          <w:ilvl w:val="0"/>
          <w:numId w:val="8"/>
        </w:numPr>
      </w:pPr>
      <w:r>
        <w:t>Una empresa de cada uno de los sectores económicos clasificándola según la actividad económica que realiza (Incluye el nombre de la empresa, la actividad a la que se dedica y, si te parece oportuno y tiene web, la URL).</w:t>
      </w:r>
    </w:p>
    <w:p w14:paraId="6C58F7FF" w14:textId="7B796D1E" w:rsidR="00B87BD1" w:rsidRDefault="00DC4183" w:rsidP="00B87BD1">
      <w:pPr>
        <w:rPr>
          <w:rFonts w:ascii="Times New Roman" w:hAnsi="Times New Roman"/>
        </w:rPr>
      </w:pPr>
      <w:r>
        <w:rPr>
          <w:rStyle w:val="Textoennegrita"/>
        </w:rPr>
        <w:t>Sector</w:t>
      </w:r>
      <w:r w:rsidR="00B87BD1">
        <w:rPr>
          <w:rStyle w:val="Textoennegrita"/>
        </w:rPr>
        <w:t xml:space="preserve"> primario:</w:t>
      </w:r>
      <w:r w:rsidR="00B87BD1">
        <w:t xml:space="preserve"> </w:t>
      </w:r>
    </w:p>
    <w:p w14:paraId="0566321C" w14:textId="313C8B3C" w:rsidR="00FD3F66" w:rsidRDefault="00FD3F66" w:rsidP="00B87BD1">
      <w:r>
        <w:tab/>
        <w:t xml:space="preserve">Nombre: </w:t>
      </w:r>
      <w:r w:rsidRPr="00FD3F66">
        <w:t>GRANITOS FERNANDEZ SL.</w:t>
      </w:r>
      <w:r>
        <w:t xml:space="preserve"> (Pontevedra)</w:t>
      </w:r>
    </w:p>
    <w:p w14:paraId="2C2EE3C1" w14:textId="44C46A8D" w:rsidR="00B87BD1" w:rsidRDefault="00FD3F66" w:rsidP="00B87BD1">
      <w:r>
        <w:tab/>
        <w:t xml:space="preserve">Actividad que realiza: </w:t>
      </w:r>
      <w:r w:rsidR="00B87BD1" w:rsidRPr="00FD3F66">
        <w:rPr>
          <w:rStyle w:val="Textoennegrita"/>
          <w:b w:val="0"/>
          <w:bCs w:val="0"/>
        </w:rPr>
        <w:t>Producción de bienes extractiva</w:t>
      </w:r>
      <w:r w:rsidR="00B87BD1" w:rsidRPr="00FD3F66">
        <w:rPr>
          <w:b/>
          <w:bCs/>
        </w:rPr>
        <w:t xml:space="preserve">. </w:t>
      </w:r>
    </w:p>
    <w:p w14:paraId="1DE42F2B" w14:textId="4F6C6A0D" w:rsidR="00B87BD1" w:rsidRDefault="00DC4183" w:rsidP="00B87BD1">
      <w:r>
        <w:rPr>
          <w:rStyle w:val="Textoennegrita"/>
        </w:rPr>
        <w:t xml:space="preserve">Sector </w:t>
      </w:r>
      <w:r w:rsidR="00B87BD1">
        <w:rPr>
          <w:rStyle w:val="Textoennegrita"/>
        </w:rPr>
        <w:t>secundario:</w:t>
      </w:r>
      <w:r w:rsidR="00B87BD1">
        <w:t xml:space="preserve"> </w:t>
      </w:r>
    </w:p>
    <w:p w14:paraId="71E89F2C" w14:textId="14226E7F" w:rsidR="00FD3F66" w:rsidRDefault="00FD3F66" w:rsidP="00FD3F66">
      <w:r>
        <w:tab/>
        <w:t xml:space="preserve">Nombre: FABRILAC </w:t>
      </w:r>
      <w:r w:rsidRPr="00FD3F66">
        <w:t>SL.</w:t>
      </w:r>
      <w:r>
        <w:t xml:space="preserve"> (San Roque)</w:t>
      </w:r>
    </w:p>
    <w:p w14:paraId="042F5B31" w14:textId="47442E3F" w:rsidR="00FD3F66" w:rsidRDefault="00FD3F66" w:rsidP="00FD3F66">
      <w:r>
        <w:tab/>
        <w:t xml:space="preserve">Actividad que realiza: </w:t>
      </w:r>
      <w:r w:rsidRPr="00FD3F66">
        <w:rPr>
          <w:rStyle w:val="Textoennegrita"/>
          <w:b w:val="0"/>
          <w:bCs w:val="0"/>
        </w:rPr>
        <w:t xml:space="preserve">Producción de bienes </w:t>
      </w:r>
      <w:r>
        <w:rPr>
          <w:rStyle w:val="Textoennegrita"/>
          <w:b w:val="0"/>
          <w:bCs w:val="0"/>
        </w:rPr>
        <w:t>fabril</w:t>
      </w:r>
      <w:r w:rsidRPr="00FD3F66">
        <w:rPr>
          <w:b/>
          <w:bCs/>
        </w:rPr>
        <w:t xml:space="preserve">. </w:t>
      </w:r>
    </w:p>
    <w:p w14:paraId="4A787092" w14:textId="5167849A" w:rsidR="00B87BD1" w:rsidRDefault="00DC4183" w:rsidP="00B87BD1">
      <w:r>
        <w:rPr>
          <w:rStyle w:val="Textoennegrita"/>
        </w:rPr>
        <w:t>Sector</w:t>
      </w:r>
      <w:r w:rsidR="00B87BD1">
        <w:rPr>
          <w:rStyle w:val="Textoennegrita"/>
        </w:rPr>
        <w:t xml:space="preserve"> terciario:</w:t>
      </w:r>
      <w:r w:rsidR="00B87BD1">
        <w:t xml:space="preserve"> </w:t>
      </w:r>
    </w:p>
    <w:p w14:paraId="06319651" w14:textId="6D38E31F" w:rsidR="00FD3F66" w:rsidRDefault="00FD3F66" w:rsidP="00FD3F66">
      <w:r>
        <w:tab/>
        <w:t xml:space="preserve">Nombre: HOSTELEÓN </w:t>
      </w:r>
      <w:r w:rsidRPr="00FD3F66">
        <w:t>SL.</w:t>
      </w:r>
      <w:r>
        <w:t xml:space="preserve"> (León)</w:t>
      </w:r>
    </w:p>
    <w:p w14:paraId="37606204" w14:textId="141DC5CB" w:rsidR="00FD3F66" w:rsidRDefault="00FD3F66" w:rsidP="00FD3F66">
      <w:r>
        <w:tab/>
        <w:t xml:space="preserve">Actividad que realiza: </w:t>
      </w:r>
      <w:r>
        <w:rPr>
          <w:rStyle w:val="Textoennegrita"/>
          <w:b w:val="0"/>
          <w:bCs w:val="0"/>
        </w:rPr>
        <w:t>Prestación</w:t>
      </w:r>
      <w:r w:rsidRPr="00FD3F66">
        <w:rPr>
          <w:rStyle w:val="Textoennegrita"/>
          <w:b w:val="0"/>
          <w:bCs w:val="0"/>
        </w:rPr>
        <w:t xml:space="preserve"> de </w:t>
      </w:r>
      <w:r>
        <w:rPr>
          <w:rStyle w:val="Textoennegrita"/>
          <w:b w:val="0"/>
          <w:bCs w:val="0"/>
        </w:rPr>
        <w:t>servicios</w:t>
      </w:r>
      <w:r w:rsidRPr="00FD3F66">
        <w:rPr>
          <w:b/>
          <w:bCs/>
        </w:rPr>
        <w:t xml:space="preserve">. </w:t>
      </w:r>
    </w:p>
    <w:p w14:paraId="45B96380" w14:textId="77777777" w:rsidR="00B87BD1" w:rsidRPr="00B87BD1" w:rsidRDefault="00B87BD1" w:rsidP="00B87BD1"/>
    <w:p w14:paraId="0420BD3E" w14:textId="78E4435A" w:rsidR="005977A5" w:rsidRDefault="005977A5" w:rsidP="005977A5">
      <w:pPr>
        <w:pStyle w:val="Enunciados"/>
        <w:numPr>
          <w:ilvl w:val="0"/>
          <w:numId w:val="8"/>
        </w:numPr>
      </w:pPr>
      <w:r>
        <w:t>Un ejemplo de empresa local, regional, nacional y multinacional indicando el ámbito territorial en el que desarrollan su actividad.</w:t>
      </w:r>
    </w:p>
    <w:p w14:paraId="67F8D23F" w14:textId="1A33D793" w:rsidR="00DC4183" w:rsidRPr="009D4FD8" w:rsidRDefault="009D4FD8" w:rsidP="00DC4183">
      <w:pPr>
        <w:rPr>
          <w:b/>
          <w:bCs/>
        </w:rPr>
      </w:pPr>
      <w:r w:rsidRPr="009D4FD8">
        <w:rPr>
          <w:b/>
          <w:bCs/>
        </w:rPr>
        <w:t>Ámbito local:</w:t>
      </w:r>
    </w:p>
    <w:p w14:paraId="51E1D6C7" w14:textId="663B5FFF" w:rsidR="009D4FD8" w:rsidRPr="00485DDB" w:rsidRDefault="00485DDB" w:rsidP="00485DDB">
      <w:r w:rsidRPr="00485DDB">
        <w:tab/>
        <w:t xml:space="preserve">METAL TATTO. Calle </w:t>
      </w:r>
      <w:r>
        <w:t>S</w:t>
      </w:r>
      <w:r w:rsidRPr="00485DDB">
        <w:t>an Francisco, 12,</w:t>
      </w:r>
      <w:r>
        <w:t xml:space="preserve"> </w:t>
      </w:r>
      <w:r w:rsidRPr="00485DDB">
        <w:t>24003,</w:t>
      </w:r>
      <w:r w:rsidR="00450E3C">
        <w:t xml:space="preserve"> L</w:t>
      </w:r>
      <w:r w:rsidR="00450E3C" w:rsidRPr="00485DDB">
        <w:t>eón</w:t>
      </w:r>
    </w:p>
    <w:p w14:paraId="7E388E38" w14:textId="0C1B8A6A" w:rsidR="009D4FD8" w:rsidRPr="009D4FD8" w:rsidRDefault="009D4FD8" w:rsidP="00DC4183">
      <w:pPr>
        <w:rPr>
          <w:b/>
          <w:bCs/>
        </w:rPr>
      </w:pPr>
      <w:r w:rsidRPr="009D4FD8">
        <w:rPr>
          <w:b/>
          <w:bCs/>
        </w:rPr>
        <w:t>Ámbito regional:</w:t>
      </w:r>
    </w:p>
    <w:p w14:paraId="70E36F4F" w14:textId="010B1ED0" w:rsidR="00B11D1D" w:rsidRPr="00B11D1D" w:rsidRDefault="00B11D1D" w:rsidP="00B11D1D">
      <w:r>
        <w:rPr>
          <w:b/>
          <w:bCs/>
        </w:rPr>
        <w:tab/>
      </w:r>
      <w:r w:rsidRPr="00B11D1D">
        <w:t xml:space="preserve">ALQUILERES CASTILLA Y LEON SL. Avenida el Norte de Castilla, </w:t>
      </w:r>
      <w:r w:rsidRPr="00B11D1D">
        <w:tab/>
        <w:t>58, 47008, Valladolid</w:t>
      </w:r>
    </w:p>
    <w:p w14:paraId="0308CED7" w14:textId="3810A053" w:rsidR="009D4FD8" w:rsidRPr="009D4FD8" w:rsidRDefault="009D4FD8" w:rsidP="00DC4183">
      <w:pPr>
        <w:rPr>
          <w:b/>
          <w:bCs/>
        </w:rPr>
      </w:pPr>
      <w:r w:rsidRPr="009D4FD8">
        <w:rPr>
          <w:b/>
          <w:bCs/>
        </w:rPr>
        <w:t>Ámbito nacional:</w:t>
      </w:r>
    </w:p>
    <w:p w14:paraId="50140730" w14:textId="6E98D738" w:rsidR="009D4FD8" w:rsidRPr="00D23F1A" w:rsidRDefault="00D23F1A" w:rsidP="00DC4183">
      <w:r>
        <w:rPr>
          <w:b/>
          <w:bCs/>
        </w:rPr>
        <w:tab/>
      </w:r>
      <w:r w:rsidRPr="00D23F1A">
        <w:t xml:space="preserve">ORGANIZACIÓN NACIONAL DE CIEGOS ESPAÑOLES. Calle Prado, 24, </w:t>
      </w:r>
      <w:r w:rsidRPr="00D23F1A">
        <w:tab/>
        <w:t>28014, Madrid</w:t>
      </w:r>
    </w:p>
    <w:p w14:paraId="4C7E781F" w14:textId="71FD6D83" w:rsidR="009D4FD8" w:rsidRPr="009D4FD8" w:rsidRDefault="009D4FD8" w:rsidP="00DC4183">
      <w:pPr>
        <w:rPr>
          <w:b/>
          <w:bCs/>
        </w:rPr>
      </w:pPr>
      <w:r w:rsidRPr="009D4FD8">
        <w:rPr>
          <w:b/>
          <w:bCs/>
        </w:rPr>
        <w:t>Ámbito multinacional:</w:t>
      </w:r>
    </w:p>
    <w:p w14:paraId="4AA8F2DF" w14:textId="55F364A5" w:rsidR="009D4FD8" w:rsidRDefault="00D23D62" w:rsidP="00DC4183">
      <w:r>
        <w:tab/>
        <w:t xml:space="preserve">STARBUCKS. </w:t>
      </w:r>
      <w:r w:rsidRPr="00D23D62">
        <w:tab/>
        <w:t>Utah Avenue South</w:t>
      </w:r>
      <w:r>
        <w:t xml:space="preserve"> 24, 24001 </w:t>
      </w:r>
      <w:r w:rsidRPr="00D23D62">
        <w:t xml:space="preserve">Seattle, Washington, </w:t>
      </w:r>
      <w:r w:rsidR="00450E3C">
        <w:tab/>
      </w:r>
      <w:r w:rsidRPr="00D23D62">
        <w:t>Estados Unidos</w:t>
      </w:r>
    </w:p>
    <w:p w14:paraId="45561D9C" w14:textId="13BAD366" w:rsidR="009D4FD8" w:rsidRPr="00DC4183" w:rsidRDefault="007F42B2" w:rsidP="00DC4183">
      <w:r>
        <w:br w:type="page"/>
      </w:r>
    </w:p>
    <w:p w14:paraId="7708B695" w14:textId="3FF029BA" w:rsidR="005977A5" w:rsidRDefault="005977A5" w:rsidP="005977A5">
      <w:pPr>
        <w:pStyle w:val="Enunciados"/>
        <w:numPr>
          <w:ilvl w:val="0"/>
          <w:numId w:val="8"/>
        </w:numPr>
      </w:pPr>
      <w:r>
        <w:lastRenderedPageBreak/>
        <w:t>Una franquicia relacionada con tu sector.</w:t>
      </w:r>
    </w:p>
    <w:p w14:paraId="7B7D914B" w14:textId="43563161" w:rsidR="00024834" w:rsidRDefault="00024834" w:rsidP="00024834">
      <w:r>
        <w:t xml:space="preserve">No he encontrado ninguna franquicia relacionada con mi empresa directamente, es decir, con el baile urbano, pero sí que existen franquicias en otro dipo de disciplinas dentro de la danza, como es </w:t>
      </w:r>
      <w:r w:rsidRPr="00024834">
        <w:t>Baby Ballet</w:t>
      </w:r>
      <w:r>
        <w:t>.</w:t>
      </w:r>
    </w:p>
    <w:p w14:paraId="5CB12CC7" w14:textId="77777777" w:rsidR="00024834" w:rsidRPr="00024834" w:rsidRDefault="00024834" w:rsidP="00024834"/>
    <w:p w14:paraId="6120B548" w14:textId="0F00CBB1" w:rsidR="005977A5" w:rsidRDefault="005977A5" w:rsidP="005977A5">
      <w:pPr>
        <w:pStyle w:val="Enunciados"/>
        <w:numPr>
          <w:ilvl w:val="0"/>
          <w:numId w:val="8"/>
        </w:numPr>
      </w:pPr>
      <w:r>
        <w:t>Investiga cuál es el vivero de empresas más cercano a tu localidad, indica el organismo al que pertenece y la dirección.</w:t>
      </w:r>
    </w:p>
    <w:p w14:paraId="2C92F6C1" w14:textId="2A068176" w:rsidR="008D3E66" w:rsidRDefault="00DA0A35" w:rsidP="008D3E66">
      <w:r>
        <w:t>Vivero de Empresas de Astorga.</w:t>
      </w:r>
    </w:p>
    <w:p w14:paraId="48ED9907" w14:textId="59A3D19A" w:rsidR="00AA5801" w:rsidRDefault="00DA0A35" w:rsidP="00AA5801">
      <w:r w:rsidRPr="00DA0A35">
        <w:t>La financiación de este proyecto se hizo de manera múltiple. Un convenio de colaboración suscrito entre Caja España y la Cámara de Comercio de Astorga permitió la llegada de 50.000 € de la entidad de ahorros. A esta cantidad se unió el 60% del coste total de la iniciativa empresarial que aportó el Fondo Social Europeo (FSE).</w:t>
      </w:r>
    </w:p>
    <w:p w14:paraId="6D6D6AC0" w14:textId="35166327" w:rsidR="00AA5801" w:rsidRDefault="00FE1669" w:rsidP="00AA5801">
      <w:r>
        <w:t>Polígono</w:t>
      </w:r>
      <w:r w:rsidR="00AA5801">
        <w:t xml:space="preserve"> industrial de Astorga C/ Bomberos s/n 24700 – Astorga (León)</w:t>
      </w:r>
    </w:p>
    <w:p w14:paraId="19A52FFA" w14:textId="77777777" w:rsidR="00AA5801" w:rsidRDefault="00AA5801" w:rsidP="00AA5801"/>
    <w:p w14:paraId="3ED76884" w14:textId="1D111F76" w:rsidR="005977A5" w:rsidRDefault="005977A5" w:rsidP="005977A5">
      <w:pPr>
        <w:pStyle w:val="Enunciados"/>
        <w:numPr>
          <w:ilvl w:val="0"/>
          <w:numId w:val="8"/>
        </w:numPr>
      </w:pPr>
      <w:r>
        <w:t>Pon un ejemplo de empresa pública.</w:t>
      </w:r>
    </w:p>
    <w:p w14:paraId="34F0A113" w14:textId="026209CC" w:rsidR="008D3E66" w:rsidRDefault="00174CCA" w:rsidP="008D3E66">
      <w:r w:rsidRPr="00174CCA">
        <w:t>Infonavit. Instituto del Fondo Nacional de Vivienda para los Trabajadores, institución mexicana estatal, que financia la vivienda a los trabajadores y brindar réditos al fondo de ahorro público para la gestión de pensiones.</w:t>
      </w:r>
    </w:p>
    <w:p w14:paraId="061E760F" w14:textId="77777777" w:rsidR="009F0658" w:rsidRPr="008D3E66" w:rsidRDefault="009F0658" w:rsidP="008D3E66"/>
    <w:p w14:paraId="46B18CF3" w14:textId="0E601A04" w:rsidR="005977A5" w:rsidRDefault="005977A5" w:rsidP="005977A5">
      <w:pPr>
        <w:pStyle w:val="Enunciados"/>
        <w:numPr>
          <w:ilvl w:val="0"/>
          <w:numId w:val="8"/>
        </w:numPr>
      </w:pPr>
      <w:r>
        <w:t>Un ejemplo de ONG relacionada con el sector de tu plan de empresa, y en defecto de su existencia, del ciclo formativo que estás estudiando.</w:t>
      </w:r>
    </w:p>
    <w:p w14:paraId="17D2C334" w14:textId="3D7680F7" w:rsidR="008D3E66" w:rsidRDefault="000B4C77" w:rsidP="008D3E66">
      <w:r w:rsidRPr="000B4C77">
        <w:t>Fundación Carmen Werner para la danza contemporánea</w:t>
      </w:r>
      <w:r>
        <w:t>.</w:t>
      </w:r>
    </w:p>
    <w:p w14:paraId="063E67D7" w14:textId="7CACDB99" w:rsidR="000B4C77" w:rsidRDefault="000B4C77" w:rsidP="008D3E66">
      <w:r w:rsidRPr="000B4C77">
        <w:t>La Fundación Carmen Werner para la Danza Contemporánea tiene como objetivo principal la difusión de la Danza Contemporánea, en la búsqueda de un mejor conocimiento y disfrute de la misma, aspectos que se manifiestan a lo largo de toda la trayectoria de la fundadora Carmen Werner y de su compañía residente Provisional Danza.</w:t>
      </w:r>
    </w:p>
    <w:p w14:paraId="0E716543" w14:textId="77777777" w:rsidR="009F0658" w:rsidRPr="008D3E66" w:rsidRDefault="009F0658" w:rsidP="008D3E66"/>
    <w:p w14:paraId="56B7E639" w14:textId="1D5523BA" w:rsidR="005977A5" w:rsidRDefault="005977A5" w:rsidP="005977A5">
      <w:pPr>
        <w:pStyle w:val="Enunciados"/>
        <w:numPr>
          <w:ilvl w:val="0"/>
          <w:numId w:val="8"/>
        </w:numPr>
      </w:pPr>
      <w:r>
        <w:t>Selecciona una empresa de tu sector de tu plan de empresa e investiga si es pública, privada o concertada y justifica tu respuesta.</w:t>
      </w:r>
    </w:p>
    <w:p w14:paraId="2127F138" w14:textId="36440673" w:rsidR="005977A5" w:rsidRDefault="004E700F" w:rsidP="005977A5">
      <w:r w:rsidRPr="004E700F">
        <w:t>Infinity Dance Studio se creó en octubre de 2014 y es la primera y única escuela especializada en danzas urbanas de León. Está dirigida por Sofia Pulgar (León) y Cris Sanabria (Tenerife) que además de ser las directoras son también profesoras y coreógrafas en la escuela</w:t>
      </w:r>
      <w:r>
        <w:t>.</w:t>
      </w:r>
    </w:p>
    <w:p w14:paraId="6AB83B5F" w14:textId="7798272E" w:rsidR="004E700F" w:rsidRDefault="004E700F" w:rsidP="005977A5">
      <w:r>
        <w:t>Dicho esto y tras una breve investigación podemos concluir que la empresa es de carácter privado</w:t>
      </w:r>
      <w:r w:rsidR="00934CF4">
        <w:t xml:space="preserve"> dado que </w:t>
      </w:r>
      <w:r w:rsidR="00934CF4" w:rsidRPr="00934CF4">
        <w:t xml:space="preserve">no está creada con capital público y no recibe ayudas ni subvenciones del </w:t>
      </w:r>
      <w:r w:rsidR="00790065">
        <w:t>E</w:t>
      </w:r>
      <w:r w:rsidR="00934CF4" w:rsidRPr="00934CF4">
        <w:t>stado.</w:t>
      </w:r>
    </w:p>
    <w:p w14:paraId="33CCDACA" w14:textId="77777777" w:rsidR="00663474" w:rsidRPr="005977A5" w:rsidRDefault="00663474" w:rsidP="005977A5"/>
    <w:p w14:paraId="544FE6DF" w14:textId="1858CC43" w:rsidR="006D3E38" w:rsidRPr="006D3E38" w:rsidRDefault="005977A5" w:rsidP="006D3E38">
      <w:pPr>
        <w:rPr>
          <w:b/>
          <w:bCs/>
          <w:i/>
          <w:color w:val="7030A0"/>
          <w:sz w:val="28"/>
          <w:szCs w:val="40"/>
          <w:u w:val="single"/>
        </w:rPr>
      </w:pPr>
      <w:r w:rsidRPr="006D3E38">
        <w:rPr>
          <w:b/>
          <w:bCs/>
          <w:i/>
          <w:color w:val="7030A0"/>
          <w:sz w:val="28"/>
          <w:szCs w:val="40"/>
          <w:u w:val="single"/>
        </w:rPr>
        <w:lastRenderedPageBreak/>
        <w:t>Segundo</w:t>
      </w:r>
    </w:p>
    <w:p w14:paraId="372B738A" w14:textId="1DE42443" w:rsidR="005977A5" w:rsidRDefault="005977A5" w:rsidP="005977A5">
      <w:pPr>
        <w:pStyle w:val="Enunciados"/>
      </w:pPr>
      <w:r>
        <w:t>Elabora tu propio cuadro resumen comparativo de las formas jurídicas que hemos estudiado:</w:t>
      </w:r>
    </w:p>
    <w:p w14:paraId="18FC3B1E" w14:textId="378FE875" w:rsidR="005977A5" w:rsidRDefault="005977A5" w:rsidP="005977A5">
      <w:pPr>
        <w:pStyle w:val="Enunciados"/>
        <w:numPr>
          <w:ilvl w:val="1"/>
          <w:numId w:val="8"/>
        </w:numPr>
      </w:pPr>
      <w:r>
        <w:t>El empresario individual.</w:t>
      </w:r>
    </w:p>
    <w:p w14:paraId="1F74BA67" w14:textId="0912C8DA" w:rsidR="005977A5" w:rsidRDefault="005977A5" w:rsidP="005977A5">
      <w:pPr>
        <w:pStyle w:val="Enunciados"/>
        <w:numPr>
          <w:ilvl w:val="1"/>
          <w:numId w:val="8"/>
        </w:numPr>
      </w:pPr>
      <w:r>
        <w:t>Las comunidades de bienes.</w:t>
      </w:r>
    </w:p>
    <w:p w14:paraId="4A0948BB" w14:textId="30B00E04" w:rsidR="005977A5" w:rsidRDefault="005977A5" w:rsidP="005977A5">
      <w:pPr>
        <w:pStyle w:val="Enunciados"/>
        <w:numPr>
          <w:ilvl w:val="1"/>
          <w:numId w:val="8"/>
        </w:numPr>
      </w:pPr>
      <w:r>
        <w:t>Las sociedades limitadas.</w:t>
      </w:r>
    </w:p>
    <w:p w14:paraId="61380633" w14:textId="6D16797B" w:rsidR="005977A5" w:rsidRDefault="005977A5" w:rsidP="005977A5">
      <w:pPr>
        <w:pStyle w:val="Enunciados"/>
        <w:numPr>
          <w:ilvl w:val="1"/>
          <w:numId w:val="8"/>
        </w:numPr>
      </w:pPr>
      <w:r>
        <w:t>Las sociedades limitadas nueva empresa.</w:t>
      </w:r>
    </w:p>
    <w:p w14:paraId="3D52AB51" w14:textId="123F4F35" w:rsidR="005977A5" w:rsidRDefault="005977A5" w:rsidP="005977A5">
      <w:pPr>
        <w:pStyle w:val="Enunciados"/>
        <w:numPr>
          <w:ilvl w:val="1"/>
          <w:numId w:val="8"/>
        </w:numPr>
      </w:pPr>
      <w:r>
        <w:t>Las sociedades anónimas.</w:t>
      </w:r>
    </w:p>
    <w:p w14:paraId="278325A2" w14:textId="21CE70E8" w:rsidR="005977A5" w:rsidRDefault="005977A5" w:rsidP="005977A5">
      <w:pPr>
        <w:pStyle w:val="Enunciados"/>
        <w:numPr>
          <w:ilvl w:val="1"/>
          <w:numId w:val="8"/>
        </w:numPr>
      </w:pPr>
      <w:r>
        <w:t>Las sociedades laborales.</w:t>
      </w:r>
    </w:p>
    <w:p w14:paraId="0786B373" w14:textId="44B3798B" w:rsidR="005977A5" w:rsidRPr="005977A5" w:rsidRDefault="005977A5" w:rsidP="005977A5">
      <w:pPr>
        <w:pStyle w:val="Enunciados"/>
        <w:numPr>
          <w:ilvl w:val="1"/>
          <w:numId w:val="8"/>
        </w:numPr>
      </w:pPr>
      <w:r>
        <w:t>Las cooperativas.</w:t>
      </w:r>
    </w:p>
    <w:p w14:paraId="5C875710" w14:textId="4F23F720" w:rsidR="005977A5" w:rsidRPr="005977A5" w:rsidRDefault="005977A5" w:rsidP="005977A5">
      <w:pPr>
        <w:pStyle w:val="Enunciados"/>
      </w:pPr>
      <w:r>
        <w:t>De cada uno de estos tipos debes completar los siguientes apartados:</w:t>
      </w:r>
    </w:p>
    <w:p w14:paraId="73EA9F1B" w14:textId="71908BEA" w:rsidR="005977A5" w:rsidRDefault="005977A5" w:rsidP="005977A5">
      <w:pPr>
        <w:pStyle w:val="Enunciados"/>
        <w:numPr>
          <w:ilvl w:val="0"/>
          <w:numId w:val="11"/>
        </w:numPr>
      </w:pPr>
      <w:r>
        <w:t>Denominación.</w:t>
      </w:r>
    </w:p>
    <w:p w14:paraId="0AE6D097" w14:textId="7DF9C1E6" w:rsidR="005977A5" w:rsidRDefault="005977A5" w:rsidP="005977A5">
      <w:pPr>
        <w:pStyle w:val="Enunciados"/>
        <w:numPr>
          <w:ilvl w:val="0"/>
          <w:numId w:val="11"/>
        </w:numPr>
      </w:pPr>
      <w:r>
        <w:t>Concepto</w:t>
      </w:r>
    </w:p>
    <w:p w14:paraId="53DCD50C" w14:textId="777C7DF9" w:rsidR="005977A5" w:rsidRDefault="005977A5" w:rsidP="005977A5">
      <w:pPr>
        <w:pStyle w:val="Enunciados"/>
        <w:numPr>
          <w:ilvl w:val="0"/>
          <w:numId w:val="11"/>
        </w:numPr>
      </w:pPr>
      <w:r>
        <w:t>Capital social</w:t>
      </w:r>
    </w:p>
    <w:p w14:paraId="59E5FCEF" w14:textId="082E68F0" w:rsidR="005977A5" w:rsidRDefault="005977A5" w:rsidP="005977A5">
      <w:pPr>
        <w:pStyle w:val="Enunciados"/>
        <w:numPr>
          <w:ilvl w:val="0"/>
          <w:numId w:val="11"/>
        </w:numPr>
      </w:pPr>
      <w:r>
        <w:t>N.º de socios/as</w:t>
      </w:r>
    </w:p>
    <w:p w14:paraId="672532EA" w14:textId="2C565CAF" w:rsidR="005977A5" w:rsidRDefault="005977A5" w:rsidP="005977A5">
      <w:pPr>
        <w:pStyle w:val="Enunciados"/>
        <w:numPr>
          <w:ilvl w:val="0"/>
          <w:numId w:val="11"/>
        </w:numPr>
      </w:pPr>
      <w:r>
        <w:t>Responsabilidad</w:t>
      </w:r>
    </w:p>
    <w:p w14:paraId="191F2FE6" w14:textId="4CDBEE6B" w:rsidR="005977A5" w:rsidRDefault="005977A5" w:rsidP="005977A5">
      <w:pPr>
        <w:pStyle w:val="Enunciados"/>
        <w:numPr>
          <w:ilvl w:val="0"/>
          <w:numId w:val="11"/>
        </w:numPr>
      </w:pPr>
      <w:r>
        <w:t>Ayudas del Estado</w:t>
      </w:r>
    </w:p>
    <w:p w14:paraId="5C7D4BD1" w14:textId="4290ECDF" w:rsidR="005977A5" w:rsidRDefault="005977A5" w:rsidP="005977A5">
      <w:pPr>
        <w:pStyle w:val="Enunciados"/>
        <w:numPr>
          <w:ilvl w:val="0"/>
          <w:numId w:val="11"/>
        </w:numPr>
      </w:pPr>
      <w:r>
        <w:t>Impuestos</w:t>
      </w:r>
    </w:p>
    <w:p w14:paraId="6BE72939" w14:textId="344AA1D6" w:rsidR="000B1738" w:rsidRDefault="005977A5" w:rsidP="005977A5">
      <w:pPr>
        <w:pStyle w:val="Enunciados"/>
        <w:numPr>
          <w:ilvl w:val="0"/>
          <w:numId w:val="11"/>
        </w:numPr>
      </w:pPr>
      <w:r>
        <w:t>Cuando es conveniente crearlas.</w:t>
      </w:r>
    </w:p>
    <w:p w14:paraId="5237AC3C" w14:textId="7CBE7B74" w:rsidR="00854F1A" w:rsidRDefault="00854F1A" w:rsidP="00854F1A"/>
    <w:tbl>
      <w:tblPr>
        <w:tblStyle w:val="Tablaconcuadrcula"/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3"/>
        <w:gridCol w:w="944"/>
        <w:gridCol w:w="944"/>
        <w:gridCol w:w="944"/>
        <w:gridCol w:w="943"/>
        <w:gridCol w:w="944"/>
        <w:gridCol w:w="944"/>
        <w:gridCol w:w="944"/>
        <w:gridCol w:w="944"/>
      </w:tblGrid>
      <w:tr w:rsidR="00775301" w14:paraId="2E72D109" w14:textId="2D9B4D6C" w:rsidTr="00775301">
        <w:trPr>
          <w:trHeight w:val="1630"/>
          <w:jc w:val="center"/>
        </w:trPr>
        <w:tc>
          <w:tcPr>
            <w:tcW w:w="943" w:type="dxa"/>
          </w:tcPr>
          <w:p w14:paraId="01164278" w14:textId="77777777" w:rsidR="00882B69" w:rsidRPr="00057327" w:rsidRDefault="00882B69" w:rsidP="002E03B3">
            <w:pPr>
              <w:jc w:val="center"/>
              <w:rPr>
                <w:b/>
                <w:bCs/>
                <w:color w:val="002060"/>
              </w:rPr>
            </w:pPr>
          </w:p>
        </w:tc>
        <w:tc>
          <w:tcPr>
            <w:tcW w:w="944" w:type="dxa"/>
          </w:tcPr>
          <w:p w14:paraId="4E00B92E" w14:textId="2125D133" w:rsidR="00882B69" w:rsidRPr="00057327" w:rsidRDefault="00E96C04" w:rsidP="002E03B3">
            <w:pPr>
              <w:jc w:val="center"/>
              <w:rPr>
                <w:b/>
                <w:bCs/>
                <w:color w:val="002060"/>
              </w:rPr>
            </w:pPr>
            <w:r w:rsidRPr="00057327">
              <w:rPr>
                <w:b/>
                <w:bCs/>
                <w:color w:val="002060"/>
              </w:rPr>
              <w:t>Den</w:t>
            </w:r>
            <w:r w:rsidR="00E812BC" w:rsidRPr="00057327">
              <w:rPr>
                <w:b/>
                <w:bCs/>
                <w:color w:val="002060"/>
              </w:rPr>
              <w:t>om</w:t>
            </w:r>
            <w:r w:rsidRPr="00057327">
              <w:rPr>
                <w:b/>
                <w:bCs/>
                <w:color w:val="002060"/>
              </w:rPr>
              <w:t>inación</w:t>
            </w:r>
          </w:p>
        </w:tc>
        <w:tc>
          <w:tcPr>
            <w:tcW w:w="944" w:type="dxa"/>
          </w:tcPr>
          <w:p w14:paraId="0CCCED69" w14:textId="521F263E" w:rsidR="00882B69" w:rsidRPr="00057327" w:rsidRDefault="00E96C04" w:rsidP="002E03B3">
            <w:pPr>
              <w:jc w:val="center"/>
              <w:rPr>
                <w:b/>
                <w:bCs/>
                <w:color w:val="002060"/>
              </w:rPr>
            </w:pPr>
            <w:r w:rsidRPr="00057327">
              <w:rPr>
                <w:b/>
                <w:bCs/>
                <w:color w:val="002060"/>
              </w:rPr>
              <w:t>Concepto</w:t>
            </w:r>
          </w:p>
        </w:tc>
        <w:tc>
          <w:tcPr>
            <w:tcW w:w="944" w:type="dxa"/>
          </w:tcPr>
          <w:p w14:paraId="2CBC8FF7" w14:textId="726E9572" w:rsidR="00882B69" w:rsidRPr="00057327" w:rsidRDefault="00E96C04" w:rsidP="00775301">
            <w:pPr>
              <w:jc w:val="center"/>
              <w:rPr>
                <w:b/>
                <w:bCs/>
                <w:color w:val="002060"/>
              </w:rPr>
            </w:pPr>
            <w:r w:rsidRPr="00057327">
              <w:rPr>
                <w:b/>
                <w:bCs/>
                <w:color w:val="002060"/>
              </w:rPr>
              <w:t>Capital social</w:t>
            </w:r>
          </w:p>
        </w:tc>
        <w:tc>
          <w:tcPr>
            <w:tcW w:w="943" w:type="dxa"/>
          </w:tcPr>
          <w:p w14:paraId="670EE2AC" w14:textId="77777777" w:rsidR="00E96C04" w:rsidRPr="00057327" w:rsidRDefault="00E96C04" w:rsidP="002E03B3">
            <w:pPr>
              <w:jc w:val="center"/>
              <w:rPr>
                <w:b/>
                <w:bCs/>
                <w:color w:val="002060"/>
              </w:rPr>
            </w:pPr>
            <w:r w:rsidRPr="00057327">
              <w:rPr>
                <w:b/>
                <w:bCs/>
                <w:color w:val="002060"/>
              </w:rPr>
              <w:t>N.º de socios/as</w:t>
            </w:r>
          </w:p>
          <w:p w14:paraId="58EBC0C2" w14:textId="77777777" w:rsidR="00882B69" w:rsidRPr="00057327" w:rsidRDefault="00882B69" w:rsidP="002E03B3">
            <w:pPr>
              <w:jc w:val="center"/>
              <w:rPr>
                <w:b/>
                <w:bCs/>
                <w:color w:val="002060"/>
              </w:rPr>
            </w:pPr>
          </w:p>
        </w:tc>
        <w:tc>
          <w:tcPr>
            <w:tcW w:w="944" w:type="dxa"/>
          </w:tcPr>
          <w:p w14:paraId="674EBDFF" w14:textId="0CDD29FE" w:rsidR="00882B69" w:rsidRPr="00057327" w:rsidRDefault="00E96C04" w:rsidP="002E03B3">
            <w:pPr>
              <w:jc w:val="center"/>
              <w:rPr>
                <w:b/>
                <w:bCs/>
                <w:color w:val="002060"/>
              </w:rPr>
            </w:pPr>
            <w:r w:rsidRPr="00057327">
              <w:rPr>
                <w:b/>
                <w:bCs/>
                <w:color w:val="002060"/>
              </w:rPr>
              <w:t>Responsabilidad</w:t>
            </w:r>
          </w:p>
        </w:tc>
        <w:tc>
          <w:tcPr>
            <w:tcW w:w="944" w:type="dxa"/>
          </w:tcPr>
          <w:p w14:paraId="52DBD293" w14:textId="54FEF91E" w:rsidR="00882B69" w:rsidRPr="00057327" w:rsidRDefault="00E96C04" w:rsidP="002E03B3">
            <w:pPr>
              <w:jc w:val="center"/>
              <w:rPr>
                <w:b/>
                <w:bCs/>
                <w:color w:val="002060"/>
              </w:rPr>
            </w:pPr>
            <w:r w:rsidRPr="00057327">
              <w:rPr>
                <w:b/>
                <w:bCs/>
                <w:color w:val="002060"/>
              </w:rPr>
              <w:t>Ayudas del Estado</w:t>
            </w:r>
          </w:p>
        </w:tc>
        <w:tc>
          <w:tcPr>
            <w:tcW w:w="944" w:type="dxa"/>
          </w:tcPr>
          <w:p w14:paraId="562A43AB" w14:textId="57006AFD" w:rsidR="00882B69" w:rsidRPr="00057327" w:rsidRDefault="00E96C04" w:rsidP="002E03B3">
            <w:pPr>
              <w:jc w:val="center"/>
              <w:rPr>
                <w:b/>
                <w:bCs/>
                <w:color w:val="002060"/>
              </w:rPr>
            </w:pPr>
            <w:r w:rsidRPr="00057327">
              <w:rPr>
                <w:b/>
                <w:bCs/>
                <w:color w:val="002060"/>
              </w:rPr>
              <w:t>Impuestos</w:t>
            </w:r>
          </w:p>
        </w:tc>
        <w:tc>
          <w:tcPr>
            <w:tcW w:w="944" w:type="dxa"/>
          </w:tcPr>
          <w:p w14:paraId="39F6036C" w14:textId="3AF35379" w:rsidR="00882B69" w:rsidRPr="00057327" w:rsidRDefault="00E96C04" w:rsidP="002E03B3">
            <w:pPr>
              <w:jc w:val="center"/>
              <w:rPr>
                <w:b/>
                <w:bCs/>
                <w:color w:val="002060"/>
              </w:rPr>
            </w:pPr>
            <w:r w:rsidRPr="00057327">
              <w:rPr>
                <w:b/>
                <w:bCs/>
                <w:color w:val="002060"/>
              </w:rPr>
              <w:t>Cuando es conveniente crearlas</w:t>
            </w:r>
          </w:p>
        </w:tc>
      </w:tr>
      <w:tr w:rsidR="00775301" w14:paraId="16C0F35D" w14:textId="2DEE223F" w:rsidTr="00775301">
        <w:trPr>
          <w:trHeight w:val="1630"/>
          <w:jc w:val="center"/>
        </w:trPr>
        <w:tc>
          <w:tcPr>
            <w:tcW w:w="943" w:type="dxa"/>
          </w:tcPr>
          <w:p w14:paraId="05CA1EEA" w14:textId="6641A2C2" w:rsidR="00882B69" w:rsidRPr="00057327" w:rsidRDefault="00882B69" w:rsidP="002E03B3">
            <w:pPr>
              <w:jc w:val="center"/>
              <w:rPr>
                <w:b/>
                <w:bCs/>
                <w:color w:val="002060"/>
              </w:rPr>
            </w:pPr>
            <w:r w:rsidRPr="00057327">
              <w:rPr>
                <w:b/>
                <w:bCs/>
                <w:color w:val="002060"/>
              </w:rPr>
              <w:t>Empresario individual.</w:t>
            </w:r>
          </w:p>
        </w:tc>
        <w:tc>
          <w:tcPr>
            <w:tcW w:w="944" w:type="dxa"/>
          </w:tcPr>
          <w:p w14:paraId="3610A5EA" w14:textId="09FBED59" w:rsidR="00882B69" w:rsidRPr="00930B84" w:rsidRDefault="0027499D" w:rsidP="00930B8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499D">
              <w:rPr>
                <w:rFonts w:ascii="Arial" w:hAnsi="Arial" w:cs="Arial"/>
                <w:sz w:val="16"/>
                <w:szCs w:val="16"/>
              </w:rPr>
              <w:t>Apellidos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27499D">
              <w:rPr>
                <w:rFonts w:ascii="Arial" w:hAnsi="Arial" w:cs="Arial"/>
                <w:sz w:val="16"/>
                <w:szCs w:val="16"/>
              </w:rPr>
              <w:t>y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27499D">
              <w:rPr>
                <w:rFonts w:ascii="Arial" w:hAnsi="Arial" w:cs="Arial"/>
                <w:sz w:val="16"/>
                <w:szCs w:val="16"/>
              </w:rPr>
              <w:t>nombre del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27499D">
              <w:rPr>
                <w:rFonts w:ascii="Arial" w:hAnsi="Arial" w:cs="Arial"/>
                <w:sz w:val="16"/>
                <w:szCs w:val="16"/>
              </w:rPr>
              <w:t>titular</w:t>
            </w:r>
          </w:p>
        </w:tc>
        <w:tc>
          <w:tcPr>
            <w:tcW w:w="944" w:type="dxa"/>
          </w:tcPr>
          <w:p w14:paraId="37B9D09C" w14:textId="406D2606" w:rsidR="00882B69" w:rsidRPr="00930B84" w:rsidRDefault="00702F14" w:rsidP="00930B8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Un único empresario.</w:t>
            </w:r>
          </w:p>
        </w:tc>
        <w:tc>
          <w:tcPr>
            <w:tcW w:w="944" w:type="dxa"/>
          </w:tcPr>
          <w:p w14:paraId="6E84B8E6" w14:textId="64EE3A8E" w:rsidR="00882B69" w:rsidRPr="00930B84" w:rsidRDefault="00775301" w:rsidP="00930B8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30B84">
              <w:rPr>
                <w:rFonts w:ascii="Arial" w:hAnsi="Arial" w:cs="Arial"/>
                <w:sz w:val="16"/>
                <w:szCs w:val="16"/>
              </w:rPr>
              <w:t>No existe mínimo legal</w:t>
            </w:r>
          </w:p>
        </w:tc>
        <w:tc>
          <w:tcPr>
            <w:tcW w:w="943" w:type="dxa"/>
          </w:tcPr>
          <w:p w14:paraId="74B653A6" w14:textId="42A4B370" w:rsidR="00882B69" w:rsidRPr="00930B84" w:rsidRDefault="006F343F" w:rsidP="00930B8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944" w:type="dxa"/>
          </w:tcPr>
          <w:p w14:paraId="11B41080" w14:textId="6CC5A5C7" w:rsidR="00882B69" w:rsidRPr="00930B84" w:rsidRDefault="00674AA1" w:rsidP="00930B8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74AA1">
              <w:rPr>
                <w:rFonts w:ascii="Arial" w:hAnsi="Arial" w:cs="Arial"/>
                <w:sz w:val="16"/>
                <w:szCs w:val="16"/>
              </w:rPr>
              <w:t>Ilimitada</w:t>
            </w:r>
          </w:p>
        </w:tc>
        <w:tc>
          <w:tcPr>
            <w:tcW w:w="944" w:type="dxa"/>
          </w:tcPr>
          <w:p w14:paraId="324ED095" w14:textId="77777777" w:rsidR="00882B69" w:rsidRDefault="00031491" w:rsidP="00930B8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</w:t>
            </w:r>
            <w:r w:rsidRPr="00031491">
              <w:rPr>
                <w:rFonts w:ascii="Arial" w:hAnsi="Arial" w:cs="Arial"/>
                <w:sz w:val="16"/>
                <w:szCs w:val="16"/>
              </w:rPr>
              <w:t>ago único por desempleo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241060AB" w14:textId="71FD5739" w:rsidR="00031491" w:rsidRDefault="00CE2386" w:rsidP="00930B8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Mujeres </w:t>
            </w:r>
            <w:r w:rsidR="00031491" w:rsidRPr="00031491">
              <w:rPr>
                <w:rFonts w:ascii="Arial" w:hAnsi="Arial" w:cs="Arial"/>
                <w:sz w:val="16"/>
                <w:szCs w:val="16"/>
              </w:rPr>
              <w:t>emprendedoras</w:t>
            </w:r>
            <w:r w:rsidR="00031491"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2F006712" w14:textId="77777777" w:rsidR="00031491" w:rsidRDefault="00031491" w:rsidP="00930B8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31491">
              <w:rPr>
                <w:rFonts w:ascii="Arial" w:hAnsi="Arial" w:cs="Arial"/>
                <w:sz w:val="16"/>
                <w:szCs w:val="16"/>
              </w:rPr>
              <w:t>EBT</w:t>
            </w:r>
            <w:r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Pr="00031491">
              <w:rPr>
                <w:rFonts w:ascii="Arial" w:hAnsi="Arial" w:cs="Arial"/>
                <w:sz w:val="16"/>
                <w:szCs w:val="16"/>
              </w:rPr>
              <w:t>NEOTEC</w:t>
            </w:r>
            <w:r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Pr="00031491">
              <w:rPr>
                <w:rFonts w:ascii="Arial" w:hAnsi="Arial" w:cs="Arial"/>
                <w:sz w:val="16"/>
                <w:szCs w:val="16"/>
              </w:rPr>
              <w:t>INNVIERTE</w:t>
            </w:r>
          </w:p>
          <w:p w14:paraId="43E9C874" w14:textId="3CF1E16F" w:rsidR="00341849" w:rsidRPr="00930B84" w:rsidRDefault="00CE2386" w:rsidP="00930B8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Nuevos emprendedores</w:t>
            </w:r>
            <w:r w:rsidR="00341849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944" w:type="dxa"/>
          </w:tcPr>
          <w:p w14:paraId="7ABBEEB1" w14:textId="61A813E1" w:rsidR="00882B69" w:rsidRPr="00930B84" w:rsidRDefault="00E057E5" w:rsidP="00930B8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057E5">
              <w:rPr>
                <w:rFonts w:ascii="Arial" w:hAnsi="Arial" w:cs="Arial"/>
                <w:sz w:val="16"/>
                <w:szCs w:val="16"/>
              </w:rPr>
              <w:t>Tributación en el IRPF</w:t>
            </w:r>
          </w:p>
        </w:tc>
        <w:tc>
          <w:tcPr>
            <w:tcW w:w="944" w:type="dxa"/>
          </w:tcPr>
          <w:p w14:paraId="23A4A6D3" w14:textId="7ED40D85" w:rsidR="00882B69" w:rsidRPr="00930B84" w:rsidRDefault="0018144F" w:rsidP="00930B8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Una sola persona y beneficios por debajo de los 60.000€</w:t>
            </w:r>
          </w:p>
        </w:tc>
      </w:tr>
      <w:tr w:rsidR="00775301" w14:paraId="5F9C8A1A" w14:textId="7EA0C19E" w:rsidTr="00775301">
        <w:trPr>
          <w:trHeight w:val="1630"/>
          <w:jc w:val="center"/>
        </w:trPr>
        <w:tc>
          <w:tcPr>
            <w:tcW w:w="943" w:type="dxa"/>
          </w:tcPr>
          <w:p w14:paraId="03450264" w14:textId="172066FB" w:rsidR="00882B69" w:rsidRPr="00057327" w:rsidRDefault="00882B69" w:rsidP="002E03B3">
            <w:pPr>
              <w:jc w:val="center"/>
              <w:rPr>
                <w:b/>
                <w:bCs/>
                <w:color w:val="002060"/>
              </w:rPr>
            </w:pPr>
            <w:r w:rsidRPr="00057327">
              <w:rPr>
                <w:b/>
                <w:bCs/>
                <w:color w:val="002060"/>
              </w:rPr>
              <w:t>Comunidades de bienes</w:t>
            </w:r>
          </w:p>
        </w:tc>
        <w:tc>
          <w:tcPr>
            <w:tcW w:w="944" w:type="dxa"/>
          </w:tcPr>
          <w:p w14:paraId="0979745F" w14:textId="17DB5A9A" w:rsidR="00882B69" w:rsidRPr="00930B84" w:rsidRDefault="0027499D" w:rsidP="00930B8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499D">
              <w:rPr>
                <w:rFonts w:ascii="Arial" w:hAnsi="Arial" w:cs="Arial"/>
                <w:sz w:val="16"/>
                <w:szCs w:val="16"/>
              </w:rPr>
              <w:t>Libre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27499D">
              <w:rPr>
                <w:rFonts w:ascii="Arial" w:hAnsi="Arial" w:cs="Arial"/>
                <w:sz w:val="16"/>
                <w:szCs w:val="16"/>
              </w:rPr>
              <w:t>con</w:t>
            </w:r>
            <w:r>
              <w:rPr>
                <w:rFonts w:ascii="Arial" w:hAnsi="Arial" w:cs="Arial"/>
                <w:sz w:val="16"/>
                <w:szCs w:val="16"/>
              </w:rPr>
              <w:t xml:space="preserve"> “</w:t>
            </w:r>
            <w:r w:rsidRPr="0027499D">
              <w:rPr>
                <w:rFonts w:ascii="Arial" w:hAnsi="Arial" w:cs="Arial"/>
                <w:sz w:val="16"/>
                <w:szCs w:val="16"/>
              </w:rPr>
              <w:t>C.B</w:t>
            </w:r>
            <w:r>
              <w:rPr>
                <w:rFonts w:ascii="Arial" w:hAnsi="Arial" w:cs="Arial"/>
                <w:sz w:val="16"/>
                <w:szCs w:val="16"/>
              </w:rPr>
              <w:t>”</w:t>
            </w:r>
          </w:p>
        </w:tc>
        <w:tc>
          <w:tcPr>
            <w:tcW w:w="944" w:type="dxa"/>
          </w:tcPr>
          <w:p w14:paraId="13722347" w14:textId="6C230F19" w:rsidR="00882B69" w:rsidRPr="00930B84" w:rsidRDefault="00702F14" w:rsidP="00930B8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Varias personas poseen una misma cosa o derecho.</w:t>
            </w:r>
          </w:p>
        </w:tc>
        <w:tc>
          <w:tcPr>
            <w:tcW w:w="944" w:type="dxa"/>
          </w:tcPr>
          <w:p w14:paraId="1CC01F32" w14:textId="381D3CD1" w:rsidR="00882B69" w:rsidRPr="00930B84" w:rsidRDefault="00775301" w:rsidP="00930B8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30B84">
              <w:rPr>
                <w:rFonts w:ascii="Arial" w:hAnsi="Arial" w:cs="Arial"/>
                <w:sz w:val="16"/>
                <w:szCs w:val="16"/>
              </w:rPr>
              <w:t>No existe mínimo legal</w:t>
            </w:r>
          </w:p>
        </w:tc>
        <w:tc>
          <w:tcPr>
            <w:tcW w:w="943" w:type="dxa"/>
          </w:tcPr>
          <w:p w14:paraId="1179858A" w14:textId="77458FA5" w:rsidR="00882B69" w:rsidRPr="00930B84" w:rsidRDefault="006F343F" w:rsidP="00930B8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F343F">
              <w:rPr>
                <w:rFonts w:ascii="Arial" w:hAnsi="Arial" w:cs="Arial"/>
                <w:sz w:val="16"/>
                <w:szCs w:val="16"/>
              </w:rPr>
              <w:t>Mínimo 2</w:t>
            </w:r>
          </w:p>
        </w:tc>
        <w:tc>
          <w:tcPr>
            <w:tcW w:w="944" w:type="dxa"/>
          </w:tcPr>
          <w:p w14:paraId="7E04BC15" w14:textId="40878B15" w:rsidR="00882B69" w:rsidRPr="00930B84" w:rsidRDefault="00674AA1" w:rsidP="00930B8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74AA1">
              <w:rPr>
                <w:rFonts w:ascii="Arial" w:hAnsi="Arial" w:cs="Arial"/>
                <w:sz w:val="16"/>
                <w:szCs w:val="16"/>
              </w:rPr>
              <w:t>Ilimitada</w:t>
            </w:r>
          </w:p>
        </w:tc>
        <w:tc>
          <w:tcPr>
            <w:tcW w:w="944" w:type="dxa"/>
          </w:tcPr>
          <w:p w14:paraId="16B07BFD" w14:textId="785B7ADF" w:rsidR="00882B69" w:rsidRPr="00930B84" w:rsidRDefault="00AE5D74" w:rsidP="00930B8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 he encontrado nada relevante.</w:t>
            </w:r>
          </w:p>
        </w:tc>
        <w:tc>
          <w:tcPr>
            <w:tcW w:w="944" w:type="dxa"/>
          </w:tcPr>
          <w:p w14:paraId="0B9148A5" w14:textId="5901045A" w:rsidR="00882B69" w:rsidRPr="00930B84" w:rsidRDefault="00E057E5" w:rsidP="00930B8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057E5">
              <w:rPr>
                <w:rFonts w:ascii="Arial" w:hAnsi="Arial" w:cs="Arial"/>
                <w:sz w:val="16"/>
                <w:szCs w:val="16"/>
              </w:rPr>
              <w:t>Tributación en el IRPF</w:t>
            </w:r>
          </w:p>
        </w:tc>
        <w:tc>
          <w:tcPr>
            <w:tcW w:w="944" w:type="dxa"/>
          </w:tcPr>
          <w:p w14:paraId="7830C9D9" w14:textId="11BA1054" w:rsidR="00882B69" w:rsidRPr="00930B84" w:rsidRDefault="0018144F" w:rsidP="00930B8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Más de una persona con intereses comunes.</w:t>
            </w:r>
          </w:p>
        </w:tc>
      </w:tr>
      <w:tr w:rsidR="00775301" w14:paraId="7E7E3622" w14:textId="02BC88FD" w:rsidTr="00775301">
        <w:trPr>
          <w:trHeight w:val="1630"/>
          <w:jc w:val="center"/>
        </w:trPr>
        <w:tc>
          <w:tcPr>
            <w:tcW w:w="943" w:type="dxa"/>
          </w:tcPr>
          <w:p w14:paraId="136AEF13" w14:textId="20DEF85F" w:rsidR="00882B69" w:rsidRPr="00057327" w:rsidRDefault="00882B69" w:rsidP="002E03B3">
            <w:pPr>
              <w:jc w:val="center"/>
              <w:rPr>
                <w:b/>
                <w:bCs/>
                <w:color w:val="002060"/>
              </w:rPr>
            </w:pPr>
            <w:r w:rsidRPr="00057327">
              <w:rPr>
                <w:b/>
                <w:bCs/>
                <w:color w:val="002060"/>
              </w:rPr>
              <w:lastRenderedPageBreak/>
              <w:t>Sociedades limitadas</w:t>
            </w:r>
          </w:p>
        </w:tc>
        <w:tc>
          <w:tcPr>
            <w:tcW w:w="944" w:type="dxa"/>
          </w:tcPr>
          <w:p w14:paraId="08626766" w14:textId="477A68CF" w:rsidR="00882B69" w:rsidRPr="00930B84" w:rsidRDefault="00681C5A" w:rsidP="00930B8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81C5A">
              <w:rPr>
                <w:rFonts w:ascii="Arial" w:hAnsi="Arial" w:cs="Arial"/>
                <w:sz w:val="16"/>
                <w:szCs w:val="16"/>
              </w:rPr>
              <w:t>Distinta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681C5A">
              <w:rPr>
                <w:rFonts w:ascii="Arial" w:hAnsi="Arial" w:cs="Arial"/>
                <w:sz w:val="16"/>
                <w:szCs w:val="16"/>
              </w:rPr>
              <w:t>a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681C5A">
              <w:rPr>
                <w:rFonts w:ascii="Arial" w:hAnsi="Arial" w:cs="Arial"/>
                <w:sz w:val="16"/>
                <w:szCs w:val="16"/>
              </w:rPr>
              <w:t>la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681C5A">
              <w:rPr>
                <w:rFonts w:ascii="Arial" w:hAnsi="Arial" w:cs="Arial"/>
                <w:sz w:val="16"/>
                <w:szCs w:val="16"/>
              </w:rPr>
              <w:t>de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681C5A">
              <w:rPr>
                <w:rFonts w:ascii="Arial" w:hAnsi="Arial" w:cs="Arial"/>
                <w:sz w:val="16"/>
                <w:szCs w:val="16"/>
              </w:rPr>
              <w:t>otra sociedad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681C5A">
              <w:rPr>
                <w:rFonts w:ascii="Arial" w:hAnsi="Arial" w:cs="Arial"/>
                <w:sz w:val="16"/>
                <w:szCs w:val="16"/>
              </w:rPr>
              <w:t>con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681C5A">
              <w:rPr>
                <w:rFonts w:ascii="Arial" w:hAnsi="Arial" w:cs="Arial"/>
                <w:sz w:val="16"/>
                <w:szCs w:val="16"/>
              </w:rPr>
              <w:t>“S.L”</w:t>
            </w:r>
          </w:p>
        </w:tc>
        <w:tc>
          <w:tcPr>
            <w:tcW w:w="944" w:type="dxa"/>
          </w:tcPr>
          <w:p w14:paraId="42257013" w14:textId="5B66F589" w:rsidR="00882B69" w:rsidRPr="00930B84" w:rsidRDefault="00702F14" w:rsidP="00930B8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Pocas personas con responsabilidad limitada.</w:t>
            </w:r>
          </w:p>
        </w:tc>
        <w:tc>
          <w:tcPr>
            <w:tcW w:w="944" w:type="dxa"/>
          </w:tcPr>
          <w:p w14:paraId="31494F56" w14:textId="73BB3276" w:rsidR="00882B69" w:rsidRPr="00930B84" w:rsidRDefault="00930B84" w:rsidP="00930B8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30B84">
              <w:rPr>
                <w:rFonts w:ascii="Arial" w:hAnsi="Arial" w:cs="Arial"/>
                <w:sz w:val="16"/>
                <w:szCs w:val="16"/>
              </w:rPr>
              <w:t>Mínimo 3.000 €</w:t>
            </w:r>
          </w:p>
        </w:tc>
        <w:tc>
          <w:tcPr>
            <w:tcW w:w="943" w:type="dxa"/>
          </w:tcPr>
          <w:p w14:paraId="64756630" w14:textId="5BDCC4BB" w:rsidR="00882B69" w:rsidRPr="00930B84" w:rsidRDefault="006F343F" w:rsidP="00930B8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F343F">
              <w:rPr>
                <w:rFonts w:ascii="Arial" w:hAnsi="Arial" w:cs="Arial"/>
                <w:sz w:val="16"/>
                <w:szCs w:val="16"/>
              </w:rPr>
              <w:t>Mínimo 1</w:t>
            </w:r>
          </w:p>
        </w:tc>
        <w:tc>
          <w:tcPr>
            <w:tcW w:w="944" w:type="dxa"/>
          </w:tcPr>
          <w:p w14:paraId="06DE3860" w14:textId="675C0081" w:rsidR="00882B69" w:rsidRPr="00930B84" w:rsidRDefault="003B6ADC" w:rsidP="00930B8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B6ADC">
              <w:rPr>
                <w:rFonts w:ascii="Arial" w:hAnsi="Arial" w:cs="Arial"/>
                <w:sz w:val="16"/>
                <w:szCs w:val="16"/>
              </w:rPr>
              <w:t>Limitada a las aportaciones sociales</w:t>
            </w:r>
          </w:p>
        </w:tc>
        <w:tc>
          <w:tcPr>
            <w:tcW w:w="944" w:type="dxa"/>
          </w:tcPr>
          <w:p w14:paraId="3671E0CC" w14:textId="77777777" w:rsidR="00341849" w:rsidRDefault="00341849" w:rsidP="003418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31491">
              <w:rPr>
                <w:rFonts w:ascii="Arial" w:hAnsi="Arial" w:cs="Arial"/>
                <w:sz w:val="16"/>
                <w:szCs w:val="16"/>
              </w:rPr>
              <w:t>Ayudas paras mujeres emprendedoras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49C9B399" w14:textId="77777777" w:rsidR="00341849" w:rsidRDefault="00341849" w:rsidP="003418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31491">
              <w:rPr>
                <w:rFonts w:ascii="Arial" w:hAnsi="Arial" w:cs="Arial"/>
                <w:sz w:val="16"/>
                <w:szCs w:val="16"/>
              </w:rPr>
              <w:t>Ayudas a la innovación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59FBC4FB" w14:textId="77777777" w:rsidR="00341849" w:rsidRDefault="00341849" w:rsidP="003418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31491">
              <w:rPr>
                <w:rFonts w:ascii="Arial" w:hAnsi="Arial" w:cs="Arial"/>
                <w:sz w:val="16"/>
                <w:szCs w:val="16"/>
              </w:rPr>
              <w:t>EBT</w:t>
            </w:r>
            <w:r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Pr="00031491">
              <w:rPr>
                <w:rFonts w:ascii="Arial" w:hAnsi="Arial" w:cs="Arial"/>
                <w:sz w:val="16"/>
                <w:szCs w:val="16"/>
              </w:rPr>
              <w:t>NEOTEC</w:t>
            </w:r>
            <w:r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Pr="00031491">
              <w:rPr>
                <w:rFonts w:ascii="Arial" w:hAnsi="Arial" w:cs="Arial"/>
                <w:sz w:val="16"/>
                <w:szCs w:val="16"/>
              </w:rPr>
              <w:t>INNVIERTE</w:t>
            </w:r>
          </w:p>
          <w:p w14:paraId="162574CC" w14:textId="2AC0A734" w:rsidR="00882B69" w:rsidRPr="00930B84" w:rsidRDefault="00341849" w:rsidP="003418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41849">
              <w:rPr>
                <w:rFonts w:ascii="Arial" w:hAnsi="Arial" w:cs="Arial"/>
                <w:sz w:val="16"/>
                <w:szCs w:val="16"/>
              </w:rPr>
              <w:t>Subvencion</w:t>
            </w:r>
            <w:r>
              <w:rPr>
                <w:rFonts w:ascii="Arial" w:hAnsi="Arial" w:cs="Arial"/>
                <w:sz w:val="16"/>
                <w:szCs w:val="16"/>
              </w:rPr>
              <w:t>e</w:t>
            </w:r>
            <w:r w:rsidRPr="00341849">
              <w:rPr>
                <w:rFonts w:ascii="Arial" w:hAnsi="Arial" w:cs="Arial"/>
                <w:sz w:val="16"/>
                <w:szCs w:val="16"/>
              </w:rPr>
              <w:t>s para jóvenes emprendedores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944" w:type="dxa"/>
          </w:tcPr>
          <w:p w14:paraId="35FE793F" w14:textId="071150DF" w:rsidR="00882B69" w:rsidRPr="00930B84" w:rsidRDefault="00E057E5" w:rsidP="00930B8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057E5">
              <w:rPr>
                <w:rFonts w:ascii="Arial" w:hAnsi="Arial" w:cs="Arial"/>
                <w:sz w:val="16"/>
                <w:szCs w:val="16"/>
              </w:rPr>
              <w:t>Impuesto de sociedades</w:t>
            </w:r>
          </w:p>
        </w:tc>
        <w:tc>
          <w:tcPr>
            <w:tcW w:w="944" w:type="dxa"/>
          </w:tcPr>
          <w:p w14:paraId="15E00ED4" w14:textId="1A768824" w:rsidR="00882B69" w:rsidRPr="00930B84" w:rsidRDefault="0018144F" w:rsidP="00930B8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Pocas personas, responsabilidad limitada e ingresos</w:t>
            </w:r>
            <w:r w:rsidR="008D657E">
              <w:rPr>
                <w:rFonts w:ascii="Arial" w:hAnsi="Arial" w:cs="Arial"/>
                <w:sz w:val="16"/>
                <w:szCs w:val="16"/>
              </w:rPr>
              <w:t xml:space="preserve"> medios.</w:t>
            </w:r>
          </w:p>
        </w:tc>
      </w:tr>
      <w:tr w:rsidR="00775301" w14:paraId="218AEDA5" w14:textId="4FA5A858" w:rsidTr="00775301">
        <w:trPr>
          <w:trHeight w:val="1630"/>
          <w:jc w:val="center"/>
        </w:trPr>
        <w:tc>
          <w:tcPr>
            <w:tcW w:w="943" w:type="dxa"/>
          </w:tcPr>
          <w:p w14:paraId="4AEFA4CC" w14:textId="3F4683D2" w:rsidR="00882B69" w:rsidRPr="00057327" w:rsidRDefault="00882B69" w:rsidP="002E03B3">
            <w:pPr>
              <w:jc w:val="center"/>
              <w:rPr>
                <w:b/>
                <w:bCs/>
                <w:color w:val="002060"/>
              </w:rPr>
            </w:pPr>
            <w:r w:rsidRPr="00057327">
              <w:rPr>
                <w:b/>
                <w:bCs/>
                <w:color w:val="002060"/>
              </w:rPr>
              <w:t>Sociedades limitadas nueva empresa</w:t>
            </w:r>
          </w:p>
        </w:tc>
        <w:tc>
          <w:tcPr>
            <w:tcW w:w="944" w:type="dxa"/>
          </w:tcPr>
          <w:p w14:paraId="6691F60E" w14:textId="07F611EB" w:rsidR="00882B69" w:rsidRPr="00930B84" w:rsidRDefault="00681C5A" w:rsidP="00930B8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81C5A">
              <w:rPr>
                <w:rFonts w:ascii="Arial" w:hAnsi="Arial" w:cs="Arial"/>
                <w:sz w:val="16"/>
                <w:szCs w:val="16"/>
              </w:rPr>
              <w:t>Apellidos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681C5A">
              <w:rPr>
                <w:rFonts w:ascii="Arial" w:hAnsi="Arial" w:cs="Arial"/>
                <w:sz w:val="16"/>
                <w:szCs w:val="16"/>
              </w:rPr>
              <w:t>y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681C5A">
              <w:rPr>
                <w:rFonts w:ascii="Arial" w:hAnsi="Arial" w:cs="Arial"/>
                <w:sz w:val="16"/>
                <w:szCs w:val="16"/>
              </w:rPr>
              <w:t>nombre de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681C5A">
              <w:rPr>
                <w:rFonts w:ascii="Arial" w:hAnsi="Arial" w:cs="Arial"/>
                <w:sz w:val="16"/>
                <w:szCs w:val="16"/>
              </w:rPr>
              <w:t>uno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681C5A">
              <w:rPr>
                <w:rFonts w:ascii="Arial" w:hAnsi="Arial" w:cs="Arial"/>
                <w:sz w:val="16"/>
                <w:szCs w:val="16"/>
              </w:rPr>
              <w:t>de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681C5A">
              <w:rPr>
                <w:rFonts w:ascii="Arial" w:hAnsi="Arial" w:cs="Arial"/>
                <w:sz w:val="16"/>
                <w:szCs w:val="16"/>
              </w:rPr>
              <w:t>los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681C5A">
              <w:rPr>
                <w:rFonts w:ascii="Arial" w:hAnsi="Arial" w:cs="Arial"/>
                <w:sz w:val="16"/>
                <w:szCs w:val="16"/>
              </w:rPr>
              <w:t>socios más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681C5A">
              <w:rPr>
                <w:rFonts w:ascii="Arial" w:hAnsi="Arial" w:cs="Arial"/>
                <w:sz w:val="16"/>
                <w:szCs w:val="16"/>
              </w:rPr>
              <w:t>un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681C5A">
              <w:rPr>
                <w:rFonts w:ascii="Arial" w:hAnsi="Arial" w:cs="Arial"/>
                <w:sz w:val="16"/>
                <w:szCs w:val="16"/>
              </w:rPr>
              <w:t>código alfanumérico</w:t>
            </w:r>
          </w:p>
        </w:tc>
        <w:tc>
          <w:tcPr>
            <w:tcW w:w="944" w:type="dxa"/>
          </w:tcPr>
          <w:p w14:paraId="08997006" w14:textId="17D8909C" w:rsidR="00882B69" w:rsidRPr="00930B84" w:rsidRDefault="00702F14" w:rsidP="00930B8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 mismo que la SL pero con facilidades para una constitución rápida.</w:t>
            </w:r>
          </w:p>
        </w:tc>
        <w:tc>
          <w:tcPr>
            <w:tcW w:w="944" w:type="dxa"/>
          </w:tcPr>
          <w:p w14:paraId="016B501A" w14:textId="234B73F4" w:rsidR="00882B69" w:rsidRPr="00930B84" w:rsidRDefault="00930B84" w:rsidP="00930B8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30B84">
              <w:rPr>
                <w:rFonts w:ascii="Arial" w:hAnsi="Arial" w:cs="Arial"/>
                <w:sz w:val="16"/>
                <w:szCs w:val="16"/>
              </w:rPr>
              <w:t>Mínimo 3.012 € y 120.200 €</w:t>
            </w:r>
          </w:p>
        </w:tc>
        <w:tc>
          <w:tcPr>
            <w:tcW w:w="943" w:type="dxa"/>
          </w:tcPr>
          <w:p w14:paraId="0883020E" w14:textId="77777777" w:rsidR="00930B84" w:rsidRPr="00930B84" w:rsidRDefault="00930B84" w:rsidP="00930B8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30B84">
              <w:rPr>
                <w:rFonts w:ascii="Arial" w:hAnsi="Arial" w:cs="Arial"/>
                <w:sz w:val="16"/>
                <w:szCs w:val="16"/>
              </w:rPr>
              <w:t>Mínimo 1.</w:t>
            </w:r>
          </w:p>
          <w:p w14:paraId="0CECB896" w14:textId="24F28AD6" w:rsidR="00882B69" w:rsidRPr="00930B84" w:rsidRDefault="00930B84" w:rsidP="00930B8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30B84">
              <w:rPr>
                <w:rFonts w:ascii="Arial" w:hAnsi="Arial" w:cs="Arial"/>
                <w:sz w:val="16"/>
                <w:szCs w:val="16"/>
              </w:rPr>
              <w:t>No superior a 5 en la constitución</w:t>
            </w:r>
          </w:p>
        </w:tc>
        <w:tc>
          <w:tcPr>
            <w:tcW w:w="944" w:type="dxa"/>
          </w:tcPr>
          <w:p w14:paraId="7071FC60" w14:textId="18249C79" w:rsidR="00882B69" w:rsidRPr="00930B84" w:rsidRDefault="003B6ADC" w:rsidP="00930B8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B6ADC">
              <w:rPr>
                <w:rFonts w:ascii="Arial" w:hAnsi="Arial" w:cs="Arial"/>
                <w:sz w:val="16"/>
                <w:szCs w:val="16"/>
              </w:rPr>
              <w:t>Limitada a las aportaciones sociales</w:t>
            </w:r>
          </w:p>
        </w:tc>
        <w:tc>
          <w:tcPr>
            <w:tcW w:w="944" w:type="dxa"/>
          </w:tcPr>
          <w:p w14:paraId="3BDB3D73" w14:textId="77777777" w:rsidR="00341849" w:rsidRDefault="00341849" w:rsidP="003418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31491">
              <w:rPr>
                <w:rFonts w:ascii="Arial" w:hAnsi="Arial" w:cs="Arial"/>
                <w:sz w:val="16"/>
                <w:szCs w:val="16"/>
              </w:rPr>
              <w:t>Ayudas paras mujeres emprendedoras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64D12A29" w14:textId="77777777" w:rsidR="00341849" w:rsidRDefault="00341849" w:rsidP="003418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31491">
              <w:rPr>
                <w:rFonts w:ascii="Arial" w:hAnsi="Arial" w:cs="Arial"/>
                <w:sz w:val="16"/>
                <w:szCs w:val="16"/>
              </w:rPr>
              <w:t>Ayudas a la innovación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474B4860" w14:textId="77777777" w:rsidR="00341849" w:rsidRDefault="00341849" w:rsidP="003418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31491">
              <w:rPr>
                <w:rFonts w:ascii="Arial" w:hAnsi="Arial" w:cs="Arial"/>
                <w:sz w:val="16"/>
                <w:szCs w:val="16"/>
              </w:rPr>
              <w:t>EBT</w:t>
            </w:r>
            <w:r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Pr="00031491">
              <w:rPr>
                <w:rFonts w:ascii="Arial" w:hAnsi="Arial" w:cs="Arial"/>
                <w:sz w:val="16"/>
                <w:szCs w:val="16"/>
              </w:rPr>
              <w:t>NEOTEC</w:t>
            </w:r>
            <w:r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Pr="00031491">
              <w:rPr>
                <w:rFonts w:ascii="Arial" w:hAnsi="Arial" w:cs="Arial"/>
                <w:sz w:val="16"/>
                <w:szCs w:val="16"/>
              </w:rPr>
              <w:t>INNVIERTE</w:t>
            </w:r>
          </w:p>
          <w:p w14:paraId="5FEBE8D2" w14:textId="2E2470C7" w:rsidR="00882B69" w:rsidRPr="00930B84" w:rsidRDefault="00341849" w:rsidP="003418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41849">
              <w:rPr>
                <w:rFonts w:ascii="Arial" w:hAnsi="Arial" w:cs="Arial"/>
                <w:sz w:val="16"/>
                <w:szCs w:val="16"/>
              </w:rPr>
              <w:t>Subvencion</w:t>
            </w:r>
            <w:r>
              <w:rPr>
                <w:rFonts w:ascii="Arial" w:hAnsi="Arial" w:cs="Arial"/>
                <w:sz w:val="16"/>
                <w:szCs w:val="16"/>
              </w:rPr>
              <w:t>e</w:t>
            </w:r>
            <w:r w:rsidRPr="00341849">
              <w:rPr>
                <w:rFonts w:ascii="Arial" w:hAnsi="Arial" w:cs="Arial"/>
                <w:sz w:val="16"/>
                <w:szCs w:val="16"/>
              </w:rPr>
              <w:t>s para jóvenes emprendedores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944" w:type="dxa"/>
          </w:tcPr>
          <w:p w14:paraId="784F9EC5" w14:textId="0218A79F" w:rsidR="00882B69" w:rsidRPr="00930B84" w:rsidRDefault="00E057E5" w:rsidP="00930B8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057E5">
              <w:rPr>
                <w:rFonts w:ascii="Arial" w:hAnsi="Arial" w:cs="Arial"/>
                <w:sz w:val="16"/>
                <w:szCs w:val="16"/>
              </w:rPr>
              <w:t>Impuesto de sociedades</w:t>
            </w:r>
          </w:p>
        </w:tc>
        <w:tc>
          <w:tcPr>
            <w:tcW w:w="944" w:type="dxa"/>
          </w:tcPr>
          <w:p w14:paraId="213813D5" w14:textId="1EF17779" w:rsidR="00882B69" w:rsidRPr="00930B84" w:rsidRDefault="008D657E" w:rsidP="00930B8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Lo mismo que la SL pero </w:t>
            </w:r>
            <w:r>
              <w:rPr>
                <w:rFonts w:ascii="Arial" w:hAnsi="Arial" w:cs="Arial"/>
                <w:sz w:val="16"/>
                <w:szCs w:val="16"/>
              </w:rPr>
              <w:t>cuando interesa una constitución rápida.</w:t>
            </w:r>
            <w:r w:rsidR="00707F7A">
              <w:rPr>
                <w:rFonts w:ascii="Arial" w:hAnsi="Arial" w:cs="Arial"/>
                <w:sz w:val="16"/>
                <w:szCs w:val="16"/>
              </w:rPr>
              <w:t xml:space="preserve"> Responsabilidad limitada.</w:t>
            </w:r>
          </w:p>
        </w:tc>
      </w:tr>
      <w:tr w:rsidR="00775301" w14:paraId="5D9E63C0" w14:textId="7F5DA060" w:rsidTr="00775301">
        <w:trPr>
          <w:trHeight w:val="1630"/>
          <w:jc w:val="center"/>
        </w:trPr>
        <w:tc>
          <w:tcPr>
            <w:tcW w:w="943" w:type="dxa"/>
          </w:tcPr>
          <w:p w14:paraId="69CB9301" w14:textId="40E00115" w:rsidR="00882B69" w:rsidRPr="00057327" w:rsidRDefault="00882B69" w:rsidP="002E03B3">
            <w:pPr>
              <w:jc w:val="center"/>
              <w:rPr>
                <w:b/>
                <w:bCs/>
                <w:color w:val="002060"/>
              </w:rPr>
            </w:pPr>
            <w:r w:rsidRPr="00057327">
              <w:rPr>
                <w:b/>
                <w:bCs/>
                <w:color w:val="002060"/>
              </w:rPr>
              <w:t>Sociedades anónimas</w:t>
            </w:r>
          </w:p>
        </w:tc>
        <w:tc>
          <w:tcPr>
            <w:tcW w:w="944" w:type="dxa"/>
          </w:tcPr>
          <w:p w14:paraId="41D372D1" w14:textId="615EF917" w:rsidR="00882B69" w:rsidRPr="00930B84" w:rsidRDefault="00681C5A" w:rsidP="00930B8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81C5A">
              <w:rPr>
                <w:rFonts w:ascii="Arial" w:hAnsi="Arial" w:cs="Arial"/>
                <w:sz w:val="16"/>
                <w:szCs w:val="16"/>
              </w:rPr>
              <w:t>Distinta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681C5A">
              <w:rPr>
                <w:rFonts w:ascii="Arial" w:hAnsi="Arial" w:cs="Arial"/>
                <w:sz w:val="16"/>
                <w:szCs w:val="16"/>
              </w:rPr>
              <w:t>a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681C5A">
              <w:rPr>
                <w:rFonts w:ascii="Arial" w:hAnsi="Arial" w:cs="Arial"/>
                <w:sz w:val="16"/>
                <w:szCs w:val="16"/>
              </w:rPr>
              <w:t>la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681C5A">
              <w:rPr>
                <w:rFonts w:ascii="Arial" w:hAnsi="Arial" w:cs="Arial"/>
                <w:sz w:val="16"/>
                <w:szCs w:val="16"/>
              </w:rPr>
              <w:t>de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681C5A">
              <w:rPr>
                <w:rFonts w:ascii="Arial" w:hAnsi="Arial" w:cs="Arial"/>
                <w:sz w:val="16"/>
                <w:szCs w:val="16"/>
              </w:rPr>
              <w:t>otra sociedad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681C5A">
              <w:rPr>
                <w:rFonts w:ascii="Arial" w:hAnsi="Arial" w:cs="Arial"/>
                <w:sz w:val="16"/>
                <w:szCs w:val="16"/>
              </w:rPr>
              <w:t>con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681C5A">
              <w:rPr>
                <w:rFonts w:ascii="Arial" w:hAnsi="Arial" w:cs="Arial"/>
                <w:sz w:val="16"/>
                <w:szCs w:val="16"/>
              </w:rPr>
              <w:t>“S.A”</w:t>
            </w:r>
          </w:p>
        </w:tc>
        <w:tc>
          <w:tcPr>
            <w:tcW w:w="944" w:type="dxa"/>
          </w:tcPr>
          <w:p w14:paraId="67E89384" w14:textId="7946090D" w:rsidR="00882B69" w:rsidRPr="00930B84" w:rsidRDefault="00702F14" w:rsidP="00930B8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Muchas personas, gran volumen de ingresos.</w:t>
            </w:r>
          </w:p>
        </w:tc>
        <w:tc>
          <w:tcPr>
            <w:tcW w:w="944" w:type="dxa"/>
          </w:tcPr>
          <w:p w14:paraId="607015C1" w14:textId="14796257" w:rsidR="00882B69" w:rsidRPr="00930B84" w:rsidRDefault="00930B84" w:rsidP="00930B8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30B84">
              <w:rPr>
                <w:rFonts w:ascii="Arial" w:hAnsi="Arial" w:cs="Arial"/>
                <w:sz w:val="16"/>
                <w:szCs w:val="16"/>
              </w:rPr>
              <w:t>Mínimo 60.000 €</w:t>
            </w:r>
          </w:p>
        </w:tc>
        <w:tc>
          <w:tcPr>
            <w:tcW w:w="943" w:type="dxa"/>
          </w:tcPr>
          <w:p w14:paraId="46FF6F0B" w14:textId="111E1930" w:rsidR="00882B69" w:rsidRPr="00930B84" w:rsidRDefault="006F343F" w:rsidP="00930B8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F343F">
              <w:rPr>
                <w:rFonts w:ascii="Arial" w:hAnsi="Arial" w:cs="Arial"/>
                <w:sz w:val="16"/>
                <w:szCs w:val="16"/>
              </w:rPr>
              <w:t>Mínimo 1</w:t>
            </w:r>
          </w:p>
        </w:tc>
        <w:tc>
          <w:tcPr>
            <w:tcW w:w="944" w:type="dxa"/>
          </w:tcPr>
          <w:p w14:paraId="5053E258" w14:textId="082E8862" w:rsidR="00882B69" w:rsidRPr="00930B84" w:rsidRDefault="003B6ADC" w:rsidP="00930B8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B6ADC">
              <w:rPr>
                <w:rFonts w:ascii="Arial" w:hAnsi="Arial" w:cs="Arial"/>
                <w:sz w:val="16"/>
                <w:szCs w:val="16"/>
              </w:rPr>
              <w:t>Limitada al capital aportado</w:t>
            </w:r>
          </w:p>
        </w:tc>
        <w:tc>
          <w:tcPr>
            <w:tcW w:w="944" w:type="dxa"/>
          </w:tcPr>
          <w:p w14:paraId="3D1F32A5" w14:textId="284E0A1A" w:rsidR="00882B69" w:rsidRPr="00930B84" w:rsidRDefault="00AE5D74" w:rsidP="00930B8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 he encontrado nada relevante.</w:t>
            </w:r>
          </w:p>
        </w:tc>
        <w:tc>
          <w:tcPr>
            <w:tcW w:w="944" w:type="dxa"/>
          </w:tcPr>
          <w:p w14:paraId="70E6B443" w14:textId="7E91EE61" w:rsidR="00882B69" w:rsidRPr="00930B84" w:rsidRDefault="00E057E5" w:rsidP="00930B8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057E5">
              <w:rPr>
                <w:rFonts w:ascii="Arial" w:hAnsi="Arial" w:cs="Arial"/>
                <w:sz w:val="16"/>
                <w:szCs w:val="16"/>
              </w:rPr>
              <w:t>Impuesto de sociedades</w:t>
            </w:r>
          </w:p>
        </w:tc>
        <w:tc>
          <w:tcPr>
            <w:tcW w:w="944" w:type="dxa"/>
          </w:tcPr>
          <w:p w14:paraId="45DE8673" w14:textId="3461CECD" w:rsidR="00882B69" w:rsidRPr="00930B84" w:rsidRDefault="008D657E" w:rsidP="00930B8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Muchas personas, gran cantidad de ingresos, facilidad en la compra-venta de acciones.</w:t>
            </w:r>
          </w:p>
        </w:tc>
      </w:tr>
      <w:tr w:rsidR="00775301" w14:paraId="4675FACB" w14:textId="04D8C21F" w:rsidTr="00775301">
        <w:trPr>
          <w:trHeight w:val="1630"/>
          <w:jc w:val="center"/>
        </w:trPr>
        <w:tc>
          <w:tcPr>
            <w:tcW w:w="943" w:type="dxa"/>
          </w:tcPr>
          <w:p w14:paraId="2065AEDE" w14:textId="372C7995" w:rsidR="00882B69" w:rsidRPr="00057327" w:rsidRDefault="00882B69" w:rsidP="002E03B3">
            <w:pPr>
              <w:jc w:val="center"/>
              <w:rPr>
                <w:b/>
                <w:bCs/>
                <w:color w:val="002060"/>
              </w:rPr>
            </w:pPr>
            <w:r w:rsidRPr="00057327">
              <w:rPr>
                <w:b/>
                <w:bCs/>
                <w:color w:val="002060"/>
              </w:rPr>
              <w:t>Sociedades laborales</w:t>
            </w:r>
          </w:p>
        </w:tc>
        <w:tc>
          <w:tcPr>
            <w:tcW w:w="944" w:type="dxa"/>
          </w:tcPr>
          <w:p w14:paraId="77F2469F" w14:textId="2347C5CC" w:rsidR="00882B69" w:rsidRPr="00930B84" w:rsidRDefault="00681C5A" w:rsidP="00930B8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81C5A">
              <w:rPr>
                <w:rFonts w:ascii="Arial" w:hAnsi="Arial" w:cs="Arial"/>
                <w:sz w:val="16"/>
                <w:szCs w:val="16"/>
              </w:rPr>
              <w:t>Distinta a la de otra sociedad con “S.L.L” o "S.A.L."</w:t>
            </w:r>
          </w:p>
        </w:tc>
        <w:tc>
          <w:tcPr>
            <w:tcW w:w="944" w:type="dxa"/>
          </w:tcPr>
          <w:p w14:paraId="248C4902" w14:textId="09BCEC28" w:rsidR="00882B69" w:rsidRPr="00930B84" w:rsidRDefault="00702F14" w:rsidP="00930B8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 mayor parte del capital social pertenece a los trabajadores. Responsabilidad limitada.</w:t>
            </w:r>
          </w:p>
        </w:tc>
        <w:tc>
          <w:tcPr>
            <w:tcW w:w="944" w:type="dxa"/>
          </w:tcPr>
          <w:p w14:paraId="317C7263" w14:textId="77777777" w:rsidR="00930B84" w:rsidRPr="00930B84" w:rsidRDefault="00930B84" w:rsidP="00930B8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30B84">
              <w:rPr>
                <w:rFonts w:ascii="Arial" w:hAnsi="Arial" w:cs="Arial"/>
                <w:sz w:val="16"/>
                <w:szCs w:val="16"/>
              </w:rPr>
              <w:t>SAL Mínimo 60.000 €</w:t>
            </w:r>
          </w:p>
          <w:p w14:paraId="34D9A652" w14:textId="0E3D0F64" w:rsidR="00882B69" w:rsidRPr="00930B84" w:rsidRDefault="00930B84" w:rsidP="00930B8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30B84">
              <w:rPr>
                <w:rFonts w:ascii="Arial" w:hAnsi="Arial" w:cs="Arial"/>
                <w:sz w:val="16"/>
                <w:szCs w:val="16"/>
              </w:rPr>
              <w:t>SLL Mínimo 3.000 €</w:t>
            </w:r>
          </w:p>
        </w:tc>
        <w:tc>
          <w:tcPr>
            <w:tcW w:w="943" w:type="dxa"/>
          </w:tcPr>
          <w:p w14:paraId="1CCE7467" w14:textId="662482EC" w:rsidR="00882B69" w:rsidRPr="00930B84" w:rsidRDefault="006F343F" w:rsidP="00930B8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F343F">
              <w:rPr>
                <w:rFonts w:ascii="Arial" w:hAnsi="Arial" w:cs="Arial"/>
                <w:sz w:val="16"/>
                <w:szCs w:val="16"/>
              </w:rPr>
              <w:t>Mínimo 3</w:t>
            </w:r>
          </w:p>
        </w:tc>
        <w:tc>
          <w:tcPr>
            <w:tcW w:w="944" w:type="dxa"/>
          </w:tcPr>
          <w:p w14:paraId="37545A60" w14:textId="4B3FCFA8" w:rsidR="00882B69" w:rsidRPr="00930B84" w:rsidRDefault="003B6ADC" w:rsidP="00930B8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B6ADC">
              <w:rPr>
                <w:rFonts w:ascii="Arial" w:hAnsi="Arial" w:cs="Arial"/>
                <w:sz w:val="16"/>
                <w:szCs w:val="16"/>
              </w:rPr>
              <w:t>Limitada al capital aportado</w:t>
            </w:r>
          </w:p>
        </w:tc>
        <w:tc>
          <w:tcPr>
            <w:tcW w:w="944" w:type="dxa"/>
          </w:tcPr>
          <w:p w14:paraId="69A5047E" w14:textId="7AAA37B4" w:rsidR="00C93D69" w:rsidRDefault="00C93D69" w:rsidP="00930B8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B5A7B">
              <w:rPr>
                <w:rFonts w:ascii="Arial" w:hAnsi="Arial" w:cs="Arial"/>
                <w:sz w:val="16"/>
                <w:szCs w:val="16"/>
              </w:rPr>
              <w:t>Ayudas LEADER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4161E104" w14:textId="04C73766" w:rsidR="00882B69" w:rsidRDefault="001B5A7B" w:rsidP="00930B8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B5A7B">
              <w:rPr>
                <w:rFonts w:ascii="Arial" w:hAnsi="Arial" w:cs="Arial"/>
                <w:sz w:val="16"/>
                <w:szCs w:val="16"/>
              </w:rPr>
              <w:t>Ayudas para la diversificación y nuevas formas de ingresos en el sector de la pesca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3A1BEF3D" w14:textId="12208627" w:rsidR="001B5A7B" w:rsidRPr="00930B84" w:rsidRDefault="001B5A7B" w:rsidP="00930B8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44" w:type="dxa"/>
          </w:tcPr>
          <w:p w14:paraId="5CB5D33F" w14:textId="4FEFF08C" w:rsidR="00882B69" w:rsidRPr="00930B84" w:rsidRDefault="00E057E5" w:rsidP="00930B8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057E5">
              <w:rPr>
                <w:rFonts w:ascii="Arial" w:hAnsi="Arial" w:cs="Arial"/>
                <w:sz w:val="16"/>
                <w:szCs w:val="16"/>
              </w:rPr>
              <w:t>Impuesto de sociedades</w:t>
            </w:r>
          </w:p>
        </w:tc>
        <w:tc>
          <w:tcPr>
            <w:tcW w:w="944" w:type="dxa"/>
          </w:tcPr>
          <w:p w14:paraId="0A9BD8A9" w14:textId="3EA71FDD" w:rsidR="00882B69" w:rsidRPr="00930B84" w:rsidRDefault="008D657E" w:rsidP="00930B8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 empresa pertenece en su mayoría a los trabajadores.</w:t>
            </w:r>
            <w:r w:rsidR="00707F7A">
              <w:rPr>
                <w:rFonts w:ascii="Arial" w:hAnsi="Arial" w:cs="Arial"/>
                <w:sz w:val="16"/>
                <w:szCs w:val="16"/>
              </w:rPr>
              <w:t xml:space="preserve"> Responsabilidad limitada.</w:t>
            </w:r>
          </w:p>
        </w:tc>
      </w:tr>
      <w:tr w:rsidR="00775301" w14:paraId="052A45CE" w14:textId="17D3841E" w:rsidTr="00775301">
        <w:trPr>
          <w:trHeight w:val="1630"/>
          <w:jc w:val="center"/>
        </w:trPr>
        <w:tc>
          <w:tcPr>
            <w:tcW w:w="943" w:type="dxa"/>
          </w:tcPr>
          <w:p w14:paraId="37230E98" w14:textId="1C1A06B5" w:rsidR="00882B69" w:rsidRPr="00057327" w:rsidRDefault="00882B69" w:rsidP="002E03B3">
            <w:pPr>
              <w:jc w:val="center"/>
              <w:rPr>
                <w:b/>
                <w:bCs/>
                <w:color w:val="002060"/>
              </w:rPr>
            </w:pPr>
            <w:r w:rsidRPr="00057327">
              <w:rPr>
                <w:b/>
                <w:bCs/>
                <w:color w:val="002060"/>
              </w:rPr>
              <w:t>Cooperativas</w:t>
            </w:r>
          </w:p>
        </w:tc>
        <w:tc>
          <w:tcPr>
            <w:tcW w:w="944" w:type="dxa"/>
          </w:tcPr>
          <w:p w14:paraId="56F3B6AF" w14:textId="1F191608" w:rsidR="00882B69" w:rsidRPr="00930B84" w:rsidRDefault="00681C5A" w:rsidP="00930B8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81C5A">
              <w:rPr>
                <w:rFonts w:ascii="Arial" w:hAnsi="Arial" w:cs="Arial"/>
                <w:sz w:val="16"/>
                <w:szCs w:val="16"/>
              </w:rPr>
              <w:t>Distinta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681C5A">
              <w:rPr>
                <w:rFonts w:ascii="Arial" w:hAnsi="Arial" w:cs="Arial"/>
                <w:sz w:val="16"/>
                <w:szCs w:val="16"/>
              </w:rPr>
              <w:t>a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681C5A">
              <w:rPr>
                <w:rFonts w:ascii="Arial" w:hAnsi="Arial" w:cs="Arial"/>
                <w:sz w:val="16"/>
                <w:szCs w:val="16"/>
              </w:rPr>
              <w:t>la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681C5A">
              <w:rPr>
                <w:rFonts w:ascii="Arial" w:hAnsi="Arial" w:cs="Arial"/>
                <w:sz w:val="16"/>
                <w:szCs w:val="16"/>
              </w:rPr>
              <w:t>de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681C5A">
              <w:rPr>
                <w:rFonts w:ascii="Arial" w:hAnsi="Arial" w:cs="Arial"/>
                <w:sz w:val="16"/>
                <w:szCs w:val="16"/>
              </w:rPr>
              <w:t>otra sociedad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681C5A">
              <w:rPr>
                <w:rFonts w:ascii="Arial" w:hAnsi="Arial" w:cs="Arial"/>
                <w:sz w:val="16"/>
                <w:szCs w:val="16"/>
              </w:rPr>
              <w:t>con “</w:t>
            </w:r>
            <w:proofErr w:type="spellStart"/>
            <w:r w:rsidRPr="00681C5A">
              <w:rPr>
                <w:rFonts w:ascii="Arial" w:hAnsi="Arial" w:cs="Arial"/>
                <w:sz w:val="16"/>
                <w:szCs w:val="16"/>
              </w:rPr>
              <w:t>S.Coop</w:t>
            </w:r>
            <w:proofErr w:type="spellEnd"/>
            <w:r w:rsidRPr="00681C5A">
              <w:rPr>
                <w:rFonts w:ascii="Arial" w:hAnsi="Arial" w:cs="Arial"/>
                <w:sz w:val="16"/>
                <w:szCs w:val="16"/>
              </w:rPr>
              <w:t>”</w:t>
            </w:r>
          </w:p>
        </w:tc>
        <w:tc>
          <w:tcPr>
            <w:tcW w:w="944" w:type="dxa"/>
          </w:tcPr>
          <w:p w14:paraId="5EB42CC4" w14:textId="45788659" w:rsidR="00882B69" w:rsidRPr="00930B84" w:rsidRDefault="008D657E" w:rsidP="00930B8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</w:t>
            </w:r>
            <w:r w:rsidR="00702F14" w:rsidRPr="00702F14">
              <w:rPr>
                <w:rFonts w:ascii="Arial" w:hAnsi="Arial" w:cs="Arial"/>
                <w:sz w:val="16"/>
                <w:szCs w:val="16"/>
              </w:rPr>
              <w:t xml:space="preserve">acer frente a </w:t>
            </w:r>
            <w:r w:rsidR="00702F14">
              <w:rPr>
                <w:rFonts w:ascii="Arial" w:hAnsi="Arial" w:cs="Arial"/>
                <w:sz w:val="16"/>
                <w:szCs w:val="16"/>
              </w:rPr>
              <w:t xml:space="preserve">problemas </w:t>
            </w:r>
            <w:r w:rsidR="00702F14" w:rsidRPr="00702F14">
              <w:rPr>
                <w:rFonts w:ascii="Arial" w:hAnsi="Arial" w:cs="Arial"/>
                <w:sz w:val="16"/>
                <w:szCs w:val="16"/>
              </w:rPr>
              <w:t>comunes a todos los socios</w:t>
            </w:r>
            <w:r w:rsidR="00702F14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944" w:type="dxa"/>
          </w:tcPr>
          <w:p w14:paraId="41264933" w14:textId="1E6C7EC6" w:rsidR="00882B69" w:rsidRPr="00930B84" w:rsidRDefault="00930B84" w:rsidP="00930B8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30B84">
              <w:rPr>
                <w:rFonts w:ascii="Arial" w:hAnsi="Arial" w:cs="Arial"/>
                <w:sz w:val="16"/>
                <w:szCs w:val="16"/>
              </w:rPr>
              <w:t>1.803,04 €</w:t>
            </w:r>
          </w:p>
        </w:tc>
        <w:tc>
          <w:tcPr>
            <w:tcW w:w="943" w:type="dxa"/>
          </w:tcPr>
          <w:p w14:paraId="74D2F5E0" w14:textId="78C73DD3" w:rsidR="00882B69" w:rsidRPr="00930B84" w:rsidRDefault="006F343F" w:rsidP="00930B8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F343F">
              <w:rPr>
                <w:rFonts w:ascii="Arial" w:hAnsi="Arial" w:cs="Arial"/>
                <w:sz w:val="16"/>
                <w:szCs w:val="16"/>
              </w:rPr>
              <w:t>Mínimo 3</w:t>
            </w:r>
          </w:p>
        </w:tc>
        <w:tc>
          <w:tcPr>
            <w:tcW w:w="944" w:type="dxa"/>
          </w:tcPr>
          <w:p w14:paraId="5C2F9619" w14:textId="523B5C19" w:rsidR="00882B69" w:rsidRPr="00930B84" w:rsidRDefault="003B6ADC" w:rsidP="00930B8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B6ADC">
              <w:rPr>
                <w:rFonts w:ascii="Arial" w:hAnsi="Arial" w:cs="Arial"/>
                <w:sz w:val="16"/>
                <w:szCs w:val="16"/>
              </w:rPr>
              <w:t>Limitada al capital aportado</w:t>
            </w:r>
          </w:p>
        </w:tc>
        <w:tc>
          <w:tcPr>
            <w:tcW w:w="944" w:type="dxa"/>
          </w:tcPr>
          <w:p w14:paraId="155458DE" w14:textId="77777777" w:rsidR="00882B69" w:rsidRDefault="0096168E" w:rsidP="00930B8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6168E">
              <w:rPr>
                <w:rFonts w:ascii="Arial" w:hAnsi="Arial" w:cs="Arial"/>
                <w:sz w:val="16"/>
                <w:szCs w:val="16"/>
              </w:rPr>
              <w:t>Creación Nueva Empresa (ESCREA)</w:t>
            </w:r>
          </w:p>
          <w:p w14:paraId="09FF9D27" w14:textId="77777777" w:rsidR="0096168E" w:rsidRDefault="0096168E" w:rsidP="00930B8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6168E">
              <w:rPr>
                <w:rFonts w:ascii="Arial" w:hAnsi="Arial" w:cs="Arial"/>
                <w:sz w:val="16"/>
                <w:szCs w:val="16"/>
              </w:rPr>
              <w:t>Integración Sociolaboral (ESEILS)</w:t>
            </w:r>
          </w:p>
          <w:p w14:paraId="289E2383" w14:textId="485E49CA" w:rsidR="0096168E" w:rsidRPr="00930B84" w:rsidRDefault="0096168E" w:rsidP="00930B8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Inversión</w:t>
            </w:r>
            <w:r w:rsidRPr="0096168E">
              <w:rPr>
                <w:rFonts w:ascii="Arial" w:hAnsi="Arial" w:cs="Arial"/>
                <w:sz w:val="16"/>
                <w:szCs w:val="16"/>
              </w:rPr>
              <w:t xml:space="preserve"> (ESEMDI)</w:t>
            </w:r>
          </w:p>
        </w:tc>
        <w:tc>
          <w:tcPr>
            <w:tcW w:w="944" w:type="dxa"/>
          </w:tcPr>
          <w:p w14:paraId="55C517AE" w14:textId="56A5DC5C" w:rsidR="00882B69" w:rsidRPr="00930B84" w:rsidRDefault="00E057E5" w:rsidP="00930B8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057E5">
              <w:rPr>
                <w:rFonts w:ascii="Arial" w:hAnsi="Arial" w:cs="Arial"/>
                <w:sz w:val="16"/>
                <w:szCs w:val="16"/>
              </w:rPr>
              <w:t>Impuesto de sociedades</w:t>
            </w:r>
          </w:p>
        </w:tc>
        <w:tc>
          <w:tcPr>
            <w:tcW w:w="944" w:type="dxa"/>
          </w:tcPr>
          <w:p w14:paraId="288039A2" w14:textId="70BBD422" w:rsidR="008D657E" w:rsidRPr="008D657E" w:rsidRDefault="008D657E" w:rsidP="008D657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Necesidad común, dar trabajo a los socios</w:t>
            </w:r>
            <w:r w:rsidR="00A647E1">
              <w:rPr>
                <w:rFonts w:ascii="Arial" w:hAnsi="Arial" w:cs="Arial"/>
                <w:sz w:val="16"/>
                <w:szCs w:val="16"/>
              </w:rPr>
              <w:t xml:space="preserve"> y cuenta con numerosos beneficios fiscales.</w:t>
            </w:r>
          </w:p>
        </w:tc>
      </w:tr>
    </w:tbl>
    <w:p w14:paraId="1129583A" w14:textId="33C70442" w:rsidR="00854F1A" w:rsidRDefault="00854F1A" w:rsidP="00854F1A"/>
    <w:p w14:paraId="73778354" w14:textId="443D54FE" w:rsidR="00A805E9" w:rsidRPr="00854F1A" w:rsidRDefault="00A805E9" w:rsidP="00A647E1">
      <w:pPr>
        <w:pStyle w:val="Prrafodelista"/>
      </w:pPr>
    </w:p>
    <w:sectPr w:rsidR="00A805E9" w:rsidRPr="00854F1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29ACF9" w14:textId="77777777" w:rsidR="00DA2599" w:rsidRDefault="00DA2599" w:rsidP="000B1738">
      <w:pPr>
        <w:spacing w:after="0" w:line="240" w:lineRule="auto"/>
      </w:pPr>
      <w:r>
        <w:separator/>
      </w:r>
    </w:p>
  </w:endnote>
  <w:endnote w:type="continuationSeparator" w:id="0">
    <w:p w14:paraId="41736625" w14:textId="77777777" w:rsidR="00DA2599" w:rsidRDefault="00DA2599" w:rsidP="000B1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ily Serif Mono">
    <w:panose1 w:val="02060603050605020204"/>
    <w:charset w:val="00"/>
    <w:family w:val="roman"/>
    <w:notTrueType/>
    <w:pitch w:val="variable"/>
    <w:sig w:usb0="8000002F" w:usb1="4000004A" w:usb2="00000000" w:usb3="00000000" w:csb0="000000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atan DEMO">
    <w:panose1 w:val="00000000000000000000"/>
    <w:charset w:val="00"/>
    <w:family w:val="auto"/>
    <w:pitch w:val="variable"/>
    <w:sig w:usb0="80000027" w:usb1="00000040" w:usb2="00000000" w:usb3="00000000" w:csb0="00000001" w:csb1="00000000"/>
  </w:font>
  <w:font w:name="Photograph Signature">
    <w:panose1 w:val="02000500000000000000"/>
    <w:charset w:val="00"/>
    <w:family w:val="modern"/>
    <w:notTrueType/>
    <w:pitch w:val="variable"/>
    <w:sig w:usb0="00000003" w:usb1="1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D50AC1" w14:textId="77777777" w:rsidR="00DA2599" w:rsidRDefault="00DA2599" w:rsidP="000B1738">
      <w:pPr>
        <w:spacing w:after="0" w:line="240" w:lineRule="auto"/>
      </w:pPr>
      <w:r>
        <w:separator/>
      </w:r>
    </w:p>
  </w:footnote>
  <w:footnote w:type="continuationSeparator" w:id="0">
    <w:p w14:paraId="50972E9F" w14:textId="77777777" w:rsidR="00DA2599" w:rsidRDefault="00DA2599" w:rsidP="000B1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D8EF48" w14:textId="437EBBB0" w:rsidR="000B1738" w:rsidRDefault="000B1738" w:rsidP="000B1738">
    <w:pPr>
      <w:pStyle w:val="Sinespaciado"/>
    </w:pPr>
    <w:r>
      <w:t>Iván García Prieto 2</w:t>
    </w:r>
    <w:r>
      <w:rPr>
        <w:rFonts w:ascii="Calibri" w:hAnsi="Calibri" w:cs="Calibri"/>
      </w:rPr>
      <w:t>º</w:t>
    </w:r>
    <w:r>
      <w:t>DAM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808DE"/>
    <w:multiLevelType w:val="hybridMultilevel"/>
    <w:tmpl w:val="B35659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259B2"/>
    <w:multiLevelType w:val="hybridMultilevel"/>
    <w:tmpl w:val="335E25CE"/>
    <w:lvl w:ilvl="0" w:tplc="B1F6AE7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5CBB"/>
    <w:multiLevelType w:val="hybridMultilevel"/>
    <w:tmpl w:val="4DAAD952"/>
    <w:lvl w:ilvl="0" w:tplc="9B046DE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B0C0215C">
      <w:start w:val="7"/>
      <w:numFmt w:val="bullet"/>
      <w:lvlText w:val="•"/>
      <w:lvlJc w:val="left"/>
      <w:pPr>
        <w:ind w:left="927" w:hanging="360"/>
      </w:pPr>
      <w:rPr>
        <w:rFonts w:ascii="Verily Serif Mono" w:eastAsiaTheme="minorHAnsi" w:hAnsi="Verily Serif Mono" w:cstheme="minorBidi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384B1C"/>
    <w:multiLevelType w:val="hybridMultilevel"/>
    <w:tmpl w:val="63201EBE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460112"/>
    <w:multiLevelType w:val="hybridMultilevel"/>
    <w:tmpl w:val="256AD3F2"/>
    <w:lvl w:ilvl="0" w:tplc="58FAEDF4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50300"/>
    <w:multiLevelType w:val="hybridMultilevel"/>
    <w:tmpl w:val="A0E4B398"/>
    <w:lvl w:ilvl="0" w:tplc="D1E27E36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1A3C4F"/>
    <w:multiLevelType w:val="hybridMultilevel"/>
    <w:tmpl w:val="CF14CC3C"/>
    <w:lvl w:ilvl="0" w:tplc="9B046DE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B2726C"/>
    <w:multiLevelType w:val="hybridMultilevel"/>
    <w:tmpl w:val="CF14CC3C"/>
    <w:lvl w:ilvl="0" w:tplc="9B046DEE">
      <w:start w:val="1"/>
      <w:numFmt w:val="decimal"/>
      <w:lvlText w:val="%1."/>
      <w:lvlJc w:val="left"/>
      <w:pPr>
        <w:ind w:left="1113" w:hanging="4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48C1FAC"/>
    <w:multiLevelType w:val="hybridMultilevel"/>
    <w:tmpl w:val="67E082B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A65ABB"/>
    <w:multiLevelType w:val="hybridMultilevel"/>
    <w:tmpl w:val="E6CA76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48732C"/>
    <w:multiLevelType w:val="hybridMultilevel"/>
    <w:tmpl w:val="74C2B68A"/>
    <w:lvl w:ilvl="0" w:tplc="9B046DE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9"/>
  </w:num>
  <w:num w:numId="8">
    <w:abstractNumId w:val="2"/>
  </w:num>
  <w:num w:numId="9">
    <w:abstractNumId w:val="0"/>
  </w:num>
  <w:num w:numId="10">
    <w:abstractNumId w:val="10"/>
  </w:num>
  <w:num w:numId="11">
    <w:abstractNumId w:val="7"/>
  </w:num>
  <w:num w:numId="12">
    <w:abstractNumId w:val="6"/>
  </w:num>
  <w:num w:numId="13">
    <w:abstractNumId w:val="8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738"/>
    <w:rsid w:val="00024834"/>
    <w:rsid w:val="00031491"/>
    <w:rsid w:val="00057327"/>
    <w:rsid w:val="000B1738"/>
    <w:rsid w:val="000B4C77"/>
    <w:rsid w:val="0012789E"/>
    <w:rsid w:val="00174CCA"/>
    <w:rsid w:val="0018144F"/>
    <w:rsid w:val="00194503"/>
    <w:rsid w:val="001B5A7B"/>
    <w:rsid w:val="002206D4"/>
    <w:rsid w:val="0027499D"/>
    <w:rsid w:val="0028347C"/>
    <w:rsid w:val="002C06B3"/>
    <w:rsid w:val="002E03B3"/>
    <w:rsid w:val="003029EF"/>
    <w:rsid w:val="00341849"/>
    <w:rsid w:val="00367BCC"/>
    <w:rsid w:val="003B6ADC"/>
    <w:rsid w:val="0042220D"/>
    <w:rsid w:val="00450E3C"/>
    <w:rsid w:val="00485DDB"/>
    <w:rsid w:val="004E0F1A"/>
    <w:rsid w:val="004E700F"/>
    <w:rsid w:val="004F64C9"/>
    <w:rsid w:val="00511806"/>
    <w:rsid w:val="005977A5"/>
    <w:rsid w:val="005C2748"/>
    <w:rsid w:val="00663474"/>
    <w:rsid w:val="00674AA1"/>
    <w:rsid w:val="00681C5A"/>
    <w:rsid w:val="0068275A"/>
    <w:rsid w:val="006D3E38"/>
    <w:rsid w:val="006E73CE"/>
    <w:rsid w:val="006F343F"/>
    <w:rsid w:val="00702F14"/>
    <w:rsid w:val="00707F7A"/>
    <w:rsid w:val="00775301"/>
    <w:rsid w:val="00790065"/>
    <w:rsid w:val="00790762"/>
    <w:rsid w:val="007C10E1"/>
    <w:rsid w:val="007F42B2"/>
    <w:rsid w:val="00854F1A"/>
    <w:rsid w:val="00882B69"/>
    <w:rsid w:val="00893D5C"/>
    <w:rsid w:val="008D3E66"/>
    <w:rsid w:val="008D657E"/>
    <w:rsid w:val="00930B84"/>
    <w:rsid w:val="00934CF4"/>
    <w:rsid w:val="009451CA"/>
    <w:rsid w:val="0096168E"/>
    <w:rsid w:val="009D4FD8"/>
    <w:rsid w:val="009F0658"/>
    <w:rsid w:val="00A647E1"/>
    <w:rsid w:val="00A805E9"/>
    <w:rsid w:val="00AA5801"/>
    <w:rsid w:val="00AE5D74"/>
    <w:rsid w:val="00B11D1D"/>
    <w:rsid w:val="00B70432"/>
    <w:rsid w:val="00B87BD1"/>
    <w:rsid w:val="00B93128"/>
    <w:rsid w:val="00C30E9F"/>
    <w:rsid w:val="00C745C4"/>
    <w:rsid w:val="00C93D69"/>
    <w:rsid w:val="00CE2386"/>
    <w:rsid w:val="00D23D62"/>
    <w:rsid w:val="00D23F1A"/>
    <w:rsid w:val="00DA0A35"/>
    <w:rsid w:val="00DA2599"/>
    <w:rsid w:val="00DC4183"/>
    <w:rsid w:val="00E057E5"/>
    <w:rsid w:val="00E25CD9"/>
    <w:rsid w:val="00E812BC"/>
    <w:rsid w:val="00E96C04"/>
    <w:rsid w:val="00EB65D3"/>
    <w:rsid w:val="00F20E16"/>
    <w:rsid w:val="00F72916"/>
    <w:rsid w:val="00FD3F66"/>
    <w:rsid w:val="00FE1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9B16D"/>
  <w15:chartTrackingRefBased/>
  <w15:docId w15:val="{EA93F939-896D-43B2-87E1-B079FA841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748"/>
    <w:rPr>
      <w:rFonts w:ascii="Verily Serif Mono" w:hAnsi="Verily Serif Mono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s">
    <w:name w:val="Títulos"/>
    <w:basedOn w:val="Normal"/>
    <w:next w:val="Normal"/>
    <w:link w:val="TtulosCar"/>
    <w:autoRedefine/>
    <w:qFormat/>
    <w:rsid w:val="00B93128"/>
    <w:pPr>
      <w:shd w:val="clear" w:color="ED7D31" w:themeColor="accent2" w:fill="3B3838" w:themeFill="background2" w:themeFillShade="40"/>
      <w:spacing w:after="0" w:line="240" w:lineRule="auto"/>
      <w:jc w:val="center"/>
    </w:pPr>
    <w:rPr>
      <w:rFonts w:ascii="Malatan DEMO" w:hAnsi="Malatan DEMO"/>
      <w:b/>
      <w:caps/>
      <w:color w:val="FFFFFF" w:themeColor="background1"/>
      <w:sz w:val="72"/>
      <w14:shadow w14:blurRad="50800" w14:dist="38100" w14:dir="2700000" w14:sx="100000" w14:sy="100000" w14:kx="0" w14:ky="0" w14:algn="tl">
        <w14:srgbClr w14:val="000000">
          <w14:alpha w14:val="40000"/>
        </w14:srgbClr>
      </w14:shadow>
      <w14:textOutline w14:w="9525" w14:cap="rnd" w14:cmpd="sng" w14:algn="ctr">
        <w14:solidFill>
          <w14:srgbClr w14:val="002060"/>
        </w14:solidFill>
        <w14:prstDash w14:val="solid"/>
        <w14:bevel/>
      </w14:textOutline>
    </w:rPr>
  </w:style>
  <w:style w:type="character" w:customStyle="1" w:styleId="TtulosCar">
    <w:name w:val="Títulos Car"/>
    <w:basedOn w:val="Fuentedeprrafopredeter"/>
    <w:link w:val="Ttulos"/>
    <w:rsid w:val="00B93128"/>
    <w:rPr>
      <w:rFonts w:ascii="Malatan DEMO" w:hAnsi="Malatan DEMO"/>
      <w:b/>
      <w:caps/>
      <w:color w:val="FFFFFF" w:themeColor="background1"/>
      <w:sz w:val="72"/>
      <w:shd w:val="clear" w:color="ED7D31" w:themeColor="accent2" w:fill="3B3838" w:themeFill="background2" w:themeFillShade="40"/>
      <w14:shadow w14:blurRad="50800" w14:dist="38100" w14:dir="2700000" w14:sx="100000" w14:sy="100000" w14:kx="0" w14:ky="0" w14:algn="tl">
        <w14:srgbClr w14:val="000000">
          <w14:alpha w14:val="40000"/>
        </w14:srgbClr>
      </w14:shadow>
      <w14:textOutline w14:w="9525" w14:cap="rnd" w14:cmpd="sng" w14:algn="ctr">
        <w14:solidFill>
          <w14:srgbClr w14:val="002060"/>
        </w14:solidFill>
        <w14:prstDash w14:val="solid"/>
        <w14:bevel/>
      </w14:textOutline>
    </w:rPr>
  </w:style>
  <w:style w:type="paragraph" w:styleId="Sinespaciado">
    <w:name w:val="No Spacing"/>
    <w:aliases w:val="Nombre"/>
    <w:basedOn w:val="Normal"/>
    <w:next w:val="Normal"/>
    <w:autoRedefine/>
    <w:uiPriority w:val="1"/>
    <w:qFormat/>
    <w:rsid w:val="00B93128"/>
    <w:pPr>
      <w:spacing w:after="0" w:line="240" w:lineRule="auto"/>
    </w:pPr>
    <w:rPr>
      <w:rFonts w:ascii="Photograph Signature" w:hAnsi="Photograph Signature"/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Enunciados">
    <w:name w:val="Enunciados"/>
    <w:basedOn w:val="Normal"/>
    <w:next w:val="Normal"/>
    <w:link w:val="EnunciadosCar"/>
    <w:autoRedefine/>
    <w:qFormat/>
    <w:rsid w:val="005C2748"/>
    <w:pPr>
      <w:shd w:val="clear" w:color="B4C6E7" w:themeColor="accent1" w:themeTint="66" w:fill="auto"/>
      <w:spacing w:after="120" w:line="240" w:lineRule="auto"/>
    </w:pPr>
    <w:rPr>
      <w:b/>
      <w:bCs/>
      <w:i/>
      <w:color w:val="1F3864" w:themeColor="accent1" w:themeShade="80"/>
      <w:sz w:val="22"/>
      <w:szCs w:val="32"/>
    </w:rPr>
  </w:style>
  <w:style w:type="character" w:customStyle="1" w:styleId="EnunciadosCar">
    <w:name w:val="Enunciados Car"/>
    <w:basedOn w:val="Fuentedeprrafopredeter"/>
    <w:link w:val="Enunciados"/>
    <w:rsid w:val="005C2748"/>
    <w:rPr>
      <w:rFonts w:ascii="Verily Serif Mono" w:hAnsi="Verily Serif Mono"/>
      <w:b/>
      <w:bCs/>
      <w:i/>
      <w:color w:val="1F3864" w:themeColor="accent1" w:themeShade="80"/>
      <w:szCs w:val="32"/>
      <w:shd w:val="clear" w:color="B4C6E7" w:themeColor="accent1" w:themeTint="66" w:fill="auto"/>
    </w:rPr>
  </w:style>
  <w:style w:type="paragraph" w:styleId="Encabezado">
    <w:name w:val="header"/>
    <w:basedOn w:val="Normal"/>
    <w:link w:val="EncabezadoCar"/>
    <w:uiPriority w:val="99"/>
    <w:unhideWhenUsed/>
    <w:rsid w:val="000B1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1738"/>
    <w:rPr>
      <w:rFonts w:ascii="Verily Serif Mono" w:hAnsi="Verily Serif Mono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0B1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1738"/>
    <w:rPr>
      <w:rFonts w:ascii="Verily Serif Mono" w:hAnsi="Verily Serif Mono"/>
      <w:sz w:val="20"/>
    </w:rPr>
  </w:style>
  <w:style w:type="paragraph" w:styleId="NormalWeb">
    <w:name w:val="Normal (Web)"/>
    <w:basedOn w:val="Normal"/>
    <w:uiPriority w:val="99"/>
    <w:semiHidden/>
    <w:unhideWhenUsed/>
    <w:rsid w:val="00B87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B87BD1"/>
    <w:rPr>
      <w:b/>
      <w:bCs/>
    </w:rPr>
  </w:style>
  <w:style w:type="table" w:styleId="Tablaconcuadrcula">
    <w:name w:val="Table Grid"/>
    <w:basedOn w:val="Tablanormal"/>
    <w:uiPriority w:val="39"/>
    <w:rsid w:val="00882B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451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3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0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5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3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8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2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5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0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9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7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9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6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987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Ivanobix Rap</dc:creator>
  <cp:keywords/>
  <dc:description/>
  <cp:lastModifiedBy>Ivanobix Rap</cp:lastModifiedBy>
  <cp:revision>74</cp:revision>
  <cp:lastPrinted>2020-12-21T09:55:00Z</cp:lastPrinted>
  <dcterms:created xsi:type="dcterms:W3CDTF">2020-12-18T08:32:00Z</dcterms:created>
  <dcterms:modified xsi:type="dcterms:W3CDTF">2020-12-21T09:58:00Z</dcterms:modified>
</cp:coreProperties>
</file>