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color w:val="FF0000"/>
          <w:sz w:val="16"/>
        </w:rPr>
      </w:pPr>
      <w:r>
        <w:rPr/>
        <w:drawing>
          <wp:inline distT="0" distB="0" distL="0" distR="0">
            <wp:extent cx="5934075" cy="164782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272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FF0000"/>
          <w:sz w:val="16"/>
        </w:rPr>
      </w:pPr>
      <w:r>
        <w:rPr>
          <w:color w:val="FF0000"/>
          <w:sz w:val="16"/>
        </w:rPr>
      </w:r>
    </w:p>
    <w:p>
      <w:pPr>
        <w:pStyle w:val="Style22"/>
        <w:tabs>
          <w:tab w:val="clear" w:pos="4153"/>
          <w:tab w:val="clear" w:pos="8306"/>
        </w:tabs>
        <w:rPr>
          <w:color w:val="000000"/>
          <w:sz w:val="24"/>
        </w:rPr>
      </w:pPr>
      <w:r>
        <w:rPr>
          <w:color w:val="FF0000"/>
          <w:sz w:val="24"/>
        </w:rPr>
        <w:t xml:space="preserve"> </w:t>
      </w:r>
    </w:p>
    <w:p>
      <w:pPr>
        <w:pStyle w:val="Normal"/>
        <w:jc w:val="center"/>
        <w:rPr>
          <w:b/>
          <w:b/>
          <w:color w:val="000000"/>
          <w:sz w:val="24"/>
          <w:szCs w:val="24"/>
          <w:lang w:val="en-US"/>
        </w:rPr>
      </w:pPr>
      <w:r>
        <w:rPr>
          <w:b/>
          <w:color w:val="000000"/>
          <w:sz w:val="24"/>
          <w:szCs w:val="24"/>
        </w:rPr>
        <w:t xml:space="preserve">АКТ  ЭКСПЕРТИЗЫ  № </w:t>
      </w:r>
      <w:r>
        <w:rPr>
          <w:b/>
          <w:color w:val="000000"/>
          <w:sz w:val="24"/>
          <w:szCs w:val="24"/>
          <w:lang w:val="en-US"/>
        </w:rPr>
        <w:t>${number}</w:t>
      </w:r>
    </w:p>
    <w:p>
      <w:pPr>
        <w:pStyle w:val="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для оформления сертификата происхождения товара (</w:t>
      </w:r>
      <w:r>
        <w:rPr>
          <w:rFonts w:eastAsia="Times New Roman" w:cs="Times New Roman"/>
          <w:b/>
          <w:color w:val="000000"/>
          <w:kern w:val="0"/>
          <w:sz w:val="24"/>
          <w:szCs w:val="24"/>
          <w:lang w:val="ru-RU" w:eastAsia="ru-RU" w:bidi="ar-SA"/>
        </w:rPr>
        <w:t>${type}</w:t>
      </w:r>
      <w:r>
        <w:rPr>
          <w:b/>
          <w:color w:val="000000"/>
          <w:sz w:val="24"/>
          <w:szCs w:val="24"/>
        </w:rPr>
        <w:t>)</w:t>
      </w:r>
    </w:p>
    <w:p>
      <w:pPr>
        <w:pStyle w:val="Normal"/>
        <w:ind w:right="-284" w:hanging="0"/>
        <w:jc w:val="center"/>
        <w:rPr>
          <w:b/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1. Эксперт: </w:t>
      </w:r>
      <w:r>
        <w:rPr>
          <w:color w:val="000000"/>
        </w:rPr>
        <w:t>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b/>
          <w:color w:val="000000"/>
        </w:rPr>
        <w:t>2. Дата составления акта</w:t>
      </w:r>
      <w:r>
        <w:rPr>
          <w:color w:val="000000"/>
        </w:rPr>
        <w:t>: ${</w:t>
      </w:r>
      <w:r>
        <w:rPr>
          <w:color w:val="000000"/>
          <w:lang w:val="en-US"/>
        </w:rPr>
        <w:t>date</w:t>
      </w:r>
      <w:r>
        <w:rPr>
          <w:color w:val="000000"/>
        </w:rPr>
        <w:t>} г.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>3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Основание для проведения экспертизы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reason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4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Заказчик э</w:t>
      </w:r>
      <w:r>
        <w:rPr>
          <w:b/>
          <w:color w:val="000000"/>
        </w:rPr>
        <w:t>ксперт</w:t>
      </w:r>
      <w:r>
        <w:rPr>
          <w:b/>
          <w:color w:val="000000"/>
        </w:rPr>
        <w:t>изы</w:t>
      </w:r>
      <w:r>
        <w:rPr>
          <w:b/>
          <w:color w:val="000000"/>
        </w:rPr>
        <w:t xml:space="preserve">: </w:t>
      </w:r>
      <w:r>
        <w:rPr>
          <w:color w:val="000000"/>
        </w:rPr>
        <w:t>${</w:t>
      </w:r>
      <w:bookmarkStart w:id="0" w:name="__DdeLink__33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customer_name</w:t>
      </w:r>
      <w:bookmarkEnd w:id="0"/>
      <w:r>
        <w:rPr>
          <w:color w:val="000000"/>
        </w:rPr>
        <w:t xml:space="preserve">}, </w:t>
      </w:r>
      <w:r>
        <w:rPr>
          <w:color w:val="000000"/>
        </w:rPr>
        <w:t>ИНН ${customer_</w:t>
      </w:r>
      <w:bookmarkStart w:id="1" w:name="__DdeLink__35_1663998821"/>
      <w:r>
        <w:rPr>
          <w:color w:val="000000"/>
        </w:rPr>
        <w:t>inn</w:t>
      </w:r>
      <w:bookmarkEnd w:id="1"/>
      <w:r>
        <w:rPr>
          <w:color w:val="000000"/>
        </w:rPr>
        <w:t>}. ${customer_adress}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5</w:t>
      </w:r>
      <w:r>
        <w:rPr>
          <w:b/>
          <w:color w:val="000000"/>
        </w:rPr>
        <w:t xml:space="preserve">. </w:t>
      </w:r>
      <w:r>
        <w:rPr>
          <w:rFonts w:eastAsia="Times New Roman" w:cs="Times New Roman"/>
          <w:b/>
          <w:color w:val="000000"/>
          <w:kern w:val="0"/>
          <w:sz w:val="20"/>
          <w:szCs w:val="20"/>
          <w:lang w:val="ru-RU" w:eastAsia="ru-RU" w:bidi="ar-SA"/>
        </w:rPr>
        <w:t>Наименование товара</w:t>
      </w:r>
      <w:r>
        <w:rPr>
          <w:b/>
          <w:color w:val="000000"/>
        </w:rPr>
        <w:t>: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 xml:space="preserve">- </w:t>
      </w:r>
      <w:r>
        <w:rPr>
          <w:color w:val="000000"/>
        </w:rPr>
        <w:t>${</w:t>
      </w:r>
      <w:bookmarkStart w:id="2" w:name="__DdeLink__39_1663998821"/>
      <w:r>
        <w:rPr>
          <w:rFonts w:eastAsia="Times New Roman" w:cs="Times New Roman"/>
          <w:color w:val="000000"/>
          <w:kern w:val="0"/>
          <w:sz w:val="20"/>
          <w:szCs w:val="20"/>
          <w:lang w:val="en-US" w:eastAsia="ru-RU" w:bidi="ar-SA"/>
        </w:rPr>
        <w:t>product_name</w:t>
      </w:r>
      <w:bookmarkEnd w:id="2"/>
      <w:r>
        <w:rPr>
          <w:color w:val="000000"/>
        </w:rPr>
        <w:t xml:space="preserve">}, </w:t>
      </w:r>
      <w:r>
        <w:rPr>
          <w:color w:val="000000"/>
        </w:rPr>
        <w:t>марка: ${product_</w:t>
      </w:r>
      <w:bookmarkStart w:id="3" w:name="__DdeLink__41_1663998821"/>
      <w:r>
        <w:rPr>
          <w:color w:val="000000"/>
        </w:rPr>
        <w:t>brand</w:t>
      </w:r>
      <w:bookmarkEnd w:id="3"/>
      <w:r>
        <w:rPr>
          <w:color w:val="000000"/>
        </w:rPr>
        <w:t>}, артикул: ${product_</w:t>
      </w:r>
      <w:bookmarkStart w:id="4" w:name="__DdeLink__48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number</w:t>
      </w:r>
      <w:bookmarkEnd w:id="4"/>
      <w:r>
        <w:rPr>
          <w:color w:val="000000"/>
        </w:rPr>
        <w:t>}, код ТН ВЭД: ${product_</w:t>
      </w:r>
      <w:bookmarkStart w:id="5" w:name="__DdeLink__50_1663998821"/>
      <w:bookmarkStart w:id="6" w:name="__DdeLink__37_1663998821"/>
      <w:r>
        <w:rPr>
          <w:rFonts w:eastAsia="Times New Roman" w:cs="Times New Roman"/>
          <w:color w:val="000000"/>
          <w:kern w:val="0"/>
          <w:sz w:val="20"/>
          <w:szCs w:val="20"/>
          <w:lang w:val="ru-RU" w:eastAsia="ru-RU" w:bidi="ar-SA"/>
        </w:rPr>
        <w:t>code</w:t>
      </w:r>
      <w:bookmarkEnd w:id="5"/>
      <w:bookmarkEnd w:id="6"/>
      <w:r>
        <w:rPr>
          <w:color w:val="000000"/>
        </w:rPr>
        <w:t>}</w:t>
      </w: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b/>
          <w:b/>
          <w:color w:val="000000"/>
        </w:rPr>
      </w:pPr>
      <w:r>
        <w:rPr>
          <w:b/>
          <w:color w:val="000000"/>
        </w:rPr>
        <w:tab/>
        <w:tab/>
        <w:t xml:space="preserve">  </w:t>
        <w:tab/>
        <w:t xml:space="preserve"> </w:t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  <w:t xml:space="preserve">Эксперт  </w:t>
      </w:r>
      <w:r>
        <w:rPr>
          <w:color w:val="000000"/>
          <w:u w:val="single"/>
        </w:rPr>
        <w:t xml:space="preserve">          ${</w:t>
      </w:r>
      <w:r>
        <w:rPr>
          <w:color w:val="000000"/>
          <w:u w:val="single"/>
          <w:lang w:val="en-US"/>
        </w:rPr>
        <w:t>sign</w:t>
      </w:r>
      <w:r>
        <w:rPr>
          <w:color w:val="000000"/>
          <w:u w:val="single"/>
        </w:rPr>
        <w:t xml:space="preserve">}               </w:t>
      </w:r>
      <w:r>
        <w:rPr>
          <w:color w:val="000000"/>
        </w:rPr>
        <w:t xml:space="preserve"> ${</w:t>
      </w:r>
      <w:r>
        <w:rPr>
          <w:color w:val="000000"/>
          <w:lang w:val="en-US"/>
        </w:rPr>
        <w:t>expert</w:t>
      </w:r>
      <w:r>
        <w:rPr>
          <w:color w:val="000000"/>
        </w:rPr>
        <w:t>}</w:t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</w:r>
    </w:p>
    <w:p>
      <w:pPr>
        <w:pStyle w:val="Normal"/>
        <w:ind w:right="-284" w:hanging="0"/>
        <w:jc w:val="both"/>
        <w:rPr>
          <w:color w:val="000000"/>
        </w:rPr>
      </w:pPr>
      <w:r>
        <w:rPr/>
        <w:t>я покакал</w:t>
      </w:r>
    </w:p>
    <w:sectPr>
      <w:footerReference w:type="default" r:id="rId3"/>
      <w:type w:val="nextPage"/>
      <w:pgSz w:w="11906" w:h="16838"/>
      <w:pgMar w:left="1701" w:right="926" w:header="0" w:top="1134" w:footer="708" w:bottom="1134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Style23"/>
      <w:jc w:val="righ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Table Grid" w:uiPriority="3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60100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qFormat/>
    <w:rsid w:val="00f60100"/>
    <w:pPr>
      <w:keepNext w:val="true"/>
      <w:jc w:val="right"/>
      <w:outlineLvl w:val="0"/>
    </w:pPr>
    <w:rPr>
      <w:b/>
    </w:rPr>
  </w:style>
  <w:style w:type="paragraph" w:styleId="2">
    <w:name w:val="Heading 2"/>
    <w:basedOn w:val="Normal"/>
    <w:next w:val="Normal"/>
    <w:qFormat/>
    <w:rsid w:val="00f60100"/>
    <w:pPr>
      <w:keepNext w:val="true"/>
      <w:jc w:val="right"/>
      <w:outlineLvl w:val="1"/>
    </w:pPr>
    <w:rPr>
      <w:b/>
      <w:sz w:val="24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sid w:val="00f60100"/>
    <w:rPr/>
  </w:style>
  <w:style w:type="character" w:styleId="Style12">
    <w:name w:val="Интернет-ссылка"/>
    <w:rsid w:val="001024ed"/>
    <w:rPr>
      <w:color w:val="0000FF"/>
      <w:u w:val="single"/>
    </w:rPr>
  </w:style>
  <w:style w:type="character" w:styleId="Strong">
    <w:name w:val="Strong"/>
    <w:qFormat/>
    <w:rsid w:val="00ec4a54"/>
    <w:rPr>
      <w:b/>
      <w:bCs/>
    </w:rPr>
  </w:style>
  <w:style w:type="character" w:styleId="Style13" w:customStyle="1">
    <w:name w:val="Нижний колонтитул Знак"/>
    <w:basedOn w:val="DefaultParagraphFont"/>
    <w:link w:val="a5"/>
    <w:uiPriority w:val="99"/>
    <w:qFormat/>
    <w:rsid w:val="002125cd"/>
    <w:rPr/>
  </w:style>
  <w:style w:type="character" w:styleId="HTML" w:customStyle="1">
    <w:name w:val="Стандартный HTML Знак"/>
    <w:link w:val="HTML"/>
    <w:uiPriority w:val="99"/>
    <w:qFormat/>
    <w:rsid w:val="008b65f2"/>
    <w:rPr>
      <w:rFonts w:ascii="Courier New" w:hAnsi="Courier New" w:cs="Courier New"/>
    </w:rPr>
  </w:style>
  <w:style w:type="character" w:styleId="Translationchunk" w:customStyle="1">
    <w:name w:val="translation-chunk"/>
    <w:basedOn w:val="DefaultParagraphFont"/>
    <w:qFormat/>
    <w:rsid w:val="008b65f2"/>
    <w:rPr/>
  </w:style>
  <w:style w:type="character" w:styleId="Style14" w:customStyle="1">
    <w:name w:val="Верхний колонтитул Знак"/>
    <w:link w:val="a3"/>
    <w:uiPriority w:val="99"/>
    <w:qFormat/>
    <w:rsid w:val="006e51f6"/>
    <w:rPr/>
  </w:style>
  <w:style w:type="character" w:styleId="Style15" w:customStyle="1">
    <w:name w:val="Текст Знак"/>
    <w:link w:val="ab"/>
    <w:qFormat/>
    <w:rsid w:val="00c032d1"/>
    <w:rPr>
      <w:rFonts w:ascii="Courier New" w:hAnsi="Courier New" w:cs="Courier New"/>
    </w:rPr>
  </w:style>
  <w:style w:type="character" w:styleId="11" w:customStyle="1">
    <w:name w:val="1"/>
    <w:uiPriority w:val="1"/>
    <w:qFormat/>
    <w:rsid w:val="000700c2"/>
    <w:rPr>
      <w:rFonts w:ascii="Times New Roman" w:hAnsi="Times New Roman"/>
      <w:sz w:val="2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4"/>
    <w:uiPriority w:val="99"/>
    <w:rsid w:val="00f60100"/>
    <w:pPr>
      <w:tabs>
        <w:tab w:val="clear" w:pos="709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link w:val="a6"/>
    <w:uiPriority w:val="99"/>
    <w:rsid w:val="00f60100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semiHidden/>
    <w:qFormat/>
    <w:rsid w:val="00f60100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8b65f2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lang w:val="x-none" w:eastAsia="x-none"/>
    </w:rPr>
  </w:style>
  <w:style w:type="paragraph" w:styleId="PlainText">
    <w:name w:val="Plain Text"/>
    <w:basedOn w:val="Normal"/>
    <w:link w:val="ac"/>
    <w:qFormat/>
    <w:rsid w:val="00c032d1"/>
    <w:pPr/>
    <w:rPr>
      <w:rFonts w:ascii="Courier New" w:hAnsi="Courier New" w:cs="Courier New"/>
    </w:rPr>
  </w:style>
  <w:style w:type="paragraph" w:styleId="NormalWeb">
    <w:name w:val="Normal (Web)"/>
    <w:basedOn w:val="Normal"/>
    <w:qFormat/>
    <w:rsid w:val="0037108e"/>
    <w:pPr/>
    <w:rPr>
      <w:sz w:val="24"/>
      <w:szCs w:val="24"/>
    </w:rPr>
  </w:style>
  <w:style w:type="paragraph" w:styleId="Default" w:customStyle="1">
    <w:name w:val="Default"/>
    <w:qFormat/>
    <w:rsid w:val="008e41f2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ru-RU" w:eastAsia="ru-RU" w:bidi="ar-SA"/>
    </w:rPr>
  </w:style>
  <w:style w:type="numbering" w:styleId="NoList" w:default="1">
    <w:name w:val="No List"/>
    <w:semiHidden/>
    <w:qFormat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6205b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110D1-B4C5-45A8-A781-583D8A97C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1043</TotalTime>
  <Application>LibreOffice/6.4.7.2$Linux_X86_64 LibreOffice_project/40$Build-2</Application>
  <Pages>2</Pages>
  <Words>51</Words>
  <Characters>387</Characters>
  <CharactersWithSpaces>480</CharactersWithSpaces>
  <Paragraphs>15</Paragraphs>
  <Company>ТПП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2023-01-29T23:10:00Z</dcterms:created>
  <dc:creator>Юля</dc:creator>
  <dc:description/>
  <dc:language>ru-RU</dc:language>
  <cp:lastModifiedBy/>
  <cp:lastPrinted>2023-01-23T08:10:00Z</cp:lastPrinted>
  <dcterms:modified xsi:type="dcterms:W3CDTF">2023-02-05T20:06:49Z</dcterms:modified>
  <cp:revision>6</cp:revision>
  <dc:subject/>
  <dc:title>ЩЁЛКОВСКАЯ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ТПП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