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RCL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регистр,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 RCL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память,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RCL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память,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 RCR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регистр,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RCR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регистр,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 RCR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память,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RCR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память,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 REP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4018" w:h="2586" w:orient="landscape"/>
          <w:pgMar w:top="29" w:left="5" w:right="2422" w:bottom="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REPE/REPZ</w:t>
      </w:r>
    </w:p>
    <w:tbl>
      <w:tblPr>
        <w:tblOverlap w:val="never"/>
        <w:tblLayout w:type="fixed"/>
        <w:jc w:val="center"/>
      </w:tblPr>
      <w:tblGrid>
        <w:gridCol w:w="2058"/>
        <w:gridCol w:w="840"/>
      </w:tblGrid>
      <w:tr>
        <w:trPr>
          <w:trHeight w:val="25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8+4/бит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15 (23)+ЕА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2—4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20 (28)+ЕА+4/бит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0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8+4/бит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15 (23)+ЕА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20 (28)+ЕА+4/бит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5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</w:tbl>
    <w:p>
      <w:pPr>
        <w:framePr w:w="28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4018" w:h="2586" w:orient="landscape"/>
      <w:pgMar w:top="0" w:left="1030" w:right="9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288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ocr_tXXYpuaQmoFKgJcL</dc:title>
  <dc:subject/>
  <dc:creator>https://imagemagick.org</dc:creator>
  <cp:keywords/>
</cp:coreProperties>
</file>